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0" w:type="dxa"/>
        <w:tblCellMar>
          <w:left w:w="0" w:type="dxa"/>
          <w:right w:w="0" w:type="dxa"/>
        </w:tblCellMar>
        <w:tblLook w:val="04A0" w:firstRow="1" w:lastRow="0" w:firstColumn="1" w:lastColumn="0" w:noHBand="0" w:noVBand="1"/>
      </w:tblPr>
      <w:tblGrid>
        <w:gridCol w:w="9026"/>
      </w:tblGrid>
      <w:tr w:rsidR="009578E5" w:rsidRPr="009578E5" w:rsidTr="009578E5">
        <w:trPr>
          <w:tblCellSpacing w:w="0" w:type="dxa"/>
        </w:trPr>
        <w:tc>
          <w:tcPr>
            <w:tcW w:w="0" w:type="auto"/>
            <w:tcMar>
              <w:top w:w="30" w:type="dxa"/>
              <w:left w:w="0" w:type="dxa"/>
              <w:bottom w:w="150" w:type="dxa"/>
              <w:right w:w="0" w:type="dxa"/>
            </w:tcMar>
            <w:vAlign w:val="center"/>
            <w:hideMark/>
          </w:tcPr>
          <w:p w:rsidR="009578E5" w:rsidRPr="009578E5" w:rsidRDefault="009578E5" w:rsidP="009578E5">
            <w:pPr>
              <w:spacing w:before="0" w:after="0" w:line="495" w:lineRule="atLeast"/>
              <w:jc w:val="center"/>
              <w:rPr>
                <w:rFonts w:ascii="SimSun" w:eastAsia="SimSun" w:hAnsi="SimSun" w:cs="굴림"/>
                <w:b/>
                <w:bCs/>
                <w:color w:val="093A96"/>
                <w:kern w:val="0"/>
                <w:sz w:val="33"/>
                <w:szCs w:val="33"/>
                <w:lang w:eastAsia="zh-CN"/>
              </w:rPr>
            </w:pPr>
            <w:r w:rsidRPr="004E7FC5">
              <w:rPr>
                <w:rFonts w:ascii="SimSun" w:eastAsia="SimSun" w:hAnsi="SimSun" w:cs="굴림" w:hint="eastAsia"/>
                <w:b/>
                <w:bCs/>
                <w:kern w:val="0"/>
                <w:sz w:val="33"/>
                <w:szCs w:val="33"/>
                <w:lang w:eastAsia="zh-CN"/>
              </w:rPr>
              <w:t>总局关于认定重庆市食品药品检验检测研究院等2家单位为国家食品药品监督管理总局化妆品行政许可检验机构的公告（2017年第45号）</w:t>
            </w:r>
          </w:p>
        </w:tc>
      </w:tr>
      <w:tr w:rsidR="009578E5" w:rsidRPr="009578E5" w:rsidTr="009578E5">
        <w:trPr>
          <w:tblCellSpacing w:w="0" w:type="dxa"/>
        </w:trPr>
        <w:tc>
          <w:tcPr>
            <w:tcW w:w="0" w:type="auto"/>
            <w:vAlign w:val="center"/>
            <w:hideMark/>
          </w:tcPr>
          <w:p w:rsidR="009578E5" w:rsidRPr="009578E5" w:rsidRDefault="009578E5" w:rsidP="009578E5">
            <w:pPr>
              <w:spacing w:before="0" w:after="0" w:line="540" w:lineRule="atLeast"/>
              <w:jc w:val="center"/>
              <w:rPr>
                <w:rFonts w:ascii="SimSun" w:eastAsia="SimSun" w:hAnsi="SimSun" w:cs="굴림"/>
                <w:b/>
                <w:bCs/>
                <w:color w:val="093A96"/>
                <w:kern w:val="0"/>
                <w:sz w:val="27"/>
                <w:szCs w:val="27"/>
                <w:lang w:eastAsia="zh-CN"/>
              </w:rPr>
            </w:pPr>
          </w:p>
        </w:tc>
      </w:tr>
      <w:tr w:rsidR="009578E5" w:rsidRPr="009578E5" w:rsidTr="009578E5">
        <w:trPr>
          <w:tblCellSpacing w:w="0" w:type="dxa"/>
        </w:trPr>
        <w:tc>
          <w:tcPr>
            <w:tcW w:w="0" w:type="auto"/>
            <w:vAlign w:val="center"/>
            <w:hideMark/>
          </w:tcPr>
          <w:p w:rsidR="009578E5" w:rsidRPr="009578E5" w:rsidRDefault="009578E5" w:rsidP="009578E5">
            <w:pPr>
              <w:spacing w:before="0" w:after="0" w:line="306" w:lineRule="atLeast"/>
              <w:jc w:val="right"/>
              <w:rPr>
                <w:rFonts w:ascii="SimSun" w:eastAsia="SimSun" w:hAnsi="SimSun" w:cs="굴림"/>
                <w:kern w:val="0"/>
                <w:sz w:val="18"/>
                <w:szCs w:val="18"/>
                <w:lang w:eastAsia="zh-CN"/>
              </w:rPr>
            </w:pPr>
          </w:p>
        </w:tc>
      </w:tr>
      <w:tr w:rsidR="009578E5" w:rsidRPr="009578E5" w:rsidTr="009578E5">
        <w:trPr>
          <w:tblCellSpacing w:w="0" w:type="dxa"/>
        </w:trPr>
        <w:tc>
          <w:tcPr>
            <w:tcW w:w="0" w:type="auto"/>
            <w:tcMar>
              <w:top w:w="120" w:type="dxa"/>
              <w:left w:w="0" w:type="dxa"/>
              <w:bottom w:w="0" w:type="dxa"/>
              <w:right w:w="0" w:type="dxa"/>
            </w:tcMar>
            <w:vAlign w:val="center"/>
            <w:hideMark/>
          </w:tcPr>
          <w:p w:rsidR="009578E5" w:rsidRPr="009578E5" w:rsidRDefault="009578E5" w:rsidP="009578E5">
            <w:pPr>
              <w:spacing w:before="0" w:after="0" w:line="315" w:lineRule="atLeast"/>
              <w:jc w:val="right"/>
              <w:rPr>
                <w:rFonts w:ascii="SimSun" w:eastAsia="SimSun" w:hAnsi="SimSun" w:cs="굴림"/>
                <w:color w:val="919191"/>
                <w:kern w:val="0"/>
                <w:sz w:val="21"/>
                <w:szCs w:val="21"/>
              </w:rPr>
            </w:pPr>
            <w:r w:rsidRPr="009578E5">
              <w:rPr>
                <w:rFonts w:ascii="SimSun" w:eastAsia="SimSun" w:hAnsi="SimSun" w:cs="굴림" w:hint="eastAsia"/>
                <w:color w:val="919191"/>
                <w:kern w:val="0"/>
                <w:sz w:val="21"/>
                <w:szCs w:val="21"/>
              </w:rPr>
              <w:t>2017年04月25日 发布</w:t>
            </w:r>
          </w:p>
        </w:tc>
      </w:tr>
      <w:tr w:rsidR="009578E5" w:rsidRPr="009578E5" w:rsidTr="00E010D0">
        <w:trPr>
          <w:trHeight w:val="60"/>
          <w:tblCellSpacing w:w="0" w:type="dxa"/>
        </w:trPr>
        <w:tc>
          <w:tcPr>
            <w:tcW w:w="9026" w:type="dxa"/>
            <w:vAlign w:val="center"/>
            <w:hideMark/>
          </w:tcPr>
          <w:p w:rsidR="009578E5" w:rsidRPr="009578E5" w:rsidRDefault="009578E5" w:rsidP="009578E5">
            <w:pPr>
              <w:spacing w:before="0" w:after="0" w:line="306" w:lineRule="atLeast"/>
              <w:jc w:val="center"/>
              <w:rPr>
                <w:rFonts w:ascii="SimSun" w:eastAsia="SimSun" w:hAnsi="SimSun" w:cs="굴림"/>
                <w:color w:val="000000"/>
                <w:kern w:val="0"/>
                <w:sz w:val="6"/>
                <w:szCs w:val="18"/>
              </w:rPr>
            </w:pPr>
          </w:p>
        </w:tc>
      </w:tr>
      <w:tr w:rsidR="009578E5" w:rsidRPr="009578E5" w:rsidTr="009578E5">
        <w:trPr>
          <w:tblCellSpacing w:w="0" w:type="dxa"/>
        </w:trPr>
        <w:tc>
          <w:tcPr>
            <w:tcW w:w="0" w:type="auto"/>
            <w:tcMar>
              <w:top w:w="300" w:type="dxa"/>
              <w:left w:w="0" w:type="dxa"/>
              <w:bottom w:w="0" w:type="dxa"/>
              <w:right w:w="0" w:type="dxa"/>
            </w:tcMar>
            <w:vAlign w:val="center"/>
            <w:hideMark/>
          </w:tcPr>
          <w:p w:rsidR="009578E5" w:rsidRPr="009578E5" w:rsidRDefault="009578E5" w:rsidP="009578E5">
            <w:pPr>
              <w:spacing w:before="100" w:beforeAutospacing="1" w:after="100" w:afterAutospacing="1" w:line="420" w:lineRule="atLeast"/>
              <w:jc w:val="left"/>
              <w:rPr>
                <w:rFonts w:ascii="SimSun" w:eastAsia="SimSun" w:hAnsi="SimSun" w:cs="굴림"/>
                <w:color w:val="000000"/>
                <w:kern w:val="0"/>
                <w:sz w:val="21"/>
                <w:szCs w:val="21"/>
                <w:lang w:eastAsia="zh-CN"/>
              </w:rPr>
            </w:pPr>
            <w:r w:rsidRPr="009578E5">
              <w:rPr>
                <w:rFonts w:ascii="SimSun" w:eastAsia="SimSun" w:hAnsi="SimSun" w:cs="굴림" w:hint="eastAsia"/>
                <w:color w:val="000000"/>
                <w:kern w:val="0"/>
                <w:sz w:val="21"/>
                <w:szCs w:val="21"/>
                <w:lang w:eastAsia="zh-CN"/>
              </w:rPr>
              <w:t xml:space="preserve">　　根据《化妆品卫生监督条例》和《化妆品行政许可检验机构资格认定管理办法》等规定，经审查，认定重庆市食品药品检验检测研究院和湖北省食品药品监督检验研究院2家单位为国家食品药品监督管理总局化妆品行政许可检验机构（以下简称许可检验机构）。现公告如下：</w:t>
            </w:r>
          </w:p>
          <w:p w:rsidR="009578E5" w:rsidRPr="009578E5" w:rsidRDefault="009578E5" w:rsidP="009578E5">
            <w:pPr>
              <w:spacing w:before="100" w:beforeAutospacing="1" w:after="100" w:afterAutospacing="1" w:line="420" w:lineRule="atLeast"/>
              <w:jc w:val="left"/>
              <w:rPr>
                <w:rFonts w:ascii="SimSun" w:eastAsia="SimSun" w:hAnsi="SimSun" w:cs="굴림"/>
                <w:color w:val="000000"/>
                <w:kern w:val="0"/>
                <w:sz w:val="21"/>
                <w:szCs w:val="21"/>
                <w:lang w:eastAsia="zh-CN"/>
              </w:rPr>
            </w:pPr>
            <w:r w:rsidRPr="009578E5">
              <w:rPr>
                <w:rFonts w:ascii="SimSun" w:eastAsia="SimSun" w:hAnsi="SimSun" w:cs="굴림" w:hint="eastAsia"/>
                <w:color w:val="000000"/>
                <w:kern w:val="0"/>
                <w:sz w:val="21"/>
                <w:szCs w:val="21"/>
                <w:lang w:eastAsia="zh-CN"/>
              </w:rPr>
              <w:t xml:space="preserve">　　</w:t>
            </w:r>
            <w:r w:rsidRPr="009578E5">
              <w:rPr>
                <w:rFonts w:ascii="SimSun" w:eastAsia="SimSun" w:hAnsi="SimSun" w:cs="굴림" w:hint="eastAsia"/>
                <w:b/>
                <w:bCs/>
                <w:color w:val="000000"/>
                <w:kern w:val="0"/>
                <w:sz w:val="21"/>
                <w:szCs w:val="21"/>
                <w:lang w:eastAsia="zh-CN"/>
              </w:rPr>
              <w:t>一、许可检验项目范围</w:t>
            </w:r>
          </w:p>
          <w:p w:rsidR="009578E5" w:rsidRPr="009578E5" w:rsidRDefault="009578E5" w:rsidP="009578E5">
            <w:pPr>
              <w:spacing w:before="100" w:beforeAutospacing="1" w:after="100" w:afterAutospacing="1" w:line="420" w:lineRule="atLeast"/>
              <w:jc w:val="left"/>
              <w:rPr>
                <w:rFonts w:ascii="SimSun" w:eastAsia="SimSun" w:hAnsi="SimSun" w:cs="굴림"/>
                <w:color w:val="000000"/>
                <w:kern w:val="0"/>
                <w:sz w:val="21"/>
                <w:szCs w:val="21"/>
                <w:lang w:eastAsia="zh-CN"/>
              </w:rPr>
            </w:pPr>
            <w:r w:rsidRPr="009578E5">
              <w:rPr>
                <w:rFonts w:ascii="SimSun" w:eastAsia="SimSun" w:hAnsi="SimSun" w:cs="굴림" w:hint="eastAsia"/>
                <w:color w:val="000000"/>
                <w:kern w:val="0"/>
                <w:sz w:val="21"/>
                <w:szCs w:val="21"/>
                <w:lang w:eastAsia="zh-CN"/>
              </w:rPr>
              <w:t xml:space="preserve">　　重庆市食品药品检验检测研究院和湖北省食品药品监督检验研究院为化妆品行政许可卫生安全性检验机构，承担《化妆品行政许可检验规范》规定的全部微生物、卫生化学和毒理学检验项目。</w:t>
            </w:r>
          </w:p>
          <w:p w:rsidR="009578E5" w:rsidRPr="009578E5" w:rsidRDefault="009578E5" w:rsidP="009578E5">
            <w:pPr>
              <w:spacing w:before="100" w:beforeAutospacing="1" w:after="100" w:afterAutospacing="1" w:line="420" w:lineRule="atLeast"/>
              <w:jc w:val="left"/>
              <w:rPr>
                <w:rFonts w:ascii="SimSun" w:eastAsia="SimSun" w:hAnsi="SimSun" w:cs="굴림"/>
                <w:color w:val="000000"/>
                <w:kern w:val="0"/>
                <w:sz w:val="21"/>
                <w:szCs w:val="21"/>
                <w:lang w:eastAsia="zh-CN"/>
              </w:rPr>
            </w:pPr>
            <w:r w:rsidRPr="009578E5">
              <w:rPr>
                <w:rFonts w:ascii="SimSun" w:eastAsia="SimSun" w:hAnsi="SimSun" w:cs="굴림" w:hint="eastAsia"/>
                <w:color w:val="000000"/>
                <w:kern w:val="0"/>
                <w:sz w:val="21"/>
                <w:szCs w:val="21"/>
                <w:lang w:eastAsia="zh-CN"/>
              </w:rPr>
              <w:t xml:space="preserve">　　</w:t>
            </w:r>
            <w:r w:rsidRPr="009578E5">
              <w:rPr>
                <w:rFonts w:ascii="SimSun" w:eastAsia="SimSun" w:hAnsi="SimSun" w:cs="굴림" w:hint="eastAsia"/>
                <w:b/>
                <w:bCs/>
                <w:color w:val="000000"/>
                <w:kern w:val="0"/>
                <w:sz w:val="21"/>
                <w:szCs w:val="21"/>
                <w:lang w:eastAsia="zh-CN"/>
              </w:rPr>
              <w:t>二、许可检验机构资质</w:t>
            </w:r>
          </w:p>
          <w:p w:rsidR="009578E5" w:rsidRPr="009578E5" w:rsidRDefault="009578E5" w:rsidP="009578E5">
            <w:pPr>
              <w:spacing w:before="100" w:beforeAutospacing="1" w:after="100" w:afterAutospacing="1" w:line="420" w:lineRule="atLeast"/>
              <w:jc w:val="left"/>
              <w:rPr>
                <w:rFonts w:ascii="SimSun" w:eastAsia="SimSun" w:hAnsi="SimSun" w:cs="굴림"/>
                <w:color w:val="000000"/>
                <w:kern w:val="0"/>
                <w:sz w:val="21"/>
                <w:szCs w:val="21"/>
                <w:lang w:eastAsia="zh-CN"/>
              </w:rPr>
            </w:pPr>
            <w:r w:rsidRPr="009578E5">
              <w:rPr>
                <w:rFonts w:ascii="SimSun" w:eastAsia="SimSun" w:hAnsi="SimSun" w:cs="굴림" w:hint="eastAsia"/>
                <w:color w:val="000000"/>
                <w:kern w:val="0"/>
                <w:sz w:val="21"/>
                <w:szCs w:val="21"/>
                <w:lang w:eastAsia="zh-CN"/>
              </w:rPr>
              <w:t xml:space="preserve">　　以上许可检验机构检验资质有效期4年。各许可检验机构应按照《化妆品行政许可检验管理办法》等规定和被认定许可检验项目范围，承担化妆品新原料使用、国产特殊用途化妆品生产和化妆品首次进口等的行政许可检验工作，并出具化妆品行政许可检验报告。国家食品药品监督管理总局将组织对许可检验机构的许可检验工作进行不定期监督检查和专项现场核查，并对违反相关规定的许可检验机构，根据情节轻重作出通报批评、限期整改或取消其认定资格的处理决定。根据《化妆品行政许可检验机构资格认定管理办法》有关规定，国家食品药品监督管理总局对取得认定资格每满4年的许可检验机构，组织开展复核审查工作。</w:t>
            </w:r>
          </w:p>
          <w:p w:rsidR="009578E5" w:rsidRPr="009578E5" w:rsidRDefault="009578E5" w:rsidP="009578E5">
            <w:pPr>
              <w:spacing w:before="100" w:beforeAutospacing="1" w:after="100" w:afterAutospacing="1" w:line="420" w:lineRule="atLeast"/>
              <w:jc w:val="left"/>
              <w:rPr>
                <w:rFonts w:ascii="SimSun" w:eastAsia="SimSun" w:hAnsi="SimSun" w:cs="굴림"/>
                <w:color w:val="000000"/>
                <w:kern w:val="0"/>
                <w:sz w:val="21"/>
                <w:szCs w:val="21"/>
                <w:lang w:eastAsia="zh-CN"/>
              </w:rPr>
            </w:pPr>
            <w:r w:rsidRPr="009578E5">
              <w:rPr>
                <w:rFonts w:ascii="SimSun" w:eastAsia="SimSun" w:hAnsi="SimSun" w:cs="굴림" w:hint="eastAsia"/>
                <w:color w:val="000000"/>
                <w:kern w:val="0"/>
                <w:sz w:val="21"/>
                <w:szCs w:val="21"/>
                <w:lang w:eastAsia="zh-CN"/>
              </w:rPr>
              <w:t xml:space="preserve">　　</w:t>
            </w:r>
            <w:r w:rsidRPr="009578E5">
              <w:rPr>
                <w:rFonts w:ascii="SimSun" w:eastAsia="SimSun" w:hAnsi="SimSun" w:cs="굴림" w:hint="eastAsia"/>
                <w:b/>
                <w:bCs/>
                <w:color w:val="000000"/>
                <w:kern w:val="0"/>
                <w:sz w:val="21"/>
                <w:szCs w:val="21"/>
                <w:lang w:eastAsia="zh-CN"/>
              </w:rPr>
              <w:t>三、许可检验机构编号</w:t>
            </w:r>
          </w:p>
          <w:p w:rsidR="009578E5" w:rsidRPr="009578E5" w:rsidRDefault="009578E5" w:rsidP="009578E5">
            <w:pPr>
              <w:spacing w:before="100" w:beforeAutospacing="1" w:after="100" w:afterAutospacing="1" w:line="420" w:lineRule="atLeast"/>
              <w:jc w:val="left"/>
              <w:rPr>
                <w:rFonts w:ascii="SimSun" w:eastAsia="SimSun" w:hAnsi="SimSun" w:cs="굴림"/>
                <w:color w:val="000000"/>
                <w:kern w:val="0"/>
                <w:sz w:val="21"/>
                <w:szCs w:val="21"/>
                <w:lang w:eastAsia="zh-CN"/>
              </w:rPr>
            </w:pPr>
            <w:r w:rsidRPr="009578E5">
              <w:rPr>
                <w:rFonts w:ascii="SimSun" w:eastAsia="SimSun" w:hAnsi="SimSun" w:cs="굴림" w:hint="eastAsia"/>
                <w:color w:val="000000"/>
                <w:kern w:val="0"/>
                <w:sz w:val="21"/>
                <w:szCs w:val="21"/>
                <w:lang w:eastAsia="zh-CN"/>
              </w:rPr>
              <w:t xml:space="preserve">　　许可检验机构编号由三位阿拉伯数字组成（具体编号见附件）。</w:t>
            </w:r>
          </w:p>
          <w:p w:rsidR="009578E5" w:rsidRPr="009578E5" w:rsidRDefault="009578E5" w:rsidP="009578E5">
            <w:pPr>
              <w:spacing w:before="100" w:beforeAutospacing="1" w:after="100" w:afterAutospacing="1" w:line="420" w:lineRule="atLeast"/>
              <w:jc w:val="left"/>
              <w:rPr>
                <w:rFonts w:ascii="SimSun" w:eastAsia="SimSun" w:hAnsi="SimSun" w:cs="굴림"/>
                <w:color w:val="000000"/>
                <w:kern w:val="0"/>
                <w:sz w:val="21"/>
                <w:szCs w:val="21"/>
                <w:lang w:eastAsia="zh-CN"/>
              </w:rPr>
            </w:pPr>
            <w:r w:rsidRPr="009578E5">
              <w:rPr>
                <w:rFonts w:ascii="SimSun" w:eastAsia="SimSun" w:hAnsi="SimSun" w:cs="굴림" w:hint="eastAsia"/>
                <w:color w:val="000000"/>
                <w:kern w:val="0"/>
                <w:sz w:val="21"/>
                <w:szCs w:val="21"/>
                <w:lang w:eastAsia="zh-CN"/>
              </w:rPr>
              <w:t xml:space="preserve">　　本公告自2017年5月1日起执行。</w:t>
            </w:r>
          </w:p>
          <w:p w:rsidR="009578E5" w:rsidRPr="009578E5" w:rsidRDefault="009578E5" w:rsidP="009578E5">
            <w:pPr>
              <w:spacing w:before="100" w:beforeAutospacing="1" w:after="100" w:afterAutospacing="1" w:line="420" w:lineRule="atLeast"/>
              <w:jc w:val="left"/>
              <w:rPr>
                <w:rFonts w:ascii="SimSun" w:eastAsia="SimSun" w:hAnsi="SimSun" w:cs="굴림"/>
                <w:color w:val="000000"/>
                <w:kern w:val="0"/>
                <w:sz w:val="21"/>
                <w:szCs w:val="21"/>
                <w:lang w:eastAsia="zh-CN"/>
              </w:rPr>
            </w:pPr>
            <w:r w:rsidRPr="009578E5">
              <w:rPr>
                <w:rFonts w:ascii="SimSun" w:eastAsia="SimSun" w:hAnsi="SimSun" w:cs="굴림" w:hint="eastAsia"/>
                <w:color w:val="000000"/>
                <w:kern w:val="0"/>
                <w:sz w:val="21"/>
                <w:szCs w:val="21"/>
                <w:lang w:eastAsia="zh-CN"/>
              </w:rPr>
              <w:t xml:space="preserve">　　特此公告。</w:t>
            </w:r>
          </w:p>
          <w:p w:rsidR="009578E5" w:rsidRPr="009578E5" w:rsidRDefault="009578E5" w:rsidP="009578E5">
            <w:pPr>
              <w:spacing w:before="100" w:beforeAutospacing="1" w:after="100" w:afterAutospacing="1" w:line="420" w:lineRule="atLeast"/>
              <w:jc w:val="left"/>
              <w:rPr>
                <w:rFonts w:ascii="SimSun" w:eastAsia="SimSun" w:hAnsi="SimSun" w:cs="굴림"/>
                <w:color w:val="000000"/>
                <w:kern w:val="0"/>
                <w:sz w:val="21"/>
                <w:szCs w:val="21"/>
                <w:lang w:eastAsia="zh-CN"/>
              </w:rPr>
            </w:pPr>
            <w:r w:rsidRPr="009578E5">
              <w:rPr>
                <w:rFonts w:ascii="SimSun" w:eastAsia="SimSun" w:hAnsi="SimSun" w:cs="굴림" w:hint="eastAsia"/>
                <w:color w:val="000000"/>
                <w:kern w:val="0"/>
                <w:sz w:val="21"/>
                <w:szCs w:val="21"/>
                <w:lang w:eastAsia="zh-CN"/>
              </w:rPr>
              <w:t xml:space="preserve">　　附件：化妆品行政许可检验机构编号</w:t>
            </w:r>
          </w:p>
          <w:p w:rsidR="009578E5" w:rsidRPr="009578E5" w:rsidRDefault="009578E5" w:rsidP="009578E5">
            <w:pPr>
              <w:spacing w:before="100" w:beforeAutospacing="1" w:after="100" w:afterAutospacing="1" w:line="420" w:lineRule="atLeast"/>
              <w:jc w:val="right"/>
              <w:rPr>
                <w:rFonts w:ascii="SimSun" w:hAnsi="SimSun" w:cs="굴림"/>
                <w:color w:val="000000"/>
                <w:kern w:val="0"/>
                <w:sz w:val="21"/>
                <w:szCs w:val="21"/>
                <w:lang w:eastAsia="zh-CN"/>
              </w:rPr>
            </w:pPr>
            <w:r w:rsidRPr="009578E5">
              <w:rPr>
                <w:rFonts w:ascii="SimSun" w:eastAsia="SimSun" w:hAnsi="SimSun" w:cs="굴림" w:hint="eastAsia"/>
                <w:color w:val="000000"/>
                <w:kern w:val="0"/>
                <w:sz w:val="18"/>
                <w:szCs w:val="18"/>
                <w:lang w:eastAsia="zh-CN"/>
              </w:rPr>
              <w:lastRenderedPageBreak/>
              <w:br/>
            </w:r>
            <w:r w:rsidRPr="009578E5">
              <w:rPr>
                <w:rFonts w:ascii="SimSun" w:eastAsia="SimSun" w:hAnsi="SimSun" w:cs="굴림" w:hint="eastAsia"/>
                <w:color w:val="000000"/>
                <w:kern w:val="0"/>
                <w:sz w:val="21"/>
                <w:szCs w:val="21"/>
                <w:lang w:eastAsia="zh-CN"/>
              </w:rPr>
              <w:t>食品药品监管总局</w:t>
            </w:r>
            <w:r w:rsidRPr="009578E5">
              <w:rPr>
                <w:rFonts w:ascii="SimSun" w:eastAsia="SimSun" w:hAnsi="SimSun" w:cs="굴림" w:hint="eastAsia"/>
                <w:color w:val="000000"/>
                <w:kern w:val="0"/>
                <w:sz w:val="18"/>
                <w:szCs w:val="18"/>
                <w:lang w:eastAsia="zh-CN"/>
              </w:rPr>
              <w:br/>
            </w:r>
            <w:r w:rsidRPr="009578E5">
              <w:rPr>
                <w:rFonts w:ascii="SimSun" w:eastAsia="SimSun" w:hAnsi="SimSun" w:cs="굴림" w:hint="eastAsia"/>
                <w:color w:val="000000"/>
                <w:kern w:val="0"/>
                <w:sz w:val="21"/>
                <w:szCs w:val="21"/>
                <w:lang w:eastAsia="zh-CN"/>
              </w:rPr>
              <w:t>2017年4月18日</w:t>
            </w:r>
          </w:p>
        </w:tc>
      </w:tr>
      <w:tr w:rsidR="009578E5" w:rsidRPr="009578E5" w:rsidTr="009578E5">
        <w:trPr>
          <w:tblCellSpacing w:w="0" w:type="dxa"/>
        </w:trPr>
        <w:tc>
          <w:tcPr>
            <w:tcW w:w="0" w:type="auto"/>
            <w:vAlign w:val="center"/>
            <w:hideMark/>
          </w:tcPr>
          <w:p w:rsidR="009578E5" w:rsidRPr="009578E5" w:rsidRDefault="009578E5" w:rsidP="009578E5">
            <w:pPr>
              <w:spacing w:before="0" w:after="0" w:line="306" w:lineRule="atLeast"/>
              <w:jc w:val="left"/>
              <w:rPr>
                <w:rFonts w:ascii="SimSun" w:eastAsia="SimSun" w:hAnsi="SimSun" w:cs="굴림"/>
                <w:kern w:val="0"/>
                <w:sz w:val="18"/>
                <w:szCs w:val="18"/>
                <w:lang w:eastAsia="zh-CN"/>
              </w:rPr>
            </w:pPr>
          </w:p>
        </w:tc>
      </w:tr>
    </w:tbl>
    <w:p w:rsidR="00E010D0" w:rsidRPr="00E010D0" w:rsidRDefault="00E010D0" w:rsidP="00E010D0">
      <w:pPr>
        <w:tabs>
          <w:tab w:val="left" w:pos="7200"/>
          <w:tab w:val="left" w:pos="7380"/>
          <w:tab w:val="left" w:pos="7560"/>
        </w:tabs>
        <w:spacing w:line="500" w:lineRule="exact"/>
        <w:rPr>
          <w:rFonts w:ascii="SimSun" w:eastAsia="SimSun" w:hAnsi="SimSun" w:hint="eastAsia"/>
          <w:sz w:val="32"/>
          <w:szCs w:val="32"/>
          <w:lang w:eastAsia="zh-CN"/>
        </w:rPr>
      </w:pPr>
      <w:r w:rsidRPr="00E010D0">
        <w:rPr>
          <w:rFonts w:ascii="SimSun" w:eastAsia="SimSun" w:hAnsi="SimSun"/>
          <w:sz w:val="32"/>
          <w:szCs w:val="32"/>
          <w:lang w:eastAsia="zh-CN"/>
        </w:rPr>
        <w:t>附件</w:t>
      </w:r>
    </w:p>
    <w:p w:rsidR="00E010D0" w:rsidRPr="0070693C" w:rsidRDefault="00E010D0" w:rsidP="0070693C">
      <w:pPr>
        <w:tabs>
          <w:tab w:val="left" w:pos="7200"/>
          <w:tab w:val="left" w:pos="7380"/>
          <w:tab w:val="left" w:pos="7560"/>
        </w:tabs>
        <w:spacing w:line="500" w:lineRule="exact"/>
        <w:jc w:val="center"/>
        <w:rPr>
          <w:rFonts w:ascii="SimSun" w:hAnsi="SimSun"/>
          <w:sz w:val="32"/>
          <w:szCs w:val="32"/>
          <w:lang w:eastAsia="zh-CN"/>
        </w:rPr>
      </w:pPr>
      <w:r w:rsidRPr="0070693C">
        <w:rPr>
          <w:rFonts w:ascii="SimSun" w:eastAsia="SimSun" w:hAnsi="SimSun" w:hint="eastAsia"/>
          <w:sz w:val="32"/>
          <w:szCs w:val="32"/>
          <w:lang w:eastAsia="zh-CN"/>
        </w:rPr>
        <w:t>化妆品行政许可检验机构编号</w:t>
      </w:r>
    </w:p>
    <w:tbl>
      <w:tblPr>
        <w:tblW w:w="0" w:type="auto"/>
        <w:jc w:val="center"/>
        <w:tblInd w:w="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36"/>
        <w:gridCol w:w="6948"/>
      </w:tblGrid>
      <w:tr w:rsidR="00E010D0" w:rsidRPr="006833B3" w:rsidTr="00571630">
        <w:trPr>
          <w:trHeight w:val="989"/>
          <w:jc w:val="center"/>
        </w:trPr>
        <w:tc>
          <w:tcPr>
            <w:tcW w:w="1536" w:type="dxa"/>
            <w:tcMar>
              <w:top w:w="0" w:type="dxa"/>
              <w:left w:w="108" w:type="dxa"/>
              <w:bottom w:w="0" w:type="dxa"/>
              <w:right w:w="108" w:type="dxa"/>
            </w:tcMar>
            <w:vAlign w:val="center"/>
            <w:hideMark/>
          </w:tcPr>
          <w:p w:rsidR="00E010D0" w:rsidRPr="00E010D0" w:rsidRDefault="00E010D0" w:rsidP="00E010D0">
            <w:pPr>
              <w:snapToGrid w:val="0"/>
              <w:spacing w:before="0" w:after="0" w:line="700" w:lineRule="exact"/>
              <w:jc w:val="center"/>
              <w:rPr>
                <w:rFonts w:ascii="SimHei" w:eastAsia="SimHei" w:hAnsi="SimHei" w:cs="Times New Roman"/>
                <w:color w:val="000000"/>
                <w:kern w:val="0"/>
                <w:sz w:val="32"/>
                <w:szCs w:val="32"/>
                <w:lang w:eastAsia="zh-CN"/>
              </w:rPr>
            </w:pPr>
            <w:r w:rsidRPr="00E010D0">
              <w:rPr>
                <w:rFonts w:ascii="SimHei" w:eastAsia="SimHei" w:hAnsi="SimHei" w:cs="Times New Roman"/>
                <w:color w:val="000000"/>
                <w:kern w:val="0"/>
                <w:sz w:val="32"/>
                <w:szCs w:val="32"/>
                <w:lang w:eastAsia="zh-CN"/>
              </w:rPr>
              <w:t>编号</w:t>
            </w:r>
          </w:p>
        </w:tc>
        <w:tc>
          <w:tcPr>
            <w:tcW w:w="6948" w:type="dxa"/>
            <w:tcMar>
              <w:top w:w="0" w:type="dxa"/>
              <w:left w:w="108" w:type="dxa"/>
              <w:bottom w:w="0" w:type="dxa"/>
              <w:right w:w="108" w:type="dxa"/>
            </w:tcMar>
            <w:vAlign w:val="center"/>
            <w:hideMark/>
          </w:tcPr>
          <w:p w:rsidR="00E010D0" w:rsidRPr="00E010D0" w:rsidRDefault="00E010D0" w:rsidP="00E010D0">
            <w:pPr>
              <w:wordWrap w:val="0"/>
              <w:snapToGrid w:val="0"/>
              <w:spacing w:before="0" w:after="0" w:line="700" w:lineRule="exact"/>
              <w:jc w:val="center"/>
              <w:rPr>
                <w:rFonts w:ascii="SimHei" w:eastAsia="SimHei" w:hAnsi="SimHei" w:cs="Times New Roman"/>
                <w:color w:val="000000"/>
                <w:kern w:val="0"/>
                <w:sz w:val="32"/>
                <w:szCs w:val="32"/>
                <w:lang w:eastAsia="zh-CN"/>
              </w:rPr>
            </w:pPr>
            <w:r w:rsidRPr="00E010D0">
              <w:rPr>
                <w:rFonts w:ascii="SimHei" w:eastAsia="SimHei" w:hAnsi="SimHei" w:cs="Times New Roman"/>
                <w:color w:val="000000"/>
                <w:kern w:val="0"/>
                <w:sz w:val="32"/>
                <w:szCs w:val="32"/>
                <w:lang w:eastAsia="zh-CN"/>
              </w:rPr>
              <w:t>化</w:t>
            </w:r>
            <w:bookmarkStart w:id="0" w:name="_GoBack"/>
            <w:bookmarkEnd w:id="0"/>
            <w:r w:rsidRPr="00E010D0">
              <w:rPr>
                <w:rFonts w:ascii="SimHei" w:eastAsia="SimHei" w:hAnsi="SimHei" w:cs="Times New Roman"/>
                <w:color w:val="000000"/>
                <w:kern w:val="0"/>
                <w:sz w:val="32"/>
                <w:szCs w:val="32"/>
                <w:lang w:eastAsia="zh-CN"/>
              </w:rPr>
              <w:t>妆品行政许可检验机构名称</w:t>
            </w:r>
          </w:p>
        </w:tc>
      </w:tr>
      <w:tr w:rsidR="00E010D0" w:rsidRPr="006833B3" w:rsidTr="00571630">
        <w:trPr>
          <w:trHeight w:val="989"/>
          <w:jc w:val="center"/>
        </w:trPr>
        <w:tc>
          <w:tcPr>
            <w:tcW w:w="1536" w:type="dxa"/>
            <w:tcMar>
              <w:top w:w="0" w:type="dxa"/>
              <w:left w:w="108" w:type="dxa"/>
              <w:bottom w:w="0" w:type="dxa"/>
              <w:right w:w="108" w:type="dxa"/>
            </w:tcMar>
            <w:vAlign w:val="center"/>
            <w:hideMark/>
          </w:tcPr>
          <w:p w:rsidR="00E010D0" w:rsidRPr="00E010D0" w:rsidRDefault="00E010D0" w:rsidP="00E010D0">
            <w:pPr>
              <w:snapToGrid w:val="0"/>
              <w:spacing w:before="0" w:after="0" w:line="700" w:lineRule="exact"/>
              <w:jc w:val="center"/>
              <w:rPr>
                <w:rFonts w:ascii="SimHei" w:eastAsia="SimHei" w:hAnsi="SimHei" w:cs="Times New Roman"/>
                <w:color w:val="000000"/>
                <w:kern w:val="0"/>
                <w:sz w:val="32"/>
                <w:szCs w:val="32"/>
                <w:lang w:eastAsia="zh-CN"/>
              </w:rPr>
            </w:pPr>
            <w:r w:rsidRPr="00E010D0">
              <w:rPr>
                <w:rFonts w:ascii="SimHei" w:eastAsia="SimHei" w:hAnsi="SimHei" w:cs="Times New Roman"/>
                <w:color w:val="000000"/>
                <w:kern w:val="0"/>
                <w:sz w:val="32"/>
                <w:szCs w:val="32"/>
                <w:lang w:eastAsia="zh-CN"/>
              </w:rPr>
              <w:t>034</w:t>
            </w:r>
          </w:p>
        </w:tc>
        <w:tc>
          <w:tcPr>
            <w:tcW w:w="6948" w:type="dxa"/>
            <w:tcMar>
              <w:top w:w="0" w:type="dxa"/>
              <w:left w:w="108" w:type="dxa"/>
              <w:bottom w:w="0" w:type="dxa"/>
              <w:right w:w="108" w:type="dxa"/>
            </w:tcMar>
            <w:vAlign w:val="center"/>
          </w:tcPr>
          <w:p w:rsidR="00E010D0" w:rsidRPr="00E010D0" w:rsidRDefault="00E010D0" w:rsidP="00E010D0">
            <w:pPr>
              <w:snapToGrid w:val="0"/>
              <w:spacing w:before="0" w:after="0" w:line="700" w:lineRule="exact"/>
              <w:jc w:val="center"/>
              <w:rPr>
                <w:rFonts w:ascii="FangSong" w:eastAsia="FangSong" w:hAnsi="FangSong" w:cs="Times New Roman"/>
                <w:color w:val="000000"/>
                <w:kern w:val="0"/>
                <w:sz w:val="32"/>
                <w:szCs w:val="32"/>
                <w:lang w:eastAsia="zh-CN"/>
              </w:rPr>
            </w:pPr>
            <w:r w:rsidRPr="00E010D0">
              <w:rPr>
                <w:rFonts w:ascii="FangSong" w:eastAsia="FangSong" w:hAnsi="FangSong" w:cs="Times New Roman"/>
                <w:color w:val="000000"/>
                <w:kern w:val="0"/>
                <w:sz w:val="32"/>
                <w:szCs w:val="32"/>
                <w:lang w:eastAsia="zh-CN"/>
              </w:rPr>
              <w:t>重庆市食品药品检验检测研究院</w:t>
            </w:r>
          </w:p>
        </w:tc>
      </w:tr>
      <w:tr w:rsidR="00E010D0" w:rsidRPr="006833B3" w:rsidTr="00571630">
        <w:trPr>
          <w:trHeight w:val="989"/>
          <w:jc w:val="center"/>
        </w:trPr>
        <w:tc>
          <w:tcPr>
            <w:tcW w:w="1536" w:type="dxa"/>
            <w:tcMar>
              <w:top w:w="0" w:type="dxa"/>
              <w:left w:w="108" w:type="dxa"/>
              <w:bottom w:w="0" w:type="dxa"/>
              <w:right w:w="108" w:type="dxa"/>
            </w:tcMar>
            <w:vAlign w:val="center"/>
            <w:hideMark/>
          </w:tcPr>
          <w:p w:rsidR="00E010D0" w:rsidRPr="00E010D0" w:rsidRDefault="00E010D0" w:rsidP="00E010D0">
            <w:pPr>
              <w:snapToGrid w:val="0"/>
              <w:spacing w:before="0" w:after="0" w:line="700" w:lineRule="exact"/>
              <w:jc w:val="center"/>
              <w:rPr>
                <w:rFonts w:ascii="SimHei" w:eastAsia="SimHei" w:hAnsi="SimHei" w:cs="Times New Roman"/>
                <w:color w:val="000000"/>
                <w:kern w:val="0"/>
                <w:sz w:val="32"/>
                <w:szCs w:val="32"/>
                <w:lang w:eastAsia="zh-CN"/>
              </w:rPr>
            </w:pPr>
            <w:r w:rsidRPr="00E010D0">
              <w:rPr>
                <w:rFonts w:ascii="SimHei" w:eastAsia="SimHei" w:hAnsi="SimHei" w:cs="Times New Roman"/>
                <w:color w:val="000000"/>
                <w:kern w:val="0"/>
                <w:sz w:val="32"/>
                <w:szCs w:val="32"/>
                <w:lang w:eastAsia="zh-CN"/>
              </w:rPr>
              <w:t>035</w:t>
            </w:r>
          </w:p>
        </w:tc>
        <w:tc>
          <w:tcPr>
            <w:tcW w:w="6948" w:type="dxa"/>
            <w:tcMar>
              <w:top w:w="0" w:type="dxa"/>
              <w:left w:w="108" w:type="dxa"/>
              <w:bottom w:w="0" w:type="dxa"/>
              <w:right w:w="108" w:type="dxa"/>
            </w:tcMar>
            <w:vAlign w:val="center"/>
          </w:tcPr>
          <w:p w:rsidR="00E010D0" w:rsidRPr="00E010D0" w:rsidRDefault="00E010D0" w:rsidP="00E010D0">
            <w:pPr>
              <w:snapToGrid w:val="0"/>
              <w:spacing w:before="0" w:after="0" w:line="700" w:lineRule="exact"/>
              <w:jc w:val="center"/>
              <w:rPr>
                <w:rFonts w:ascii="FangSong" w:eastAsia="FangSong" w:hAnsi="FangSong" w:cs="Times New Roman"/>
                <w:color w:val="000000"/>
                <w:kern w:val="0"/>
                <w:sz w:val="32"/>
                <w:szCs w:val="32"/>
                <w:lang w:eastAsia="zh-CN"/>
              </w:rPr>
            </w:pPr>
            <w:r w:rsidRPr="00E010D0">
              <w:rPr>
                <w:rFonts w:ascii="FangSong" w:eastAsia="FangSong" w:hAnsi="FangSong" w:cs="Times New Roman"/>
                <w:color w:val="000000"/>
                <w:kern w:val="0"/>
                <w:sz w:val="32"/>
                <w:szCs w:val="32"/>
                <w:lang w:eastAsia="zh-CN"/>
              </w:rPr>
              <w:t>湖北省食品药品监督检验研究院</w:t>
            </w:r>
          </w:p>
        </w:tc>
      </w:tr>
    </w:tbl>
    <w:p w:rsidR="00753D8F" w:rsidRPr="00E010D0" w:rsidRDefault="00753D8F">
      <w:pPr>
        <w:rPr>
          <w:rFonts w:hint="eastAsia"/>
        </w:rPr>
      </w:pPr>
    </w:p>
    <w:sectPr w:rsidR="00753D8F" w:rsidRPr="00E010D0">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43"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FangSong">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78E5"/>
    <w:rsid w:val="004E7FC5"/>
    <w:rsid w:val="0070693C"/>
    <w:rsid w:val="00753D8F"/>
    <w:rsid w:val="009578E5"/>
    <w:rsid w:val="00E010D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before="720" w:after="72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9578E5"/>
  </w:style>
  <w:style w:type="character" w:styleId="a3">
    <w:name w:val="Hyperlink"/>
    <w:basedOn w:val="a0"/>
    <w:uiPriority w:val="99"/>
    <w:semiHidden/>
    <w:unhideWhenUsed/>
    <w:rsid w:val="009578E5"/>
    <w:rPr>
      <w:color w:val="0000FF"/>
      <w:u w:val="single"/>
    </w:rPr>
  </w:style>
  <w:style w:type="paragraph" w:styleId="a4">
    <w:name w:val="Normal (Web)"/>
    <w:basedOn w:val="a"/>
    <w:uiPriority w:val="99"/>
    <w:unhideWhenUsed/>
    <w:rsid w:val="009578E5"/>
    <w:pPr>
      <w:spacing w:before="100" w:beforeAutospacing="1" w:after="100" w:afterAutospacing="1" w:line="240" w:lineRule="auto"/>
      <w:jc w:val="left"/>
    </w:pPr>
    <w:rPr>
      <w:rFonts w:ascii="굴림" w:eastAsia="굴림" w:hAnsi="굴림" w:cs="굴림"/>
      <w:kern w:val="0"/>
      <w:sz w:val="24"/>
      <w:szCs w:val="24"/>
    </w:rPr>
  </w:style>
  <w:style w:type="character" w:styleId="a5">
    <w:name w:val="Strong"/>
    <w:basedOn w:val="a0"/>
    <w:uiPriority w:val="22"/>
    <w:qFormat/>
    <w:rsid w:val="009578E5"/>
    <w:rPr>
      <w:b/>
      <w:bCs/>
    </w:rPr>
  </w:style>
  <w:style w:type="paragraph" w:styleId="a6">
    <w:name w:val="Balloon Text"/>
    <w:basedOn w:val="a"/>
    <w:link w:val="Char"/>
    <w:uiPriority w:val="99"/>
    <w:semiHidden/>
    <w:unhideWhenUsed/>
    <w:rsid w:val="009578E5"/>
    <w:pPr>
      <w:spacing w:before="0" w:after="0" w:line="240" w:lineRule="auto"/>
    </w:pPr>
    <w:rPr>
      <w:rFonts w:asciiTheme="majorHAnsi" w:eastAsiaTheme="majorEastAsia" w:hAnsiTheme="majorHAnsi" w:cstheme="majorBidi"/>
      <w:sz w:val="18"/>
      <w:szCs w:val="18"/>
    </w:rPr>
  </w:style>
  <w:style w:type="character" w:customStyle="1" w:styleId="Char">
    <w:name w:val="풍선 도움말 텍스트 Char"/>
    <w:basedOn w:val="a0"/>
    <w:link w:val="a6"/>
    <w:uiPriority w:val="99"/>
    <w:semiHidden/>
    <w:rsid w:val="009578E5"/>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before="720" w:after="72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9578E5"/>
  </w:style>
  <w:style w:type="character" w:styleId="a3">
    <w:name w:val="Hyperlink"/>
    <w:basedOn w:val="a0"/>
    <w:uiPriority w:val="99"/>
    <w:semiHidden/>
    <w:unhideWhenUsed/>
    <w:rsid w:val="009578E5"/>
    <w:rPr>
      <w:color w:val="0000FF"/>
      <w:u w:val="single"/>
    </w:rPr>
  </w:style>
  <w:style w:type="paragraph" w:styleId="a4">
    <w:name w:val="Normal (Web)"/>
    <w:basedOn w:val="a"/>
    <w:uiPriority w:val="99"/>
    <w:unhideWhenUsed/>
    <w:rsid w:val="009578E5"/>
    <w:pPr>
      <w:spacing w:before="100" w:beforeAutospacing="1" w:after="100" w:afterAutospacing="1" w:line="240" w:lineRule="auto"/>
      <w:jc w:val="left"/>
    </w:pPr>
    <w:rPr>
      <w:rFonts w:ascii="굴림" w:eastAsia="굴림" w:hAnsi="굴림" w:cs="굴림"/>
      <w:kern w:val="0"/>
      <w:sz w:val="24"/>
      <w:szCs w:val="24"/>
    </w:rPr>
  </w:style>
  <w:style w:type="character" w:styleId="a5">
    <w:name w:val="Strong"/>
    <w:basedOn w:val="a0"/>
    <w:uiPriority w:val="22"/>
    <w:qFormat/>
    <w:rsid w:val="009578E5"/>
    <w:rPr>
      <w:b/>
      <w:bCs/>
    </w:rPr>
  </w:style>
  <w:style w:type="paragraph" w:styleId="a6">
    <w:name w:val="Balloon Text"/>
    <w:basedOn w:val="a"/>
    <w:link w:val="Char"/>
    <w:uiPriority w:val="99"/>
    <w:semiHidden/>
    <w:unhideWhenUsed/>
    <w:rsid w:val="009578E5"/>
    <w:pPr>
      <w:spacing w:before="0" w:after="0" w:line="240" w:lineRule="auto"/>
    </w:pPr>
    <w:rPr>
      <w:rFonts w:asciiTheme="majorHAnsi" w:eastAsiaTheme="majorEastAsia" w:hAnsiTheme="majorHAnsi" w:cstheme="majorBidi"/>
      <w:sz w:val="18"/>
      <w:szCs w:val="18"/>
    </w:rPr>
  </w:style>
  <w:style w:type="character" w:customStyle="1" w:styleId="Char">
    <w:name w:val="풍선 도움말 텍스트 Char"/>
    <w:basedOn w:val="a0"/>
    <w:link w:val="a6"/>
    <w:uiPriority w:val="99"/>
    <w:semiHidden/>
    <w:rsid w:val="009578E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7630226">
      <w:bodyDiv w:val="1"/>
      <w:marLeft w:val="0"/>
      <w:marRight w:val="0"/>
      <w:marTop w:val="0"/>
      <w:marBottom w:val="0"/>
      <w:divBdr>
        <w:top w:val="none" w:sz="0" w:space="0" w:color="auto"/>
        <w:left w:val="none" w:sz="0" w:space="0" w:color="auto"/>
        <w:bottom w:val="none" w:sz="0" w:space="0" w:color="auto"/>
        <w:right w:val="none" w:sz="0" w:space="0" w:color="auto"/>
      </w:divBdr>
    </w:div>
    <w:div w:id="1711952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118</Words>
  <Characters>678</Characters>
  <Application>Microsoft Office Word</Application>
  <DocSecurity>0</DocSecurity>
  <Lines>5</Lines>
  <Paragraphs>1</Paragraphs>
  <ScaleCrop>false</ScaleCrop>
  <Company/>
  <LinksUpToDate>false</LinksUpToDate>
  <CharactersWithSpaces>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대한화장품협회</dc:creator>
  <cp:lastModifiedBy>대한화장품협회</cp:lastModifiedBy>
  <cp:revision>4</cp:revision>
  <dcterms:created xsi:type="dcterms:W3CDTF">2017-05-08T04:50:00Z</dcterms:created>
  <dcterms:modified xsi:type="dcterms:W3CDTF">2017-05-08T05:56:00Z</dcterms:modified>
</cp:coreProperties>
</file>