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1A2" w:rsidRDefault="007D71A2" w:rsidP="007D71A2">
      <w:pPr>
        <w:widowControl/>
        <w:rPr>
          <w:rFonts w:asciiTheme="majorEastAsia" w:eastAsiaTheme="majorEastAsia" w:hAnsiTheme="majorEastAsia" w:cs="宋体"/>
          <w:kern w:val="0"/>
          <w:sz w:val="44"/>
          <w:szCs w:val="44"/>
        </w:rPr>
      </w:pPr>
    </w:p>
    <w:p w:rsidR="007D71A2" w:rsidRDefault="007D71A2" w:rsidP="007D71A2">
      <w:pPr>
        <w:widowControl/>
        <w:rPr>
          <w:rFonts w:asciiTheme="majorEastAsia" w:eastAsiaTheme="majorEastAsia" w:hAnsiTheme="majorEastAsia" w:cs="宋体"/>
          <w:kern w:val="0"/>
          <w:sz w:val="44"/>
          <w:szCs w:val="44"/>
        </w:rPr>
      </w:pPr>
    </w:p>
    <w:p w:rsidR="007D71A2" w:rsidRDefault="007D71A2" w:rsidP="007D71A2">
      <w:pPr>
        <w:widowControl/>
        <w:spacing w:line="700" w:lineRule="exact"/>
        <w:rPr>
          <w:rFonts w:asciiTheme="majorEastAsia" w:eastAsiaTheme="majorEastAsia" w:hAnsiTheme="majorEastAsia" w:cs="宋体"/>
          <w:vanish/>
          <w:kern w:val="0"/>
          <w:sz w:val="44"/>
          <w:szCs w:val="44"/>
        </w:rPr>
      </w:pPr>
    </w:p>
    <w:p w:rsidR="007D71A2" w:rsidRDefault="007D71A2" w:rsidP="007D71A2">
      <w:pPr>
        <w:spacing w:line="700" w:lineRule="exact"/>
        <w:jc w:val="center"/>
        <w:rPr>
          <w:rFonts w:asciiTheme="majorEastAsia" w:eastAsiaTheme="majorEastAsia" w:hAnsiTheme="majorEastAsia" w:cs="仿宋"/>
          <w:sz w:val="44"/>
          <w:szCs w:val="44"/>
        </w:rPr>
      </w:pPr>
      <w:r>
        <w:rPr>
          <w:rFonts w:asciiTheme="majorEastAsia" w:eastAsiaTheme="majorEastAsia" w:hAnsiTheme="majorEastAsia" w:cs="仿宋" w:hint="eastAsia"/>
          <w:sz w:val="44"/>
          <w:szCs w:val="44"/>
        </w:rPr>
        <w:t>上海市首次进口非特殊用途化妆品</w:t>
      </w:r>
    </w:p>
    <w:p w:rsidR="007D71A2" w:rsidRDefault="007D71A2" w:rsidP="007D71A2">
      <w:pPr>
        <w:spacing w:line="700" w:lineRule="exact"/>
        <w:jc w:val="center"/>
        <w:rPr>
          <w:rFonts w:asciiTheme="majorEastAsia" w:eastAsiaTheme="majorEastAsia" w:hAnsiTheme="majorEastAsia" w:cs="仿宋"/>
          <w:sz w:val="44"/>
          <w:szCs w:val="44"/>
        </w:rPr>
      </w:pPr>
      <w:r>
        <w:rPr>
          <w:rFonts w:asciiTheme="majorEastAsia" w:eastAsiaTheme="majorEastAsia" w:hAnsiTheme="majorEastAsia" w:cs="仿宋" w:hint="eastAsia"/>
          <w:sz w:val="44"/>
          <w:szCs w:val="44"/>
        </w:rPr>
        <w:t>备案资料监督检查规范</w:t>
      </w:r>
    </w:p>
    <w:p w:rsidR="007D71A2" w:rsidRDefault="007D71A2" w:rsidP="007D71A2">
      <w:pPr>
        <w:spacing w:line="700" w:lineRule="exact"/>
        <w:jc w:val="center"/>
        <w:rPr>
          <w:rFonts w:asciiTheme="majorEastAsia" w:eastAsiaTheme="majorEastAsia" w:hAnsiTheme="majorEastAsia" w:cs="仿宋"/>
          <w:sz w:val="44"/>
          <w:szCs w:val="44"/>
        </w:rPr>
      </w:pPr>
      <w:r>
        <w:rPr>
          <w:rFonts w:asciiTheme="majorEastAsia" w:eastAsiaTheme="majorEastAsia" w:hAnsiTheme="majorEastAsia" w:cs="仿宋" w:hint="eastAsia"/>
          <w:sz w:val="44"/>
          <w:szCs w:val="44"/>
        </w:rPr>
        <w:t>（试行）</w:t>
      </w:r>
    </w:p>
    <w:p w:rsidR="007D71A2" w:rsidRDefault="007D71A2" w:rsidP="007D71A2">
      <w:pPr>
        <w:spacing w:line="360" w:lineRule="auto"/>
        <w:ind w:firstLineChars="200" w:firstLine="560"/>
        <w:rPr>
          <w:rFonts w:asciiTheme="majorEastAsia" w:eastAsiaTheme="majorEastAsia" w:hAnsiTheme="majorEastAsia" w:cs="仿宋"/>
          <w:bCs/>
          <w:sz w:val="28"/>
          <w:szCs w:val="28"/>
        </w:rPr>
      </w:pPr>
    </w:p>
    <w:p w:rsidR="007D71A2" w:rsidRDefault="007D71A2" w:rsidP="007D71A2">
      <w:pPr>
        <w:spacing w:line="360" w:lineRule="auto"/>
        <w:ind w:firstLineChars="200" w:firstLine="560"/>
        <w:rPr>
          <w:rFonts w:asciiTheme="majorEastAsia" w:eastAsiaTheme="majorEastAsia" w:hAnsiTheme="majorEastAsia" w:cs="仿宋"/>
          <w:bCs/>
          <w:sz w:val="28"/>
          <w:szCs w:val="28"/>
        </w:rPr>
      </w:pPr>
    </w:p>
    <w:p w:rsidR="007D71A2" w:rsidRDefault="007D71A2" w:rsidP="007D71A2">
      <w:pPr>
        <w:spacing w:line="360" w:lineRule="auto"/>
        <w:ind w:firstLineChars="200" w:firstLine="560"/>
        <w:rPr>
          <w:rFonts w:asciiTheme="majorEastAsia" w:eastAsiaTheme="majorEastAsia" w:hAnsiTheme="majorEastAsia" w:cs="仿宋"/>
          <w:bCs/>
          <w:sz w:val="28"/>
          <w:szCs w:val="28"/>
        </w:rPr>
      </w:pPr>
    </w:p>
    <w:p w:rsidR="007D71A2" w:rsidRDefault="007D71A2" w:rsidP="007D71A2">
      <w:pPr>
        <w:spacing w:line="360" w:lineRule="auto"/>
        <w:ind w:firstLineChars="200" w:firstLine="560"/>
        <w:rPr>
          <w:rFonts w:asciiTheme="majorEastAsia" w:eastAsiaTheme="majorEastAsia" w:hAnsiTheme="majorEastAsia" w:cs="仿宋"/>
          <w:bCs/>
          <w:sz w:val="28"/>
          <w:szCs w:val="28"/>
        </w:rPr>
      </w:pPr>
    </w:p>
    <w:p w:rsidR="007D71A2" w:rsidRDefault="007D71A2" w:rsidP="007D71A2">
      <w:pPr>
        <w:spacing w:line="360" w:lineRule="auto"/>
        <w:ind w:firstLineChars="200" w:firstLine="560"/>
        <w:rPr>
          <w:rFonts w:asciiTheme="majorEastAsia" w:eastAsiaTheme="majorEastAsia" w:hAnsiTheme="majorEastAsia" w:cs="仿宋"/>
          <w:bCs/>
          <w:sz w:val="28"/>
          <w:szCs w:val="28"/>
        </w:rPr>
      </w:pPr>
    </w:p>
    <w:p w:rsidR="007D71A2" w:rsidRDefault="007D71A2" w:rsidP="007D71A2">
      <w:pPr>
        <w:spacing w:line="360" w:lineRule="auto"/>
        <w:ind w:firstLineChars="200" w:firstLine="560"/>
        <w:rPr>
          <w:rFonts w:asciiTheme="majorEastAsia" w:eastAsiaTheme="majorEastAsia" w:hAnsiTheme="majorEastAsia" w:cs="仿宋"/>
          <w:bCs/>
          <w:sz w:val="28"/>
          <w:szCs w:val="28"/>
        </w:rPr>
      </w:pPr>
    </w:p>
    <w:p w:rsidR="007D71A2" w:rsidRDefault="007D71A2" w:rsidP="007D71A2">
      <w:pPr>
        <w:spacing w:line="360" w:lineRule="auto"/>
        <w:ind w:firstLineChars="200" w:firstLine="560"/>
        <w:rPr>
          <w:rFonts w:asciiTheme="majorEastAsia" w:eastAsiaTheme="majorEastAsia" w:hAnsiTheme="majorEastAsia" w:cs="仿宋"/>
          <w:bCs/>
          <w:sz w:val="28"/>
          <w:szCs w:val="28"/>
        </w:rPr>
      </w:pPr>
    </w:p>
    <w:p w:rsidR="007D71A2" w:rsidRDefault="007D71A2" w:rsidP="007D71A2">
      <w:pPr>
        <w:spacing w:line="360" w:lineRule="auto"/>
        <w:ind w:firstLineChars="200" w:firstLine="560"/>
        <w:rPr>
          <w:rFonts w:asciiTheme="majorEastAsia" w:eastAsiaTheme="majorEastAsia" w:hAnsiTheme="majorEastAsia" w:cs="仿宋"/>
          <w:bCs/>
          <w:sz w:val="28"/>
          <w:szCs w:val="28"/>
        </w:rPr>
      </w:pPr>
    </w:p>
    <w:p w:rsidR="007D71A2" w:rsidRDefault="007D71A2" w:rsidP="007D71A2">
      <w:pPr>
        <w:spacing w:line="360" w:lineRule="auto"/>
        <w:ind w:firstLineChars="200" w:firstLine="560"/>
        <w:rPr>
          <w:rFonts w:asciiTheme="majorEastAsia" w:eastAsiaTheme="majorEastAsia" w:hAnsiTheme="majorEastAsia" w:cs="仿宋"/>
          <w:bCs/>
          <w:sz w:val="28"/>
          <w:szCs w:val="28"/>
        </w:rPr>
      </w:pPr>
    </w:p>
    <w:p w:rsidR="007D71A2" w:rsidRDefault="007D71A2" w:rsidP="007D71A2">
      <w:pPr>
        <w:spacing w:line="360" w:lineRule="auto"/>
        <w:ind w:firstLineChars="200" w:firstLine="560"/>
        <w:rPr>
          <w:rFonts w:asciiTheme="majorEastAsia" w:eastAsiaTheme="majorEastAsia" w:hAnsiTheme="majorEastAsia" w:cs="仿宋"/>
          <w:bCs/>
          <w:sz w:val="28"/>
          <w:szCs w:val="28"/>
        </w:rPr>
      </w:pPr>
    </w:p>
    <w:p w:rsidR="007D71A2" w:rsidRDefault="007D71A2" w:rsidP="007D71A2">
      <w:pPr>
        <w:spacing w:line="360" w:lineRule="auto"/>
        <w:jc w:val="center"/>
        <w:rPr>
          <w:rFonts w:asciiTheme="majorEastAsia" w:eastAsiaTheme="majorEastAsia" w:hAnsiTheme="majorEastAsia" w:cs="仿宋"/>
          <w:bCs/>
          <w:sz w:val="28"/>
          <w:szCs w:val="28"/>
        </w:rPr>
      </w:pPr>
    </w:p>
    <w:p w:rsidR="007D71A2" w:rsidRDefault="007D71A2" w:rsidP="007D71A2">
      <w:pPr>
        <w:pStyle w:val="1"/>
        <w:tabs>
          <w:tab w:val="center" w:pos="4153"/>
          <w:tab w:val="left" w:pos="7020"/>
        </w:tabs>
        <w:jc w:val="left"/>
        <w:rPr>
          <w:rFonts w:ascii="黑体" w:eastAsia="黑体" w:hAnsi="黑体"/>
          <w:sz w:val="32"/>
          <w:szCs w:val="32"/>
        </w:rPr>
      </w:pPr>
      <w:r>
        <w:rPr>
          <w:rFonts w:ascii="黑体" w:eastAsia="黑体" w:hAnsi="黑体"/>
          <w:b w:val="0"/>
          <w:sz w:val="32"/>
          <w:szCs w:val="32"/>
        </w:rPr>
        <w:lastRenderedPageBreak/>
        <w:tab/>
      </w:r>
      <w:r>
        <w:rPr>
          <w:rFonts w:ascii="黑体" w:eastAsia="黑体" w:hAnsi="黑体" w:hint="eastAsia"/>
          <w:b w:val="0"/>
          <w:sz w:val="32"/>
          <w:szCs w:val="32"/>
        </w:rPr>
        <w:t>第一章　总　则</w:t>
      </w:r>
      <w:r>
        <w:rPr>
          <w:rFonts w:ascii="黑体" w:eastAsia="黑体" w:hAnsi="黑体"/>
          <w:b w:val="0"/>
          <w:sz w:val="32"/>
          <w:szCs w:val="32"/>
        </w:rPr>
        <w:tab/>
      </w:r>
    </w:p>
    <w:p w:rsidR="007D71A2" w:rsidRDefault="007D71A2" w:rsidP="007D71A2">
      <w:pPr>
        <w:pStyle w:val="2"/>
        <w:rPr>
          <w:rFonts w:ascii="仿宋" w:eastAsia="仿宋" w:hAnsi="仿宋" w:cs="仿宋"/>
          <w:bCs w:val="0"/>
        </w:rPr>
      </w:pPr>
      <w:r>
        <w:rPr>
          <w:rFonts w:ascii="仿宋" w:eastAsia="仿宋" w:hAnsi="仿宋" w:cs="仿宋" w:hint="eastAsia"/>
          <w:b w:val="0"/>
        </w:rPr>
        <w:t>第一条　为规范进口非特殊用途化妆品备案资料检查工作，保证化妆品备案公开、公平、公正，制定本规范。</w:t>
      </w:r>
    </w:p>
    <w:p w:rsidR="007D71A2" w:rsidRDefault="007D71A2" w:rsidP="007D71A2">
      <w:pPr>
        <w:pStyle w:val="2"/>
        <w:rPr>
          <w:rFonts w:ascii="仿宋" w:eastAsia="仿宋" w:hAnsi="仿宋" w:cs="仿宋"/>
          <w:bCs w:val="0"/>
        </w:rPr>
      </w:pPr>
      <w:r>
        <w:rPr>
          <w:rFonts w:ascii="仿宋" w:eastAsia="仿宋" w:hAnsi="仿宋" w:cs="仿宋" w:hint="eastAsia"/>
          <w:b w:val="0"/>
        </w:rPr>
        <w:t>第二条　本规范适用于上海市首次进口非特殊用途化妆品备案资料检查工作。</w:t>
      </w:r>
    </w:p>
    <w:p w:rsidR="007D71A2" w:rsidRDefault="007D71A2" w:rsidP="007D71A2">
      <w:pPr>
        <w:pStyle w:val="2"/>
        <w:rPr>
          <w:rFonts w:ascii="仿宋" w:eastAsia="仿宋" w:hAnsi="仿宋" w:cs="仿宋"/>
        </w:rPr>
      </w:pPr>
      <w:r>
        <w:rPr>
          <w:rFonts w:ascii="仿宋" w:eastAsia="仿宋" w:hAnsi="仿宋" w:cs="仿宋" w:hint="eastAsia"/>
          <w:b w:val="0"/>
        </w:rPr>
        <w:t>第三条　进口非特殊用途化妆品备案资料检查工作应当符合《化妆品卫生监督条例》及相关的法律法规、标准规范的要求，依据有关规定，按照风险评估原则，在科学的基础上进行。</w:t>
      </w:r>
    </w:p>
    <w:p w:rsidR="007D71A2" w:rsidRDefault="007D71A2" w:rsidP="007D71A2">
      <w:pPr>
        <w:pStyle w:val="2"/>
        <w:rPr>
          <w:rFonts w:ascii="仿宋" w:eastAsia="仿宋" w:hAnsi="仿宋" w:cs="仿宋"/>
        </w:rPr>
      </w:pPr>
      <w:r>
        <w:rPr>
          <w:rFonts w:ascii="仿宋" w:eastAsia="仿宋" w:hAnsi="仿宋" w:cs="仿宋" w:hint="eastAsia"/>
          <w:b w:val="0"/>
        </w:rPr>
        <w:t>第四条　备案资料检查工作应当依照法定程序，遵循法定时限，提高效率。</w:t>
      </w:r>
    </w:p>
    <w:p w:rsidR="007D71A2" w:rsidRDefault="007D71A2" w:rsidP="007D71A2">
      <w:pPr>
        <w:pStyle w:val="2"/>
        <w:rPr>
          <w:rFonts w:ascii="仿宋" w:eastAsia="仿宋" w:hAnsi="仿宋" w:cs="仿宋"/>
        </w:rPr>
      </w:pPr>
      <w:r>
        <w:rPr>
          <w:rFonts w:ascii="仿宋" w:eastAsia="仿宋" w:hAnsi="仿宋" w:cs="仿宋" w:hint="eastAsia"/>
          <w:b w:val="0"/>
        </w:rPr>
        <w:t>第五条　备案资料检查工作有关结论或结果，应当依法公开。</w:t>
      </w:r>
    </w:p>
    <w:p w:rsidR="007D71A2" w:rsidRDefault="007D71A2" w:rsidP="007D71A2">
      <w:pPr>
        <w:pStyle w:val="2"/>
        <w:rPr>
          <w:rFonts w:ascii="仿宋" w:eastAsia="仿宋" w:hAnsi="仿宋" w:cs="仿宋"/>
          <w:b w:val="0"/>
        </w:rPr>
      </w:pPr>
      <w:r>
        <w:rPr>
          <w:rFonts w:ascii="仿宋" w:eastAsia="仿宋" w:hAnsi="仿宋" w:cs="仿宋" w:hint="eastAsia"/>
          <w:b w:val="0"/>
        </w:rPr>
        <w:t>第六条　申报资料应当真实、合法。</w:t>
      </w:r>
    </w:p>
    <w:p w:rsidR="007D71A2" w:rsidRDefault="007D71A2" w:rsidP="007D71A2">
      <w:pPr>
        <w:pStyle w:val="2"/>
        <w:rPr>
          <w:rFonts w:ascii="仿宋" w:eastAsia="仿宋" w:hAnsi="仿宋" w:cs="仿宋"/>
        </w:rPr>
      </w:pPr>
      <w:r>
        <w:rPr>
          <w:rFonts w:ascii="仿宋" w:eastAsia="仿宋" w:hAnsi="仿宋" w:cs="仿宋" w:hint="eastAsia"/>
          <w:b w:val="0"/>
        </w:rPr>
        <w:t>第七条　申报产品的类别应当符合《化妆品卫生监督条例》及其实施细则等相关规定的定义和范围要求。</w:t>
      </w:r>
    </w:p>
    <w:p w:rsidR="007D71A2" w:rsidRDefault="007D71A2" w:rsidP="007D71A2">
      <w:pPr>
        <w:ind w:firstLineChars="200" w:firstLine="560"/>
        <w:jc w:val="left"/>
        <w:rPr>
          <w:rFonts w:asciiTheme="majorEastAsia" w:eastAsiaTheme="majorEastAsia" w:hAnsiTheme="majorEastAsia" w:cs="仿宋"/>
          <w:sz w:val="28"/>
          <w:szCs w:val="28"/>
        </w:rPr>
      </w:pPr>
    </w:p>
    <w:p w:rsidR="007D71A2" w:rsidRDefault="007D71A2" w:rsidP="007D71A2">
      <w:pPr>
        <w:pStyle w:val="1"/>
        <w:jc w:val="center"/>
        <w:rPr>
          <w:rFonts w:ascii="黑体" w:eastAsia="黑体" w:hAnsi="黑体"/>
          <w:b w:val="0"/>
          <w:sz w:val="32"/>
          <w:szCs w:val="32"/>
        </w:rPr>
      </w:pPr>
      <w:r>
        <w:rPr>
          <w:rFonts w:ascii="黑体" w:eastAsia="黑体" w:hAnsi="黑体" w:hint="eastAsia"/>
          <w:b w:val="0"/>
          <w:sz w:val="32"/>
          <w:szCs w:val="32"/>
        </w:rPr>
        <w:lastRenderedPageBreak/>
        <w:t>第二章　技术要求</w:t>
      </w:r>
    </w:p>
    <w:p w:rsidR="007D71A2" w:rsidRDefault="007D71A2" w:rsidP="007D71A2">
      <w:pPr>
        <w:pStyle w:val="2"/>
        <w:rPr>
          <w:rFonts w:ascii="仿宋" w:eastAsia="仿宋" w:hAnsi="仿宋" w:cs="仿宋"/>
        </w:rPr>
      </w:pPr>
      <w:r>
        <w:rPr>
          <w:rFonts w:ascii="仿宋" w:eastAsia="仿宋" w:hAnsi="仿宋" w:cs="仿宋" w:hint="eastAsia"/>
          <w:b w:val="0"/>
        </w:rPr>
        <w:t>第八条　申请表填写应当完整，其内容应当包含产品及生产企业的基本信息，特殊情况应在其他需要说明的问题一栏中予以说明。申请表上的条形码与产品配方和产品技术要求上的条形码应保持一致。</w:t>
      </w:r>
    </w:p>
    <w:p w:rsidR="007D71A2" w:rsidRDefault="007D71A2" w:rsidP="007D71A2">
      <w:pPr>
        <w:pStyle w:val="2"/>
        <w:rPr>
          <w:rFonts w:ascii="仿宋" w:eastAsia="仿宋" w:hAnsi="仿宋" w:cs="仿宋"/>
        </w:rPr>
      </w:pPr>
      <w:r>
        <w:rPr>
          <w:rFonts w:ascii="仿宋" w:eastAsia="仿宋" w:hAnsi="仿宋" w:cs="仿宋" w:hint="eastAsia"/>
          <w:b w:val="0"/>
        </w:rPr>
        <w:t>第九条</w:t>
      </w:r>
      <w:r>
        <w:rPr>
          <w:rFonts w:ascii="仿宋" w:eastAsia="仿宋" w:hAnsi="仿宋" w:cs="仿宋"/>
          <w:b w:val="0"/>
        </w:rPr>
        <w:t xml:space="preserve"> </w:t>
      </w:r>
      <w:r>
        <w:rPr>
          <w:rFonts w:ascii="仿宋" w:eastAsia="仿宋" w:hAnsi="仿宋" w:cs="仿宋" w:hint="eastAsia"/>
          <w:b w:val="0"/>
        </w:rPr>
        <w:t>产品中文名称</w:t>
      </w:r>
      <w:r>
        <w:rPr>
          <w:rFonts w:asciiTheme="majorEastAsia" w:hAnsiTheme="majorEastAsia" w:cs="仿宋"/>
          <w:b w:val="0"/>
          <w:sz w:val="28"/>
          <w:szCs w:val="28"/>
        </w:rPr>
        <w:br/>
      </w:r>
      <w:r>
        <w:rPr>
          <w:rFonts w:ascii="仿宋" w:eastAsia="仿宋" w:hAnsi="仿宋" w:cs="仿宋" w:hint="eastAsia"/>
          <w:b w:val="0"/>
        </w:rPr>
        <w:t xml:space="preserve">　　产品中文名称应与申请表一致，汉语拼音名应正确。产品中文名称应当符合《化妆品命名规定》、《化妆品命名指南》的要求。</w:t>
      </w:r>
    </w:p>
    <w:p w:rsidR="007D71A2" w:rsidRDefault="007D71A2" w:rsidP="007D71A2">
      <w:pPr>
        <w:pStyle w:val="3"/>
        <w:spacing w:line="240" w:lineRule="auto"/>
        <w:rPr>
          <w:rFonts w:ascii="仿宋" w:eastAsia="仿宋" w:hAnsi="仿宋" w:cs="仿宋"/>
          <w:b w:val="0"/>
        </w:rPr>
      </w:pPr>
      <w:r>
        <w:rPr>
          <w:rFonts w:ascii="仿宋" w:eastAsia="仿宋" w:hAnsi="仿宋" w:cs="仿宋" w:hint="eastAsia"/>
          <w:b w:val="0"/>
        </w:rPr>
        <w:t>（一）命名依据中应提供申报产品的商标名、通用名、属性</w:t>
      </w:r>
      <w:proofErr w:type="gramStart"/>
      <w:r>
        <w:rPr>
          <w:rFonts w:ascii="仿宋" w:eastAsia="仿宋" w:hAnsi="仿宋" w:cs="仿宋" w:hint="eastAsia"/>
          <w:b w:val="0"/>
        </w:rPr>
        <w:t>名具体</w:t>
      </w:r>
      <w:proofErr w:type="gramEnd"/>
      <w:r>
        <w:rPr>
          <w:rFonts w:ascii="仿宋" w:eastAsia="仿宋" w:hAnsi="仿宋" w:cs="仿宋" w:hint="eastAsia"/>
          <w:b w:val="0"/>
        </w:rPr>
        <w:t>含义的解释。化妆品的商标名分为注册商标和未经注册商标，商标</w:t>
      </w:r>
      <w:proofErr w:type="gramStart"/>
      <w:r>
        <w:rPr>
          <w:rFonts w:ascii="仿宋" w:eastAsia="仿宋" w:hAnsi="仿宋" w:cs="仿宋" w:hint="eastAsia"/>
          <w:b w:val="0"/>
        </w:rPr>
        <w:t>名应当</w:t>
      </w:r>
      <w:proofErr w:type="gramEnd"/>
      <w:r>
        <w:rPr>
          <w:rFonts w:ascii="仿宋" w:eastAsia="仿宋" w:hAnsi="仿宋" w:cs="仿宋" w:hint="eastAsia"/>
          <w:b w:val="0"/>
        </w:rPr>
        <w:t>符合相关要求。通用</w:t>
      </w:r>
      <w:proofErr w:type="gramStart"/>
      <w:r>
        <w:rPr>
          <w:rFonts w:ascii="仿宋" w:eastAsia="仿宋" w:hAnsi="仿宋" w:cs="仿宋" w:hint="eastAsia"/>
          <w:b w:val="0"/>
        </w:rPr>
        <w:t>名应当</w:t>
      </w:r>
      <w:proofErr w:type="gramEnd"/>
      <w:r>
        <w:rPr>
          <w:rFonts w:ascii="仿宋" w:eastAsia="仿宋" w:hAnsi="仿宋" w:cs="仿宋" w:hint="eastAsia"/>
          <w:b w:val="0"/>
        </w:rPr>
        <w:t>准确、客观，可以是表明产品主要原料或描述产品用途、使用部位等的文字。属性</w:t>
      </w:r>
      <w:proofErr w:type="gramStart"/>
      <w:r>
        <w:rPr>
          <w:rFonts w:ascii="仿宋" w:eastAsia="仿宋" w:hAnsi="仿宋" w:cs="仿宋" w:hint="eastAsia"/>
          <w:b w:val="0"/>
        </w:rPr>
        <w:t>名应当</w:t>
      </w:r>
      <w:proofErr w:type="gramEnd"/>
      <w:r>
        <w:rPr>
          <w:rFonts w:ascii="仿宋" w:eastAsia="仿宋" w:hAnsi="仿宋" w:cs="仿宋" w:hint="eastAsia"/>
          <w:b w:val="0"/>
        </w:rPr>
        <w:t>表明产品真实的物理性状或外观形态。对于一些新属</w:t>
      </w:r>
      <w:proofErr w:type="gramStart"/>
      <w:r>
        <w:rPr>
          <w:rFonts w:ascii="仿宋" w:eastAsia="仿宋" w:hAnsi="仿宋" w:cs="仿宋" w:hint="eastAsia"/>
          <w:b w:val="0"/>
        </w:rPr>
        <w:t>性名</w:t>
      </w:r>
      <w:proofErr w:type="gramEnd"/>
      <w:r>
        <w:rPr>
          <w:rFonts w:ascii="仿宋" w:eastAsia="仿宋" w:hAnsi="仿宋" w:cs="仿宋" w:hint="eastAsia"/>
          <w:b w:val="0"/>
        </w:rPr>
        <w:t>的，如：凝冻、彩冻、</w:t>
      </w:r>
      <w:proofErr w:type="gramStart"/>
      <w:r>
        <w:rPr>
          <w:rFonts w:ascii="仿宋" w:eastAsia="仿宋" w:hAnsi="仿宋" w:cs="仿宋" w:hint="eastAsia"/>
          <w:b w:val="0"/>
        </w:rPr>
        <w:t>冻膜等</w:t>
      </w:r>
      <w:proofErr w:type="gramEnd"/>
      <w:r>
        <w:rPr>
          <w:rFonts w:ascii="仿宋" w:eastAsia="仿宋" w:hAnsi="仿宋" w:cs="仿宋" w:hint="eastAsia"/>
          <w:b w:val="0"/>
        </w:rPr>
        <w:t>，应在产品中文标签中予以说明。</w:t>
      </w:r>
      <w:r>
        <w:rPr>
          <w:rFonts w:ascii="仿宋" w:eastAsia="仿宋" w:hAnsi="仿宋" w:cs="仿宋"/>
          <w:b w:val="0"/>
        </w:rPr>
        <w:t xml:space="preserve"> </w:t>
      </w:r>
      <w:r>
        <w:rPr>
          <w:rFonts w:ascii="仿宋" w:eastAsia="仿宋" w:hAnsi="仿宋" w:cs="仿宋" w:hint="eastAsia"/>
          <w:b w:val="0"/>
        </w:rPr>
        <w:t>约定俗成的、习惯使用的化妆品名称可省略通用名或者属性名。</w:t>
      </w:r>
    </w:p>
    <w:p w:rsidR="007D71A2" w:rsidRDefault="007D71A2" w:rsidP="007D71A2">
      <w:pPr>
        <w:pStyle w:val="3"/>
        <w:rPr>
          <w:rFonts w:ascii="仿宋" w:eastAsia="仿宋" w:hAnsi="仿宋" w:cs="仿宋"/>
          <w:b w:val="0"/>
        </w:rPr>
      </w:pPr>
      <w:r>
        <w:rPr>
          <w:rFonts w:ascii="仿宋" w:eastAsia="仿宋" w:hAnsi="仿宋" w:cs="仿宋" w:hint="eastAsia"/>
          <w:b w:val="0"/>
        </w:rPr>
        <w:t>（二）产品中文名称中若有表明产品物理性状或外观形态以及含颜色、色号、气味、适用发质、肤质或特定人群等内容的，应加以解释。</w:t>
      </w:r>
    </w:p>
    <w:p w:rsidR="007D71A2" w:rsidRDefault="007D71A2" w:rsidP="007D71A2">
      <w:pPr>
        <w:pStyle w:val="3"/>
        <w:rPr>
          <w:rFonts w:ascii="仿宋" w:eastAsia="仿宋" w:hAnsi="仿宋" w:cs="仿宋"/>
          <w:b w:val="0"/>
        </w:rPr>
      </w:pPr>
      <w:r>
        <w:rPr>
          <w:rFonts w:ascii="仿宋" w:eastAsia="仿宋" w:hAnsi="仿宋" w:cs="仿宋" w:hint="eastAsia"/>
          <w:b w:val="0"/>
        </w:rPr>
        <w:lastRenderedPageBreak/>
        <w:t>（三）产品中文名称中若使用具体原料名称或表明原料类别词汇的，应当与产品配方成分相符。</w:t>
      </w:r>
    </w:p>
    <w:p w:rsidR="007D71A2" w:rsidRDefault="007D71A2" w:rsidP="007D71A2">
      <w:pPr>
        <w:pStyle w:val="3"/>
        <w:spacing w:before="0" w:after="0"/>
        <w:rPr>
          <w:rFonts w:ascii="仿宋" w:eastAsia="仿宋" w:hAnsi="仿宋" w:cs="仿宋"/>
        </w:rPr>
      </w:pPr>
      <w:r>
        <w:rPr>
          <w:rFonts w:ascii="仿宋" w:eastAsia="仿宋" w:hAnsi="仿宋" w:cs="仿宋" w:hint="eastAsia"/>
          <w:b w:val="0"/>
        </w:rPr>
        <w:t>（四）产品中文名称中使用外文字母、符号的，应在中文标签中解释说明。</w:t>
      </w:r>
    </w:p>
    <w:p w:rsidR="007D71A2" w:rsidRDefault="007D71A2" w:rsidP="007D71A2">
      <w:pPr>
        <w:pStyle w:val="3"/>
        <w:rPr>
          <w:rFonts w:ascii="仿宋" w:eastAsia="仿宋" w:hAnsi="仿宋" w:cs="仿宋"/>
          <w:b w:val="0"/>
        </w:rPr>
      </w:pPr>
      <w:r>
        <w:rPr>
          <w:rFonts w:ascii="仿宋" w:eastAsia="仿宋" w:hAnsi="仿宋" w:cs="仿宋" w:hint="eastAsia"/>
          <w:b w:val="0"/>
        </w:rPr>
        <w:t>（五）化妆品命名禁止使用下列内容：</w:t>
      </w:r>
    </w:p>
    <w:p w:rsidR="007D71A2" w:rsidRDefault="007D71A2" w:rsidP="007D71A2">
      <w:pPr>
        <w:ind w:leftChars="304" w:left="638"/>
        <w:rPr>
          <w:rFonts w:ascii="仿宋" w:eastAsia="仿宋" w:hAnsi="仿宋" w:cs="仿宋"/>
          <w:sz w:val="32"/>
          <w:szCs w:val="32"/>
        </w:rPr>
      </w:pPr>
      <w:r>
        <w:rPr>
          <w:rFonts w:ascii="仿宋" w:eastAsia="仿宋" w:hAnsi="仿宋" w:cs="仿宋"/>
          <w:sz w:val="32"/>
          <w:szCs w:val="32"/>
        </w:rPr>
        <w:t>1.虚假、夸大和绝对化的词语。</w:t>
      </w:r>
      <w:r>
        <w:rPr>
          <w:rFonts w:ascii="仿宋" w:eastAsia="仿宋" w:hAnsi="仿宋" w:cs="仿宋"/>
          <w:sz w:val="32"/>
          <w:szCs w:val="32"/>
        </w:rPr>
        <w:br/>
        <w:t>2.医疗术语、明示或暗示医疗作用和效果的词语。</w:t>
      </w:r>
      <w:r>
        <w:rPr>
          <w:rFonts w:ascii="仿宋" w:eastAsia="仿宋" w:hAnsi="仿宋" w:cs="仿宋"/>
          <w:sz w:val="32"/>
          <w:szCs w:val="32"/>
        </w:rPr>
        <w:br/>
        <w:t>3.医学名人的姓名。</w:t>
      </w:r>
      <w:r>
        <w:rPr>
          <w:rFonts w:ascii="仿宋" w:eastAsia="仿宋" w:hAnsi="仿宋" w:cs="仿宋"/>
          <w:sz w:val="32"/>
          <w:szCs w:val="32"/>
        </w:rPr>
        <w:br/>
        <w:t>4.消费者不易理解的词语及地方方言。</w:t>
      </w:r>
      <w:r>
        <w:rPr>
          <w:rFonts w:ascii="仿宋" w:eastAsia="仿宋" w:hAnsi="仿宋" w:cs="仿宋"/>
          <w:sz w:val="32"/>
          <w:szCs w:val="32"/>
        </w:rPr>
        <w:br/>
        <w:t>5.庸俗或带有封建迷信色彩的词语。</w:t>
      </w:r>
      <w:r>
        <w:rPr>
          <w:rFonts w:ascii="仿宋" w:eastAsia="仿宋" w:hAnsi="仿宋" w:cs="仿宋"/>
          <w:sz w:val="32"/>
          <w:szCs w:val="32"/>
        </w:rPr>
        <w:br/>
        <w:t>6.已经批准的药品名。</w:t>
      </w:r>
      <w:r>
        <w:rPr>
          <w:rFonts w:ascii="仿宋" w:eastAsia="仿宋" w:hAnsi="仿宋" w:cs="仿宋"/>
          <w:sz w:val="32"/>
          <w:szCs w:val="32"/>
        </w:rPr>
        <w:br/>
        <w:t>7.外文字母、汉语拼音、数字、符号等。</w:t>
      </w:r>
    </w:p>
    <w:p w:rsidR="007D71A2" w:rsidRDefault="007D71A2" w:rsidP="007D71A2">
      <w:pPr>
        <w:ind w:firstLineChars="200" w:firstLine="640"/>
        <w:rPr>
          <w:rFonts w:ascii="仿宋" w:eastAsia="仿宋" w:hAnsi="仿宋" w:cs="仿宋"/>
          <w:sz w:val="32"/>
          <w:szCs w:val="32"/>
        </w:rPr>
      </w:pPr>
      <w:r>
        <w:rPr>
          <w:rFonts w:ascii="仿宋" w:eastAsia="仿宋" w:hAnsi="仿宋" w:cs="仿宋"/>
          <w:sz w:val="32"/>
          <w:szCs w:val="32"/>
        </w:rPr>
        <w:t>8.其他误导消费者的词语。</w:t>
      </w:r>
      <w:r>
        <w:rPr>
          <w:rFonts w:ascii="仿宋" w:eastAsia="仿宋" w:hAnsi="仿宋" w:cs="仿宋"/>
          <w:sz w:val="32"/>
          <w:szCs w:val="32"/>
        </w:rPr>
        <w:br/>
      </w:r>
      <w:r>
        <w:rPr>
          <w:rFonts w:ascii="仿宋" w:eastAsia="仿宋" w:hAnsi="仿宋" w:cs="仿宋" w:hint="eastAsia"/>
          <w:sz w:val="32"/>
          <w:szCs w:val="32"/>
        </w:rPr>
        <w:t xml:space="preserve">　　前款第</w:t>
      </w:r>
      <w:r>
        <w:rPr>
          <w:rFonts w:ascii="仿宋" w:eastAsia="仿宋" w:hAnsi="仿宋" w:cs="仿宋"/>
          <w:sz w:val="32"/>
          <w:szCs w:val="32"/>
        </w:rPr>
        <w:t>7项规定中，表示防晒指数、色号、系列号的，或注册商标以及必须使用外文字母、符号表示的除外；注册商标以及必须使用外文字母、符号的在命名依据中应有说明，且在产品中文标签中也应标注说明，约定俗成、习惯使用的除外，如维生素C。</w:t>
      </w:r>
    </w:p>
    <w:p w:rsidR="007D71A2" w:rsidRDefault="007D71A2" w:rsidP="007D71A2">
      <w:pPr>
        <w:pStyle w:val="3"/>
        <w:rPr>
          <w:rFonts w:ascii="仿宋" w:eastAsia="仿宋" w:hAnsi="仿宋" w:cs="仿宋"/>
        </w:rPr>
      </w:pPr>
      <w:r>
        <w:rPr>
          <w:rFonts w:ascii="仿宋" w:eastAsia="仿宋" w:hAnsi="仿宋" w:cs="仿宋" w:hint="eastAsia"/>
          <w:b w:val="0"/>
        </w:rPr>
        <w:t>（六）广告法禁用宣称</w:t>
      </w:r>
    </w:p>
    <w:p w:rsidR="007D71A2" w:rsidRDefault="007D71A2" w:rsidP="007D71A2">
      <w:pPr>
        <w:ind w:firstLineChars="200" w:firstLine="640"/>
        <w:jc w:val="left"/>
        <w:rPr>
          <w:rFonts w:ascii="仿宋" w:eastAsia="仿宋" w:hAnsi="仿宋" w:cs="仿宋"/>
          <w:sz w:val="32"/>
          <w:szCs w:val="32"/>
        </w:rPr>
      </w:pPr>
      <w:r>
        <w:rPr>
          <w:rFonts w:ascii="仿宋" w:eastAsia="仿宋" w:hAnsi="仿宋" w:cs="仿宋"/>
          <w:sz w:val="32"/>
          <w:szCs w:val="32"/>
        </w:rPr>
        <w:t>1.使用或者变相使用国家机关、国家机关工作人员的名</w:t>
      </w:r>
      <w:r>
        <w:rPr>
          <w:rFonts w:ascii="仿宋" w:eastAsia="仿宋" w:hAnsi="仿宋" w:cs="仿宋"/>
          <w:sz w:val="32"/>
          <w:szCs w:val="32"/>
        </w:rPr>
        <w:lastRenderedPageBreak/>
        <w:t>义</w:t>
      </w:r>
      <w:r>
        <w:rPr>
          <w:rFonts w:ascii="仿宋" w:eastAsia="仿宋" w:hAnsi="仿宋" w:cs="仿宋" w:hint="eastAsia"/>
          <w:sz w:val="32"/>
          <w:szCs w:val="32"/>
        </w:rPr>
        <w:t>或者形象。</w:t>
      </w:r>
    </w:p>
    <w:p w:rsidR="007D71A2" w:rsidRDefault="007D71A2" w:rsidP="007D71A2">
      <w:pPr>
        <w:ind w:firstLineChars="200" w:firstLine="640"/>
        <w:jc w:val="left"/>
        <w:rPr>
          <w:rFonts w:ascii="仿宋" w:eastAsia="仿宋" w:hAnsi="仿宋" w:cs="仿宋"/>
          <w:sz w:val="32"/>
          <w:szCs w:val="32"/>
        </w:rPr>
      </w:pPr>
      <w:r>
        <w:rPr>
          <w:rFonts w:ascii="仿宋" w:eastAsia="仿宋" w:hAnsi="仿宋" w:cs="仿宋"/>
          <w:sz w:val="32"/>
          <w:szCs w:val="32"/>
        </w:rPr>
        <w:t>2.使用“国家级”、“最高级”、“最佳”等用语。</w:t>
      </w:r>
    </w:p>
    <w:p w:rsidR="007D71A2" w:rsidRDefault="007D71A2" w:rsidP="007D71A2">
      <w:pPr>
        <w:ind w:firstLineChars="200" w:firstLine="640"/>
        <w:jc w:val="left"/>
        <w:rPr>
          <w:rFonts w:ascii="仿宋" w:eastAsia="仿宋" w:hAnsi="仿宋" w:cs="仿宋"/>
          <w:sz w:val="32"/>
          <w:szCs w:val="32"/>
        </w:rPr>
      </w:pPr>
      <w:r>
        <w:rPr>
          <w:rFonts w:ascii="仿宋" w:eastAsia="仿宋" w:hAnsi="仿宋" w:cs="仿宋"/>
          <w:sz w:val="32"/>
          <w:szCs w:val="32"/>
        </w:rPr>
        <w:t>3.含有淫秽、色情、赌博、迷信、恐怖、暴力的内容。</w:t>
      </w:r>
    </w:p>
    <w:p w:rsidR="007D71A2" w:rsidRDefault="007D71A2" w:rsidP="007D71A2">
      <w:pPr>
        <w:ind w:firstLineChars="200" w:firstLine="640"/>
        <w:jc w:val="left"/>
        <w:rPr>
          <w:rFonts w:ascii="仿宋" w:eastAsia="仿宋" w:hAnsi="仿宋" w:cs="仿宋"/>
          <w:sz w:val="32"/>
          <w:szCs w:val="32"/>
        </w:rPr>
      </w:pPr>
      <w:r>
        <w:rPr>
          <w:rFonts w:ascii="仿宋" w:eastAsia="仿宋" w:hAnsi="仿宋" w:cs="仿宋"/>
          <w:sz w:val="32"/>
          <w:szCs w:val="32"/>
        </w:rPr>
        <w:t>4.涉及国家主权、民族、种族、宗教、性别歧视的内容。</w:t>
      </w:r>
    </w:p>
    <w:p w:rsidR="007D71A2" w:rsidRDefault="007D71A2" w:rsidP="007D71A2">
      <w:pPr>
        <w:ind w:firstLineChars="200" w:firstLine="640"/>
        <w:jc w:val="left"/>
        <w:rPr>
          <w:rFonts w:ascii="仿宋" w:eastAsia="仿宋" w:hAnsi="仿宋" w:cs="仿宋"/>
          <w:sz w:val="32"/>
          <w:szCs w:val="32"/>
        </w:rPr>
      </w:pPr>
      <w:r>
        <w:rPr>
          <w:rFonts w:ascii="仿宋" w:eastAsia="仿宋" w:hAnsi="仿宋" w:cs="仿宋"/>
          <w:sz w:val="32"/>
          <w:szCs w:val="32"/>
        </w:rPr>
        <w:t>5.法律、行政法规规定禁止的其他情形。</w:t>
      </w:r>
    </w:p>
    <w:p w:rsidR="007D71A2" w:rsidRDefault="007D71A2" w:rsidP="007D71A2">
      <w:pPr>
        <w:pStyle w:val="2"/>
        <w:rPr>
          <w:rFonts w:ascii="仿宋" w:eastAsia="仿宋" w:hAnsi="仿宋" w:cs="仿宋"/>
        </w:rPr>
      </w:pPr>
      <w:r>
        <w:rPr>
          <w:rFonts w:ascii="仿宋" w:eastAsia="仿宋" w:hAnsi="仿宋" w:cs="仿宋" w:hint="eastAsia"/>
          <w:b w:val="0"/>
        </w:rPr>
        <w:t>第十条　产品配方</w:t>
      </w:r>
    </w:p>
    <w:p w:rsidR="007D71A2" w:rsidRDefault="007D71A2" w:rsidP="007D71A2">
      <w:pPr>
        <w:pStyle w:val="3"/>
        <w:ind w:left="640" w:hangingChars="200" w:hanging="640"/>
        <w:rPr>
          <w:rFonts w:ascii="仿宋" w:eastAsia="仿宋" w:hAnsi="仿宋" w:cs="仿宋"/>
          <w:b w:val="0"/>
          <w:bCs w:val="0"/>
        </w:rPr>
      </w:pPr>
      <w:r>
        <w:rPr>
          <w:rFonts w:ascii="仿宋" w:eastAsia="仿宋" w:hAnsi="仿宋" w:cs="仿宋" w:hint="eastAsia"/>
          <w:b w:val="0"/>
          <w:bCs w:val="0"/>
        </w:rPr>
        <w:t>（一）产品配方总体要求</w:t>
      </w:r>
    </w:p>
    <w:p w:rsidR="007D71A2" w:rsidRDefault="007D71A2" w:rsidP="007D71A2">
      <w:pPr>
        <w:pStyle w:val="3"/>
        <w:spacing w:before="0" w:after="0" w:line="240" w:lineRule="auto"/>
        <w:ind w:firstLineChars="200" w:firstLine="640"/>
        <w:rPr>
          <w:rFonts w:ascii="仿宋" w:eastAsia="仿宋" w:hAnsi="仿宋" w:cs="仿宋"/>
        </w:rPr>
      </w:pPr>
      <w:r>
        <w:rPr>
          <w:rFonts w:asciiTheme="majorEastAsia" w:eastAsiaTheme="majorEastAsia" w:hAnsiTheme="majorEastAsia" w:cs="仿宋" w:hint="eastAsia"/>
          <w:b w:val="0"/>
        </w:rPr>
        <w:t>1.</w:t>
      </w:r>
      <w:r>
        <w:rPr>
          <w:rFonts w:ascii="仿宋" w:eastAsia="仿宋" w:hAnsi="仿宋" w:cs="仿宋"/>
          <w:b w:val="0"/>
          <w:bCs w:val="0"/>
        </w:rPr>
        <w:t>产品配方应当提供该产品中文名称和外文名称。产品配方应以表格形式在同一张表中提供包含原料序号、国际化妆品原料名称（INCI名称）、原料标准中文名称、百分含量、使用目的等内容。产品配方以许可检验机构确认的产品配方为准。</w:t>
      </w:r>
      <w:r>
        <w:rPr>
          <w:rFonts w:ascii="仿宋" w:eastAsia="仿宋" w:hAnsi="仿宋" w:cs="仿宋" w:hint="eastAsia"/>
          <w:b w:val="0"/>
          <w:bCs w:val="0"/>
        </w:rPr>
        <w:t>许可检验机构对进口产品配方的确认日期应与检验样品的受理日期一致。</w:t>
      </w:r>
    </w:p>
    <w:p w:rsidR="007D71A2" w:rsidRDefault="007D71A2" w:rsidP="007D71A2">
      <w:pPr>
        <w:tabs>
          <w:tab w:val="left" w:pos="312"/>
        </w:tabs>
        <w:ind w:firstLineChars="200" w:firstLine="640"/>
        <w:rPr>
          <w:rFonts w:asciiTheme="majorEastAsia" w:eastAsiaTheme="majorEastAsia" w:hAnsiTheme="majorEastAsia" w:cs="仿宋"/>
          <w:sz w:val="28"/>
          <w:szCs w:val="28"/>
        </w:rPr>
      </w:pPr>
      <w:r>
        <w:rPr>
          <w:rFonts w:ascii="仿宋" w:eastAsia="仿宋" w:hAnsi="仿宋" w:cs="仿宋"/>
          <w:sz w:val="32"/>
          <w:szCs w:val="32"/>
        </w:rPr>
        <w:t>2.产品配方应提供全部原料的名称，实际含量以百分比计，并注明有效物含量（未注明者均以有效物含量100%计）；复配原料（香精除外）应当以复配形式申报，并应标明各组分在其中的含量（以百分比计）；特殊情况，如含结晶水、原料存在不同的分子式或结构式等应加以说明，全部原料按含量递减顺序排列。</w:t>
      </w:r>
      <w:r>
        <w:rPr>
          <w:rFonts w:asciiTheme="majorEastAsia" w:eastAsiaTheme="majorEastAsia" w:hAnsiTheme="majorEastAsia" w:cs="仿宋"/>
          <w:sz w:val="28"/>
          <w:szCs w:val="28"/>
        </w:rPr>
        <w:br/>
      </w:r>
      <w:r>
        <w:rPr>
          <w:rFonts w:asciiTheme="majorEastAsia" w:eastAsiaTheme="majorEastAsia" w:hAnsiTheme="majorEastAsia" w:cs="仿宋" w:hint="eastAsia"/>
          <w:sz w:val="28"/>
          <w:szCs w:val="28"/>
        </w:rPr>
        <w:t xml:space="preserve">　</w:t>
      </w:r>
      <w:r>
        <w:rPr>
          <w:rFonts w:ascii="仿宋" w:eastAsia="仿宋" w:hAnsi="仿宋" w:cs="仿宋" w:hint="eastAsia"/>
          <w:sz w:val="32"/>
          <w:szCs w:val="32"/>
        </w:rPr>
        <w:t xml:space="preserve">　</w:t>
      </w:r>
      <w:r>
        <w:rPr>
          <w:rFonts w:ascii="仿宋" w:eastAsia="仿宋" w:hAnsi="仿宋" w:cs="仿宋"/>
          <w:sz w:val="32"/>
          <w:szCs w:val="32"/>
        </w:rPr>
        <w:t>3．产品配方中使用了香精原料，可以申报香精在配方中</w:t>
      </w:r>
      <w:r>
        <w:rPr>
          <w:rFonts w:ascii="仿宋" w:eastAsia="仿宋" w:hAnsi="仿宋" w:cs="仿宋" w:hint="eastAsia"/>
          <w:sz w:val="32"/>
          <w:szCs w:val="32"/>
        </w:rPr>
        <w:t>的用量，不须申报香精中具体香料组分的种类和含量，原料</w:t>
      </w:r>
      <w:r>
        <w:rPr>
          <w:rFonts w:ascii="仿宋" w:eastAsia="仿宋" w:hAnsi="仿宋" w:cs="仿宋" w:hint="eastAsia"/>
          <w:sz w:val="32"/>
          <w:szCs w:val="32"/>
        </w:rPr>
        <w:lastRenderedPageBreak/>
        <w:t>名称以“香精”命名。如同时申报香精及香精中香料组分的种类和含量时，则须提交香精原料生产企业出具的关于该香精所含全部香料组分种类及含量的证明文件。证明文件是外文的，应译成中文，并对中文译文进行公证。</w:t>
      </w:r>
      <w:r>
        <w:rPr>
          <w:rFonts w:asciiTheme="majorEastAsia" w:eastAsiaTheme="majorEastAsia" w:hAnsiTheme="majorEastAsia" w:cs="仿宋"/>
          <w:sz w:val="28"/>
          <w:szCs w:val="28"/>
        </w:rPr>
        <w:br/>
      </w:r>
      <w:r>
        <w:rPr>
          <w:rFonts w:asciiTheme="majorEastAsia" w:eastAsiaTheme="majorEastAsia" w:hAnsiTheme="majorEastAsia" w:cs="仿宋" w:hint="eastAsia"/>
          <w:sz w:val="28"/>
          <w:szCs w:val="28"/>
        </w:rPr>
        <w:t xml:space="preserve">　　</w:t>
      </w:r>
      <w:r>
        <w:rPr>
          <w:rFonts w:ascii="仿宋" w:eastAsia="仿宋" w:hAnsi="仿宋" w:cs="仿宋" w:hint="eastAsia"/>
          <w:sz w:val="32"/>
          <w:szCs w:val="32"/>
        </w:rPr>
        <w:t>原料的使用目的应根据申报产品原料在其产品中的实际作用标注，且应与原料本身的性质及产品工艺、配方体系相符。例如：润肤剂、乳化剂、溶剂、防腐剂等，但不得使用医疗术语。乳化体系应含有乳化剂（仅机械搅拌形成乳化的情况除外），去屑、去角质产品应在配方中明确相应原料。</w:t>
      </w:r>
      <w:r>
        <w:rPr>
          <w:rFonts w:asciiTheme="majorEastAsia" w:eastAsiaTheme="majorEastAsia" w:hAnsiTheme="majorEastAsia" w:cs="仿宋"/>
          <w:sz w:val="28"/>
          <w:szCs w:val="28"/>
        </w:rPr>
        <w:br/>
      </w:r>
      <w:r>
        <w:rPr>
          <w:rFonts w:asciiTheme="majorEastAsia" w:eastAsiaTheme="majorEastAsia" w:hAnsiTheme="majorEastAsia" w:cs="仿宋" w:hint="eastAsia"/>
          <w:sz w:val="28"/>
          <w:szCs w:val="28"/>
        </w:rPr>
        <w:t xml:space="preserve">　　</w:t>
      </w:r>
      <w:r>
        <w:rPr>
          <w:rFonts w:ascii="仿宋" w:eastAsia="仿宋" w:hAnsi="仿宋" w:cs="仿宋"/>
          <w:sz w:val="32"/>
          <w:szCs w:val="32"/>
        </w:rPr>
        <w:t>4．配方组分（含复配原料中的各组分）的中文名称应按</w:t>
      </w:r>
      <w:r>
        <w:rPr>
          <w:rFonts w:ascii="仿宋" w:eastAsia="仿宋" w:hAnsi="仿宋" w:cs="仿宋" w:hint="eastAsia"/>
          <w:sz w:val="32"/>
          <w:szCs w:val="32"/>
        </w:rPr>
        <w:t>现行版</w:t>
      </w:r>
      <w:r>
        <w:rPr>
          <w:rFonts w:ascii="仿宋" w:eastAsia="仿宋" w:hAnsi="仿宋" w:cs="仿宋"/>
          <w:sz w:val="32"/>
          <w:szCs w:val="32"/>
        </w:rPr>
        <w:t xml:space="preserve">《国际化妆品原料标准中文名称目录》使用标准中文名称。无INCI名称或未列入《国际化妆品原料标准中文名称目录》的，应使用《中国药典》中的名称或化学名称或植物拉丁学名，不得使用商品名或俗名，但复配原料除外。 </w:t>
      </w:r>
      <w:r>
        <w:rPr>
          <w:rFonts w:asciiTheme="majorEastAsia" w:eastAsiaTheme="majorEastAsia" w:hAnsiTheme="majorEastAsia" w:cs="仿宋"/>
          <w:sz w:val="28"/>
          <w:szCs w:val="28"/>
        </w:rPr>
        <w:t xml:space="preserve">   </w:t>
      </w:r>
    </w:p>
    <w:p w:rsidR="007D71A2" w:rsidRDefault="007D71A2" w:rsidP="007D71A2">
      <w:pPr>
        <w:tabs>
          <w:tab w:val="left" w:pos="312"/>
        </w:tabs>
        <w:ind w:firstLineChars="200" w:firstLine="640"/>
        <w:rPr>
          <w:rFonts w:ascii="仿宋" w:eastAsia="仿宋" w:hAnsi="仿宋" w:cs="仿宋"/>
          <w:sz w:val="32"/>
          <w:szCs w:val="32"/>
        </w:rPr>
      </w:pPr>
      <w:r>
        <w:rPr>
          <w:rFonts w:ascii="仿宋" w:eastAsia="仿宋" w:hAnsi="仿宋" w:cs="仿宋"/>
          <w:sz w:val="32"/>
          <w:szCs w:val="32"/>
        </w:rPr>
        <w:t xml:space="preserve">5. </w:t>
      </w:r>
      <w:r>
        <w:rPr>
          <w:rFonts w:ascii="仿宋" w:eastAsia="仿宋" w:hAnsi="仿宋" w:cs="仿宋" w:hint="eastAsia"/>
          <w:sz w:val="32"/>
          <w:szCs w:val="32"/>
        </w:rPr>
        <w:t>配方中的原料应在《已使用化妆品原料名称目录》（</w:t>
      </w:r>
      <w:r>
        <w:rPr>
          <w:rFonts w:ascii="仿宋" w:eastAsia="仿宋" w:hAnsi="仿宋" w:cs="仿宋"/>
          <w:sz w:val="32"/>
          <w:szCs w:val="32"/>
        </w:rPr>
        <w:t>2015版）中。如配方中原料未列入该目录的，应提供</w:t>
      </w:r>
      <w:r>
        <w:rPr>
          <w:rFonts w:ascii="仿宋" w:eastAsia="仿宋" w:hAnsi="仿宋" w:cs="仿宋" w:hint="eastAsia"/>
          <w:sz w:val="32"/>
          <w:szCs w:val="32"/>
        </w:rPr>
        <w:t>已准许在我国销售的化妆品中曾使用该原料的资料证明；在《化妆品安全技术规范》（</w:t>
      </w:r>
      <w:r>
        <w:rPr>
          <w:rFonts w:ascii="仿宋" w:eastAsia="仿宋" w:hAnsi="仿宋" w:cs="仿宋"/>
          <w:sz w:val="32"/>
          <w:szCs w:val="32"/>
        </w:rPr>
        <w:t>2015版）中收载的准用防晒剂、防腐剂、着色剂</w:t>
      </w:r>
      <w:r>
        <w:rPr>
          <w:rFonts w:ascii="仿宋" w:eastAsia="仿宋" w:hAnsi="仿宋" w:cs="仿宋" w:hint="eastAsia"/>
          <w:sz w:val="32"/>
          <w:szCs w:val="32"/>
        </w:rPr>
        <w:t>、</w:t>
      </w:r>
      <w:r>
        <w:rPr>
          <w:rFonts w:ascii="仿宋" w:eastAsia="仿宋" w:hAnsi="仿宋" w:cs="仿宋"/>
          <w:sz w:val="32"/>
          <w:szCs w:val="32"/>
        </w:rPr>
        <w:t>限用物质</w:t>
      </w:r>
      <w:r>
        <w:rPr>
          <w:rFonts w:ascii="仿宋" w:eastAsia="仿宋" w:hAnsi="仿宋" w:cs="仿宋" w:hint="eastAsia"/>
          <w:sz w:val="32"/>
          <w:szCs w:val="32"/>
        </w:rPr>
        <w:t>、国家局已批准的化妆品新原料等作为可已使用化妆品原料管理。（注意问题：产品配方成分中有虽在《已使用化妆品原料名称目录》（</w:t>
      </w:r>
      <w:r>
        <w:rPr>
          <w:rFonts w:ascii="仿宋" w:eastAsia="仿宋" w:hAnsi="仿宋" w:cs="仿宋"/>
          <w:sz w:val="32"/>
          <w:szCs w:val="32"/>
        </w:rPr>
        <w:t>2015版）收</w:t>
      </w:r>
      <w:r>
        <w:rPr>
          <w:rFonts w:ascii="仿宋" w:eastAsia="仿宋" w:hAnsi="仿宋" w:cs="仿宋" w:hint="eastAsia"/>
          <w:sz w:val="32"/>
          <w:szCs w:val="32"/>
        </w:rPr>
        <w:t>录的表外防腐剂辛酰羟肟酸、</w:t>
      </w:r>
      <w:proofErr w:type="gramStart"/>
      <w:r>
        <w:rPr>
          <w:rFonts w:ascii="仿宋" w:eastAsia="仿宋" w:hAnsi="仿宋" w:cs="仿宋" w:hint="eastAsia"/>
          <w:sz w:val="32"/>
          <w:szCs w:val="32"/>
        </w:rPr>
        <w:t>环庚三烯酚</w:t>
      </w:r>
      <w:proofErr w:type="gramEnd"/>
      <w:r>
        <w:rPr>
          <w:rFonts w:ascii="仿宋" w:eastAsia="仿宋" w:hAnsi="仿宋" w:cs="仿宋" w:hint="eastAsia"/>
          <w:sz w:val="32"/>
          <w:szCs w:val="32"/>
        </w:rPr>
        <w:t>酮、胶态银的，基于安全</w:t>
      </w:r>
      <w:r>
        <w:rPr>
          <w:rFonts w:ascii="仿宋" w:eastAsia="仿宋" w:hAnsi="仿宋" w:cs="仿宋" w:hint="eastAsia"/>
          <w:sz w:val="32"/>
          <w:szCs w:val="32"/>
        </w:rPr>
        <w:lastRenderedPageBreak/>
        <w:t>性考虑，该产品以存在质量安全问题处理；蜗牛分泌物滤液基于安全性考虑，该产品以安全性无法确定处理；含有寡肽</w:t>
      </w:r>
      <w:r>
        <w:rPr>
          <w:rFonts w:ascii="仿宋" w:eastAsia="仿宋" w:hAnsi="仿宋" w:cs="仿宋"/>
          <w:sz w:val="32"/>
          <w:szCs w:val="32"/>
        </w:rPr>
        <w:t>-1原料的配方，应提供由该原料生产企业出具的包含有氨基酸组成的原料质量规格</w:t>
      </w:r>
      <w:r>
        <w:rPr>
          <w:rFonts w:ascii="仿宋" w:eastAsia="仿宋" w:hAnsi="仿宋" w:cs="仿宋" w:hint="eastAsia"/>
          <w:sz w:val="32"/>
          <w:szCs w:val="32"/>
        </w:rPr>
        <w:t>及原料来源的证明性文件）。</w:t>
      </w:r>
    </w:p>
    <w:p w:rsidR="007D71A2" w:rsidRDefault="007D71A2" w:rsidP="007D71A2">
      <w:pPr>
        <w:tabs>
          <w:tab w:val="left" w:pos="312"/>
        </w:tabs>
        <w:ind w:firstLineChars="200" w:firstLine="640"/>
        <w:rPr>
          <w:rFonts w:asciiTheme="majorEastAsia" w:eastAsiaTheme="majorEastAsia" w:hAnsiTheme="majorEastAsia" w:cs="仿宋"/>
          <w:sz w:val="28"/>
          <w:szCs w:val="28"/>
        </w:rPr>
      </w:pPr>
      <w:r>
        <w:rPr>
          <w:rFonts w:ascii="仿宋" w:eastAsia="仿宋" w:hAnsi="仿宋" w:cs="仿宋"/>
          <w:sz w:val="32"/>
          <w:szCs w:val="32"/>
        </w:rPr>
        <w:t>6．着色剂应提供《化妆品安全技术规范》（2015版）上载明的着色剂索引号（简称CI号），无CI号的除外。</w:t>
      </w:r>
      <w:r>
        <w:rPr>
          <w:rFonts w:asciiTheme="majorEastAsia" w:eastAsiaTheme="majorEastAsia" w:hAnsiTheme="majorEastAsia" w:cs="仿宋"/>
          <w:sz w:val="28"/>
          <w:szCs w:val="28"/>
        </w:rPr>
        <w:t xml:space="preserve">    </w:t>
      </w:r>
    </w:p>
    <w:p w:rsidR="007D71A2" w:rsidRDefault="007D71A2" w:rsidP="007D71A2">
      <w:pPr>
        <w:ind w:firstLineChars="200" w:firstLine="640"/>
        <w:rPr>
          <w:rFonts w:asciiTheme="majorEastAsia" w:eastAsiaTheme="majorEastAsia" w:hAnsiTheme="majorEastAsia" w:cs="仿宋"/>
          <w:sz w:val="28"/>
          <w:szCs w:val="28"/>
        </w:rPr>
      </w:pPr>
      <w:r>
        <w:rPr>
          <w:rFonts w:ascii="仿宋" w:eastAsia="仿宋" w:hAnsi="仿宋" w:cs="仿宋"/>
          <w:sz w:val="32"/>
          <w:szCs w:val="32"/>
        </w:rPr>
        <w:t>7．两剂或两剂以上必须配合使用的产品，应按一个产品申报,并应在产品品名中体现该产品</w:t>
      </w:r>
      <w:proofErr w:type="gramStart"/>
      <w:r>
        <w:rPr>
          <w:rFonts w:ascii="仿宋" w:eastAsia="仿宋" w:hAnsi="仿宋" w:cs="仿宋" w:hint="eastAsia"/>
          <w:sz w:val="32"/>
          <w:szCs w:val="32"/>
        </w:rPr>
        <w:t>为一需配合</w:t>
      </w:r>
      <w:proofErr w:type="gramEnd"/>
      <w:r>
        <w:rPr>
          <w:rFonts w:ascii="仿宋" w:eastAsia="仿宋" w:hAnsi="仿宋" w:cs="仿宋" w:hint="eastAsia"/>
          <w:sz w:val="32"/>
          <w:szCs w:val="32"/>
        </w:rPr>
        <w:t>使用的产品。根据多剂型是否混合后使用的实际情况，提交混合检验报告或分别提交各自剂型的检验报告。</w:t>
      </w:r>
      <w:r>
        <w:rPr>
          <w:rFonts w:asciiTheme="majorEastAsia" w:eastAsiaTheme="majorEastAsia" w:hAnsiTheme="majorEastAsia" w:cs="仿宋"/>
          <w:sz w:val="28"/>
          <w:szCs w:val="28"/>
        </w:rPr>
        <w:br/>
      </w:r>
      <w:r>
        <w:rPr>
          <w:rFonts w:asciiTheme="majorEastAsia" w:eastAsiaTheme="majorEastAsia" w:hAnsiTheme="majorEastAsia" w:cs="仿宋" w:hint="eastAsia"/>
          <w:sz w:val="28"/>
          <w:szCs w:val="28"/>
        </w:rPr>
        <w:t xml:space="preserve">　</w:t>
      </w:r>
      <w:r>
        <w:rPr>
          <w:rFonts w:asciiTheme="majorEastAsia" w:eastAsiaTheme="majorEastAsia" w:hAnsiTheme="majorEastAsia" w:cs="仿宋"/>
          <w:sz w:val="28"/>
          <w:szCs w:val="28"/>
        </w:rPr>
        <w:t xml:space="preserve">  </w:t>
      </w:r>
      <w:r>
        <w:rPr>
          <w:rFonts w:ascii="仿宋" w:eastAsia="仿宋" w:hAnsi="仿宋" w:cs="仿宋"/>
          <w:sz w:val="32"/>
          <w:szCs w:val="32"/>
        </w:rPr>
        <w:t>8．凡宣称为孕妇、哺乳期妇女、儿童或婴儿（含“全家使用”）的产品，应当提供基于安全性考虑的产品配方设计原则（含产品配方整体分析报告）、原料的选择原则和要求、生产工艺、质量安全控制等内容的资料。</w:t>
      </w:r>
    </w:p>
    <w:p w:rsidR="007D71A2" w:rsidRDefault="007D71A2" w:rsidP="007D71A2">
      <w:pPr>
        <w:pStyle w:val="3"/>
        <w:rPr>
          <w:rFonts w:ascii="仿宋" w:eastAsia="仿宋" w:hAnsi="仿宋" w:cs="仿宋"/>
          <w:b w:val="0"/>
        </w:rPr>
      </w:pPr>
      <w:r>
        <w:rPr>
          <w:rFonts w:ascii="仿宋" w:eastAsia="仿宋" w:hAnsi="仿宋" w:cs="仿宋" w:hint="eastAsia"/>
          <w:b w:val="0"/>
        </w:rPr>
        <w:t>（二）产品配方原料要求</w:t>
      </w:r>
    </w:p>
    <w:p w:rsidR="007D71A2" w:rsidRDefault="007D71A2" w:rsidP="007D71A2">
      <w:pPr>
        <w:ind w:firstLine="615"/>
        <w:rPr>
          <w:rFonts w:ascii="仿宋" w:eastAsia="仿宋" w:hAnsi="仿宋" w:cs="仿宋"/>
          <w:sz w:val="32"/>
          <w:szCs w:val="32"/>
        </w:rPr>
      </w:pPr>
      <w:r>
        <w:rPr>
          <w:rFonts w:ascii="仿宋" w:eastAsia="仿宋" w:hAnsi="仿宋" w:cs="仿宋"/>
          <w:sz w:val="32"/>
          <w:szCs w:val="32"/>
        </w:rPr>
        <w:t>1．产品配方不得使用《化妆品安全技术规范》（2015版）规定的禁用组分。</w:t>
      </w:r>
      <w:r>
        <w:rPr>
          <w:rFonts w:ascii="仿宋" w:eastAsia="仿宋" w:hAnsi="仿宋" w:cs="仿宋"/>
          <w:sz w:val="32"/>
          <w:szCs w:val="32"/>
        </w:rPr>
        <w:br/>
      </w:r>
      <w:r>
        <w:rPr>
          <w:rFonts w:ascii="仿宋" w:eastAsia="仿宋" w:hAnsi="仿宋" w:cs="仿宋" w:hint="eastAsia"/>
          <w:sz w:val="32"/>
          <w:szCs w:val="32"/>
        </w:rPr>
        <w:t xml:space="preserve">　　</w:t>
      </w:r>
      <w:r>
        <w:rPr>
          <w:rFonts w:ascii="仿宋" w:eastAsia="仿宋" w:hAnsi="仿宋" w:cs="仿宋"/>
          <w:sz w:val="32"/>
          <w:szCs w:val="32"/>
        </w:rPr>
        <w:t>2．产品配方中的原料如属于《化妆品安全技术规范》（2015版）规定的限用物质</w:t>
      </w:r>
      <w:r>
        <w:rPr>
          <w:rFonts w:ascii="仿宋" w:eastAsia="仿宋" w:hAnsi="仿宋" w:cs="仿宋" w:hint="eastAsia"/>
          <w:sz w:val="32"/>
          <w:szCs w:val="32"/>
        </w:rPr>
        <w:t>和准用物质，不得超出规定的适（使）用范围、限制条件、要求和限量。</w:t>
      </w:r>
      <w:r>
        <w:rPr>
          <w:rFonts w:ascii="仿宋" w:eastAsia="仿宋" w:hAnsi="仿宋" w:cs="仿宋"/>
          <w:sz w:val="32"/>
          <w:szCs w:val="32"/>
        </w:rPr>
        <w:br/>
      </w:r>
      <w:r>
        <w:rPr>
          <w:rFonts w:ascii="仿宋" w:eastAsia="仿宋" w:hAnsi="仿宋" w:cs="仿宋" w:hint="eastAsia"/>
          <w:sz w:val="32"/>
          <w:szCs w:val="32"/>
        </w:rPr>
        <w:t xml:space="preserve">　　</w:t>
      </w:r>
      <w:r>
        <w:rPr>
          <w:rFonts w:ascii="仿宋" w:eastAsia="仿宋" w:hAnsi="仿宋" w:cs="仿宋"/>
          <w:sz w:val="32"/>
          <w:szCs w:val="32"/>
        </w:rPr>
        <w:t>3．产品配方中标注为防腐剂的，应当符合《化妆品安</w:t>
      </w:r>
      <w:r>
        <w:rPr>
          <w:rFonts w:ascii="仿宋" w:eastAsia="仿宋" w:hAnsi="仿宋" w:cs="仿宋"/>
          <w:sz w:val="32"/>
          <w:szCs w:val="32"/>
        </w:rPr>
        <w:lastRenderedPageBreak/>
        <w:t>全技术规范》（2015版）的有关要求。</w:t>
      </w:r>
      <w:r>
        <w:rPr>
          <w:rFonts w:ascii="仿宋" w:eastAsia="仿宋" w:hAnsi="仿宋" w:cs="仿宋"/>
          <w:sz w:val="32"/>
          <w:szCs w:val="32"/>
        </w:rPr>
        <w:br/>
      </w:r>
      <w:r>
        <w:rPr>
          <w:rFonts w:ascii="仿宋" w:eastAsia="仿宋" w:hAnsi="仿宋" w:cs="仿宋" w:hint="eastAsia"/>
          <w:sz w:val="32"/>
          <w:szCs w:val="32"/>
        </w:rPr>
        <w:t xml:space="preserve">　　</w:t>
      </w:r>
      <w:r>
        <w:rPr>
          <w:rFonts w:ascii="仿宋" w:eastAsia="仿宋" w:hAnsi="仿宋" w:cs="仿宋"/>
          <w:sz w:val="32"/>
          <w:szCs w:val="32"/>
        </w:rPr>
        <w:t>4．非防晒类产品中紫外吸收剂用来保护产品的，所用紫外吸收剂的种类可不受《化妆品安全技术规范》（2015版）中限用防晒剂的限制，但其使用量应经安全性评估，并证明其安全性。</w:t>
      </w:r>
    </w:p>
    <w:p w:rsidR="007D71A2" w:rsidRDefault="007D71A2" w:rsidP="007D71A2">
      <w:pPr>
        <w:ind w:firstLine="615"/>
        <w:rPr>
          <w:rFonts w:ascii="仿宋" w:eastAsia="仿宋" w:hAnsi="仿宋" w:cs="仿宋"/>
          <w:sz w:val="32"/>
          <w:szCs w:val="32"/>
        </w:rPr>
      </w:pPr>
      <w:r>
        <w:rPr>
          <w:rFonts w:ascii="仿宋" w:eastAsia="仿宋" w:hAnsi="仿宋" w:cs="仿宋"/>
          <w:sz w:val="32"/>
          <w:szCs w:val="32"/>
        </w:rPr>
        <w:t>5．产品配方中所用着色剂应是《化妆品安全技术规范》（2015版）中规定使用的着色剂，并应符合其规定。如使用的着色剂为色</w:t>
      </w:r>
      <w:proofErr w:type="gramStart"/>
      <w:r>
        <w:rPr>
          <w:rFonts w:ascii="仿宋" w:eastAsia="仿宋" w:hAnsi="仿宋" w:cs="仿宋" w:hint="eastAsia"/>
          <w:sz w:val="32"/>
          <w:szCs w:val="32"/>
        </w:rPr>
        <w:t>淀</w:t>
      </w:r>
      <w:proofErr w:type="gramEnd"/>
      <w:r>
        <w:rPr>
          <w:rFonts w:ascii="仿宋" w:eastAsia="仿宋" w:hAnsi="仿宋" w:cs="仿宋" w:hint="eastAsia"/>
          <w:sz w:val="32"/>
          <w:szCs w:val="32"/>
        </w:rPr>
        <w:t>，应注明具体色</w:t>
      </w:r>
      <w:proofErr w:type="gramStart"/>
      <w:r>
        <w:rPr>
          <w:rFonts w:ascii="仿宋" w:eastAsia="仿宋" w:hAnsi="仿宋" w:cs="仿宋" w:hint="eastAsia"/>
          <w:sz w:val="32"/>
          <w:szCs w:val="32"/>
        </w:rPr>
        <w:t>淀</w:t>
      </w:r>
      <w:proofErr w:type="gramEnd"/>
      <w:r>
        <w:rPr>
          <w:rFonts w:ascii="仿宋" w:eastAsia="仿宋" w:hAnsi="仿宋" w:cs="仿宋" w:hint="eastAsia"/>
          <w:sz w:val="32"/>
          <w:szCs w:val="32"/>
        </w:rPr>
        <w:t>信息。</w:t>
      </w:r>
      <w:r>
        <w:rPr>
          <w:rFonts w:ascii="仿宋" w:eastAsia="仿宋" w:hAnsi="仿宋" w:cs="仿宋"/>
          <w:sz w:val="32"/>
          <w:szCs w:val="32"/>
        </w:rPr>
        <w:br/>
      </w:r>
      <w:r>
        <w:rPr>
          <w:rFonts w:ascii="仿宋" w:eastAsia="仿宋" w:hAnsi="仿宋" w:cs="仿宋" w:hint="eastAsia"/>
          <w:sz w:val="32"/>
          <w:szCs w:val="32"/>
        </w:rPr>
        <w:t xml:space="preserve">　　</w:t>
      </w:r>
      <w:r>
        <w:rPr>
          <w:rFonts w:ascii="仿宋" w:eastAsia="仿宋" w:hAnsi="仿宋" w:cs="仿宋"/>
          <w:sz w:val="32"/>
          <w:szCs w:val="32"/>
        </w:rPr>
        <w:t>6．凡《化妆品安全技术规范》（2015版）中对所用原料质量规格有要求的，应提供由原料生产企业出具的质量规格证明（国外原料生产企业法定代表人或法定代表人授权该生产企业的签字人签字或盖生产企业公章）。</w:t>
      </w:r>
    </w:p>
    <w:p w:rsidR="007D71A2" w:rsidRDefault="007D71A2" w:rsidP="007D71A2">
      <w:pPr>
        <w:tabs>
          <w:tab w:val="left" w:pos="312"/>
        </w:tabs>
        <w:ind w:firstLineChars="200" w:firstLine="640"/>
        <w:rPr>
          <w:rFonts w:ascii="仿宋" w:eastAsia="仿宋" w:hAnsi="仿宋" w:cs="仿宋"/>
          <w:sz w:val="32"/>
          <w:szCs w:val="32"/>
        </w:rPr>
      </w:pPr>
      <w:r>
        <w:rPr>
          <w:rFonts w:ascii="仿宋" w:eastAsia="仿宋" w:hAnsi="仿宋" w:cs="仿宋"/>
          <w:sz w:val="32"/>
          <w:szCs w:val="32"/>
        </w:rPr>
        <w:t xml:space="preserve">7. </w:t>
      </w:r>
      <w:r>
        <w:rPr>
          <w:rFonts w:ascii="仿宋" w:eastAsia="仿宋" w:hAnsi="仿宋" w:cs="仿宋" w:hint="eastAsia"/>
          <w:sz w:val="32"/>
          <w:szCs w:val="32"/>
        </w:rPr>
        <w:t>申报产品配方中使用石油裂解物类原料的，应提供相关原料的化学文摘索引号（简称</w:t>
      </w:r>
      <w:r>
        <w:rPr>
          <w:rFonts w:ascii="仿宋" w:eastAsia="仿宋" w:hAnsi="仿宋" w:cs="仿宋"/>
          <w:sz w:val="32"/>
          <w:szCs w:val="32"/>
        </w:rPr>
        <w:t>CAS号）。</w:t>
      </w:r>
      <w:r>
        <w:rPr>
          <w:rFonts w:ascii="仿宋" w:eastAsia="仿宋" w:hAnsi="仿宋" w:cs="仿宋"/>
          <w:sz w:val="32"/>
          <w:szCs w:val="32"/>
        </w:rPr>
        <w:br/>
      </w:r>
      <w:r>
        <w:rPr>
          <w:rFonts w:ascii="仿宋" w:eastAsia="仿宋" w:hAnsi="仿宋" w:cs="仿宋" w:hint="eastAsia"/>
          <w:sz w:val="32"/>
          <w:szCs w:val="32"/>
        </w:rPr>
        <w:t xml:space="preserve">　　</w:t>
      </w:r>
      <w:r>
        <w:rPr>
          <w:rFonts w:ascii="仿宋" w:eastAsia="仿宋" w:hAnsi="仿宋" w:cs="仿宋"/>
          <w:sz w:val="32"/>
          <w:szCs w:val="32"/>
        </w:rPr>
        <w:t>8．产品配方中使用变性酒精的，应当注明所加入变性剂的名称及用量。</w:t>
      </w:r>
      <w:r>
        <w:rPr>
          <w:rFonts w:ascii="仿宋" w:eastAsia="仿宋" w:hAnsi="仿宋" w:cs="仿宋"/>
          <w:sz w:val="32"/>
          <w:szCs w:val="32"/>
        </w:rPr>
        <w:br/>
      </w:r>
      <w:r>
        <w:rPr>
          <w:rFonts w:ascii="仿宋" w:eastAsia="仿宋" w:hAnsi="仿宋" w:cs="仿宋" w:hint="eastAsia"/>
          <w:sz w:val="32"/>
          <w:szCs w:val="32"/>
        </w:rPr>
        <w:t xml:space="preserve">　　</w:t>
      </w:r>
      <w:r>
        <w:rPr>
          <w:rFonts w:ascii="仿宋" w:eastAsia="仿宋" w:hAnsi="仿宋" w:cs="仿宋"/>
          <w:sz w:val="32"/>
          <w:szCs w:val="32"/>
        </w:rPr>
        <w:t xml:space="preserve">9．产品配方中使用动物脏器组织及血液制品提取物为原料的，应当申报其来源、质量规格和原料生产国允许使用的证明。    </w:t>
      </w:r>
    </w:p>
    <w:p w:rsidR="007D71A2" w:rsidRDefault="007D71A2" w:rsidP="007D71A2">
      <w:pPr>
        <w:tabs>
          <w:tab w:val="left" w:pos="312"/>
        </w:tabs>
        <w:ind w:firstLineChars="200" w:firstLine="640"/>
        <w:rPr>
          <w:rFonts w:ascii="仿宋" w:eastAsia="仿宋" w:hAnsi="仿宋" w:cs="仿宋"/>
          <w:sz w:val="32"/>
          <w:szCs w:val="32"/>
        </w:rPr>
      </w:pPr>
      <w:r>
        <w:rPr>
          <w:rFonts w:ascii="仿宋" w:eastAsia="仿宋" w:hAnsi="仿宋" w:cs="仿宋"/>
          <w:sz w:val="32"/>
          <w:szCs w:val="32"/>
        </w:rPr>
        <w:t>10.原料名称为“某某植物提取物”的，表示该植物全株及其提取物均为已使用原料，使用时应当注明其具体使用部位。原料名称为“某植物花/叶/茎提取物”或“花/叶/藤</w:t>
      </w:r>
      <w:r>
        <w:rPr>
          <w:rFonts w:ascii="仿宋" w:eastAsia="仿宋" w:hAnsi="仿宋" w:cs="仿宋"/>
          <w:sz w:val="32"/>
          <w:szCs w:val="32"/>
        </w:rPr>
        <w:lastRenderedPageBreak/>
        <w:t xml:space="preserve">提取物” 的，使用时应当注明其具体部位。   </w:t>
      </w:r>
    </w:p>
    <w:p w:rsidR="007D71A2" w:rsidRDefault="007D71A2" w:rsidP="007D71A2">
      <w:pPr>
        <w:ind w:firstLineChars="200" w:firstLine="640"/>
        <w:rPr>
          <w:rFonts w:ascii="仿宋" w:eastAsia="仿宋" w:hAnsi="仿宋" w:cs="仿宋"/>
          <w:sz w:val="32"/>
          <w:szCs w:val="32"/>
        </w:rPr>
      </w:pPr>
      <w:r>
        <w:rPr>
          <w:rFonts w:ascii="仿宋" w:eastAsia="仿宋" w:hAnsi="仿宋" w:cs="仿宋"/>
          <w:sz w:val="32"/>
          <w:szCs w:val="32"/>
        </w:rPr>
        <w:t>11.使用某一类别原料时，应备注具体的单一原料名称,如：藻提取物、浮游生物提取物等，应提供拉丁学名，明确到“种”，所用具体原料名称不在</w:t>
      </w:r>
      <w:r>
        <w:rPr>
          <w:rFonts w:ascii="仿宋" w:eastAsia="仿宋" w:hAnsi="仿宋" w:cs="仿宋" w:hint="eastAsia"/>
          <w:sz w:val="32"/>
          <w:szCs w:val="32"/>
        </w:rPr>
        <w:t>《已使用化妆品原料名称目录》（</w:t>
      </w:r>
      <w:r>
        <w:rPr>
          <w:rFonts w:ascii="仿宋" w:eastAsia="仿宋" w:hAnsi="仿宋" w:cs="仿宋"/>
          <w:sz w:val="32"/>
          <w:szCs w:val="32"/>
        </w:rPr>
        <w:t>2015版）</w:t>
      </w:r>
      <w:r>
        <w:rPr>
          <w:rFonts w:ascii="仿宋" w:eastAsia="仿宋" w:hAnsi="仿宋" w:cs="仿宋" w:hint="eastAsia"/>
          <w:sz w:val="32"/>
          <w:szCs w:val="32"/>
        </w:rPr>
        <w:t>的，应提供已准许在我国销售的化妆品中曾使用该原料的资料证明。</w:t>
      </w:r>
    </w:p>
    <w:p w:rsidR="007D71A2" w:rsidRDefault="007D71A2" w:rsidP="007D71A2">
      <w:pPr>
        <w:pStyle w:val="2"/>
        <w:rPr>
          <w:rFonts w:ascii="仿宋" w:eastAsia="仿宋" w:hAnsi="仿宋" w:cs="仿宋"/>
        </w:rPr>
      </w:pPr>
      <w:r>
        <w:rPr>
          <w:rFonts w:ascii="仿宋" w:eastAsia="仿宋" w:hAnsi="仿宋" w:cs="仿宋" w:hint="eastAsia"/>
          <w:b w:val="0"/>
        </w:rPr>
        <w:t>第十一条　产品质量安全控制要求</w:t>
      </w:r>
    </w:p>
    <w:p w:rsidR="007D71A2" w:rsidRDefault="007D71A2" w:rsidP="007D71A2">
      <w:pPr>
        <w:numPr>
          <w:ilvl w:val="0"/>
          <w:numId w:val="1"/>
        </w:numPr>
        <w:spacing w:before="260" w:after="260"/>
        <w:ind w:left="0"/>
        <w:rPr>
          <w:rFonts w:ascii="仿宋" w:eastAsia="仿宋" w:hAnsi="仿宋" w:cs="仿宋"/>
          <w:sz w:val="32"/>
          <w:szCs w:val="32"/>
        </w:rPr>
      </w:pPr>
      <w:r>
        <w:rPr>
          <w:rFonts w:ascii="仿宋" w:eastAsia="仿宋" w:hAnsi="仿宋" w:cs="仿宋" w:hint="eastAsia"/>
          <w:sz w:val="32"/>
          <w:szCs w:val="32"/>
        </w:rPr>
        <w:t>产品质量安全控制要求应有颜色、性状、</w:t>
      </w:r>
      <w:proofErr w:type="gramStart"/>
      <w:r>
        <w:rPr>
          <w:rFonts w:ascii="仿宋" w:eastAsia="仿宋" w:hAnsi="仿宋" w:cs="仿宋" w:hint="eastAsia"/>
          <w:sz w:val="32"/>
          <w:szCs w:val="32"/>
        </w:rPr>
        <w:t>气味等感观</w:t>
      </w:r>
      <w:proofErr w:type="gramEnd"/>
      <w:r>
        <w:rPr>
          <w:rFonts w:ascii="仿宋" w:eastAsia="仿宋" w:hAnsi="仿宋" w:cs="仿宋" w:hint="eastAsia"/>
          <w:sz w:val="32"/>
          <w:szCs w:val="32"/>
        </w:rPr>
        <w:t>指标。常见感官指标描述不规范的情况：如颜色表述为“肤色”，气味表述为“无香味”。</w:t>
      </w:r>
    </w:p>
    <w:p w:rsidR="007D71A2" w:rsidRDefault="007D71A2" w:rsidP="007D71A2">
      <w:pPr>
        <w:numPr>
          <w:ilvl w:val="0"/>
          <w:numId w:val="1"/>
        </w:numPr>
        <w:spacing w:before="260" w:after="260"/>
        <w:ind w:left="0"/>
        <w:rPr>
          <w:rFonts w:ascii="仿宋" w:eastAsia="仿宋" w:hAnsi="仿宋" w:cs="仿宋"/>
          <w:sz w:val="32"/>
          <w:szCs w:val="32"/>
        </w:rPr>
      </w:pPr>
      <w:r>
        <w:rPr>
          <w:rFonts w:ascii="仿宋" w:eastAsia="仿宋" w:hAnsi="仿宋" w:cs="仿宋" w:hint="eastAsia"/>
          <w:sz w:val="32"/>
          <w:szCs w:val="32"/>
        </w:rPr>
        <w:t>质量安全指标应包含微生物指标（不需检测的除外）和卫生化学指标。</w:t>
      </w:r>
    </w:p>
    <w:p w:rsidR="007D71A2" w:rsidRDefault="007D71A2" w:rsidP="007D71A2">
      <w:pPr>
        <w:numPr>
          <w:ilvl w:val="0"/>
          <w:numId w:val="1"/>
        </w:numPr>
        <w:spacing w:before="260" w:after="260"/>
        <w:ind w:left="0"/>
        <w:rPr>
          <w:rFonts w:ascii="仿宋" w:eastAsia="仿宋" w:hAnsi="仿宋" w:cs="仿宋"/>
          <w:sz w:val="32"/>
          <w:szCs w:val="32"/>
        </w:rPr>
      </w:pPr>
      <w:r>
        <w:rPr>
          <w:rFonts w:ascii="仿宋" w:eastAsia="仿宋" w:hAnsi="仿宋" w:cs="仿宋" w:hint="eastAsia"/>
          <w:sz w:val="32"/>
          <w:szCs w:val="32"/>
        </w:rPr>
        <w:t>各指标计量单位应符合《化妆品安全技术规范》（</w:t>
      </w:r>
      <w:r>
        <w:rPr>
          <w:rFonts w:ascii="仿宋" w:eastAsia="仿宋" w:hAnsi="仿宋" w:cs="仿宋"/>
          <w:sz w:val="32"/>
          <w:szCs w:val="32"/>
        </w:rPr>
        <w:t>2015版）有关要求。</w:t>
      </w:r>
    </w:p>
    <w:p w:rsidR="007D71A2" w:rsidRDefault="007D71A2" w:rsidP="007D71A2">
      <w:pPr>
        <w:numPr>
          <w:ilvl w:val="0"/>
          <w:numId w:val="1"/>
        </w:numPr>
        <w:spacing w:before="260" w:after="260"/>
        <w:ind w:left="0"/>
        <w:rPr>
          <w:rFonts w:ascii="仿宋" w:eastAsia="仿宋" w:hAnsi="仿宋" w:cs="仿宋"/>
          <w:sz w:val="32"/>
          <w:szCs w:val="32"/>
        </w:rPr>
      </w:pPr>
      <w:r>
        <w:rPr>
          <w:rFonts w:ascii="仿宋" w:eastAsia="仿宋" w:hAnsi="仿宋" w:cs="仿宋" w:hint="eastAsia"/>
          <w:sz w:val="32"/>
          <w:szCs w:val="32"/>
        </w:rPr>
        <w:t>产品质量安全控制要求中涉及的原料种类和含量范围应与产品配方相符，同时符合《化妆品安全技术规范》（</w:t>
      </w:r>
      <w:r>
        <w:rPr>
          <w:rFonts w:ascii="仿宋" w:eastAsia="仿宋" w:hAnsi="仿宋" w:cs="仿宋"/>
          <w:sz w:val="32"/>
          <w:szCs w:val="32"/>
        </w:rPr>
        <w:t>2015版）有关要求。</w:t>
      </w:r>
    </w:p>
    <w:p w:rsidR="007D71A2" w:rsidRDefault="007D71A2" w:rsidP="007D71A2">
      <w:pPr>
        <w:numPr>
          <w:ilvl w:val="0"/>
          <w:numId w:val="1"/>
        </w:numPr>
        <w:spacing w:before="260" w:after="260"/>
        <w:ind w:left="0"/>
        <w:rPr>
          <w:rFonts w:ascii="仿宋" w:eastAsia="仿宋" w:hAnsi="仿宋" w:cs="仿宋"/>
          <w:sz w:val="32"/>
          <w:szCs w:val="32"/>
        </w:rPr>
      </w:pPr>
      <w:r>
        <w:rPr>
          <w:rFonts w:ascii="仿宋" w:eastAsia="仿宋" w:hAnsi="仿宋" w:cs="仿宋" w:hint="eastAsia"/>
          <w:sz w:val="32"/>
          <w:szCs w:val="32"/>
        </w:rPr>
        <w:t>产品质量安全控制要求符合国</w:t>
      </w:r>
      <w:proofErr w:type="gramStart"/>
      <w:r>
        <w:rPr>
          <w:rFonts w:ascii="仿宋" w:eastAsia="仿宋" w:hAnsi="仿宋" w:cs="仿宋" w:hint="eastAsia"/>
          <w:sz w:val="32"/>
          <w:szCs w:val="32"/>
        </w:rPr>
        <w:t>食药监保化</w:t>
      </w:r>
      <w:proofErr w:type="gramEnd"/>
      <w:r>
        <w:rPr>
          <w:rFonts w:ascii="仿宋" w:eastAsia="仿宋" w:hAnsi="仿宋" w:cs="仿宋"/>
          <w:sz w:val="32"/>
          <w:szCs w:val="32"/>
        </w:rPr>
        <w:t>[2011]427号文，明确或增加</w:t>
      </w:r>
      <w:r>
        <w:rPr>
          <w:rFonts w:ascii="仿宋" w:eastAsia="仿宋" w:hAnsi="仿宋" w:cs="仿宋" w:hint="eastAsia"/>
          <w:sz w:val="32"/>
          <w:szCs w:val="32"/>
        </w:rPr>
        <w:t>感官指标、卫生化学指标和微生物指标及检测方法、贮存条件、保质期等各项目内容。原产国的企业</w:t>
      </w:r>
      <w:r>
        <w:rPr>
          <w:rFonts w:ascii="仿宋" w:eastAsia="仿宋" w:hAnsi="仿宋" w:cs="仿宋" w:hint="eastAsia"/>
          <w:sz w:val="32"/>
          <w:szCs w:val="32"/>
        </w:rPr>
        <w:lastRenderedPageBreak/>
        <w:t>标准应翻译为中文，并有原产国企业的签章。</w:t>
      </w:r>
    </w:p>
    <w:p w:rsidR="007D71A2" w:rsidRDefault="007D71A2" w:rsidP="007D71A2">
      <w:pPr>
        <w:numPr>
          <w:ilvl w:val="0"/>
          <w:numId w:val="1"/>
        </w:numPr>
        <w:spacing w:before="260" w:after="260"/>
        <w:ind w:left="0"/>
        <w:rPr>
          <w:rFonts w:ascii="仿宋" w:eastAsia="仿宋" w:hAnsi="仿宋" w:cs="仿宋"/>
          <w:sz w:val="32"/>
          <w:szCs w:val="32"/>
        </w:rPr>
      </w:pPr>
      <w:r>
        <w:rPr>
          <w:rFonts w:ascii="仿宋" w:eastAsia="仿宋" w:hAnsi="仿宋" w:cs="仿宋" w:hint="eastAsia"/>
          <w:sz w:val="32"/>
          <w:szCs w:val="32"/>
        </w:rPr>
        <w:t>产品如为境内企业委托境外企业生产后进口的情况，申报时，产品质量安全控制要求可以由境内委托方以中文出具，也可以由境外被委托方出具外文原件，同时附中文翻译。</w:t>
      </w:r>
    </w:p>
    <w:p w:rsidR="007D71A2" w:rsidRDefault="007D71A2" w:rsidP="007D71A2">
      <w:pPr>
        <w:numPr>
          <w:ilvl w:val="0"/>
          <w:numId w:val="1"/>
        </w:numPr>
        <w:spacing w:before="260" w:after="260"/>
        <w:ind w:left="0"/>
        <w:rPr>
          <w:rFonts w:ascii="仿宋" w:eastAsia="仿宋" w:hAnsi="仿宋" w:cs="仿宋"/>
          <w:sz w:val="32"/>
          <w:szCs w:val="32"/>
        </w:rPr>
      </w:pPr>
      <w:r>
        <w:rPr>
          <w:rFonts w:ascii="仿宋" w:eastAsia="仿宋" w:hAnsi="仿宋" w:cs="仿宋" w:hint="eastAsia"/>
          <w:sz w:val="32"/>
          <w:szCs w:val="32"/>
        </w:rPr>
        <w:t>宣称含α</w:t>
      </w:r>
      <w:r>
        <w:rPr>
          <w:rFonts w:ascii="仿宋" w:eastAsia="仿宋" w:hAnsi="仿宋" w:cs="仿宋"/>
          <w:sz w:val="32"/>
          <w:szCs w:val="32"/>
        </w:rPr>
        <w:t>-羟基酸或虽不宣称含α-</w:t>
      </w:r>
      <w:r>
        <w:rPr>
          <w:rFonts w:ascii="仿宋" w:eastAsia="仿宋" w:hAnsi="仿宋" w:cs="仿宋" w:hint="eastAsia"/>
          <w:sz w:val="32"/>
          <w:szCs w:val="32"/>
        </w:rPr>
        <w:t>羟基酸，但其总量≥</w:t>
      </w:r>
      <w:r>
        <w:rPr>
          <w:rFonts w:ascii="仿宋" w:eastAsia="仿宋" w:hAnsi="仿宋" w:cs="仿宋"/>
          <w:sz w:val="32"/>
          <w:szCs w:val="32"/>
        </w:rPr>
        <w:t>3%</w:t>
      </w:r>
      <w:r>
        <w:rPr>
          <w:rFonts w:ascii="仿宋" w:eastAsia="仿宋" w:hAnsi="仿宋" w:cs="仿宋" w:hint="eastAsia"/>
          <w:sz w:val="32"/>
          <w:szCs w:val="32"/>
        </w:rPr>
        <w:t>（</w:t>
      </w:r>
      <w:r>
        <w:rPr>
          <w:rFonts w:ascii="仿宋" w:eastAsia="仿宋" w:hAnsi="仿宋" w:cs="仿宋"/>
          <w:sz w:val="32"/>
          <w:szCs w:val="32"/>
        </w:rPr>
        <w:t>w/w</w:t>
      </w:r>
      <w:r>
        <w:rPr>
          <w:rFonts w:ascii="仿宋" w:eastAsia="仿宋" w:hAnsi="仿宋" w:cs="仿宋" w:hint="eastAsia"/>
          <w:sz w:val="32"/>
          <w:szCs w:val="32"/>
        </w:rPr>
        <w:t>）的，产品应有</w:t>
      </w:r>
      <w:r>
        <w:rPr>
          <w:rFonts w:ascii="仿宋" w:eastAsia="仿宋" w:hAnsi="仿宋" w:cs="仿宋"/>
          <w:sz w:val="32"/>
          <w:szCs w:val="32"/>
        </w:rPr>
        <w:t>pH</w:t>
      </w:r>
      <w:r>
        <w:rPr>
          <w:rFonts w:ascii="仿宋" w:eastAsia="仿宋" w:hAnsi="仿宋" w:cs="仿宋" w:hint="eastAsia"/>
          <w:sz w:val="32"/>
          <w:szCs w:val="32"/>
        </w:rPr>
        <w:t>值指标〔油包水（油状产品）、粉状、粉饼类、蜡基类除外〕，并同时注明检验方法。</w:t>
      </w:r>
    </w:p>
    <w:p w:rsidR="007D71A2" w:rsidRDefault="007D71A2" w:rsidP="007D71A2">
      <w:pPr>
        <w:numPr>
          <w:ilvl w:val="0"/>
          <w:numId w:val="1"/>
        </w:numPr>
        <w:spacing w:before="260" w:after="260"/>
        <w:ind w:left="0"/>
        <w:rPr>
          <w:rFonts w:ascii="仿宋" w:eastAsia="仿宋" w:hAnsi="仿宋" w:cs="仿宋"/>
          <w:sz w:val="32"/>
          <w:szCs w:val="32"/>
        </w:rPr>
      </w:pPr>
      <w:r>
        <w:rPr>
          <w:rFonts w:ascii="仿宋" w:eastAsia="仿宋" w:hAnsi="仿宋" w:cs="仿宋" w:hint="eastAsia"/>
          <w:sz w:val="32"/>
          <w:szCs w:val="32"/>
        </w:rPr>
        <w:t>贮存条件及保质期与产品标签或产品说明书、产品技术要求中相关内容表述应一致，且符合实际情况。保质期格式应标注为：生产日期和保质期或生产批号和限期使用日期。</w:t>
      </w:r>
    </w:p>
    <w:p w:rsidR="007D71A2" w:rsidRDefault="007D71A2" w:rsidP="007D71A2">
      <w:pPr>
        <w:spacing w:before="260" w:after="260"/>
        <w:rPr>
          <w:rFonts w:ascii="仿宋" w:eastAsia="仿宋" w:hAnsi="仿宋" w:cs="仿宋"/>
        </w:rPr>
      </w:pPr>
      <w:r>
        <w:rPr>
          <w:rFonts w:ascii="仿宋" w:eastAsia="仿宋" w:hAnsi="仿宋" w:cs="仿宋" w:hint="eastAsia"/>
          <w:sz w:val="32"/>
          <w:szCs w:val="32"/>
        </w:rPr>
        <w:t>（九）申请人应提交产品符合《化妆品安全技术规范》（</w:t>
      </w:r>
      <w:r>
        <w:rPr>
          <w:rFonts w:ascii="仿宋" w:eastAsia="仿宋" w:hAnsi="仿宋" w:cs="仿宋"/>
          <w:sz w:val="32"/>
          <w:szCs w:val="32"/>
        </w:rPr>
        <w:t>2015版）要求的承诺。</w:t>
      </w:r>
    </w:p>
    <w:p w:rsidR="007D71A2" w:rsidRDefault="007D71A2" w:rsidP="007D71A2">
      <w:pPr>
        <w:spacing w:before="260" w:after="260"/>
        <w:rPr>
          <w:rFonts w:ascii="仿宋" w:eastAsia="仿宋" w:hAnsi="仿宋" w:cs="仿宋"/>
          <w:sz w:val="32"/>
          <w:szCs w:val="32"/>
        </w:rPr>
      </w:pPr>
      <w:r>
        <w:rPr>
          <w:rFonts w:ascii="仿宋" w:eastAsia="仿宋" w:hAnsi="仿宋" w:cs="仿宋" w:hint="eastAsia"/>
          <w:sz w:val="32"/>
          <w:szCs w:val="32"/>
        </w:rPr>
        <w:t>第十二条　产品应当提供国外市售产品原包装（含产品标签、产品说明书），并如实翻译为规范的中文。拟专为中国市场设计包装的，需同时提交产品设计包装（含产品标签、产品说明书）。产品申报内容应与外文标签、说明书上使用方法、使用人群和使用部位等相符合。</w:t>
      </w:r>
    </w:p>
    <w:p w:rsidR="007D71A2" w:rsidRDefault="007D71A2" w:rsidP="007D71A2">
      <w:pPr>
        <w:spacing w:before="260" w:after="260"/>
        <w:rPr>
          <w:rFonts w:ascii="仿宋" w:eastAsia="仿宋" w:hAnsi="仿宋" w:cs="仿宋"/>
          <w:sz w:val="32"/>
          <w:szCs w:val="32"/>
        </w:rPr>
      </w:pPr>
      <w:r>
        <w:rPr>
          <w:rFonts w:ascii="仿宋" w:eastAsia="仿宋" w:hAnsi="仿宋" w:cs="仿宋" w:hint="eastAsia"/>
          <w:sz w:val="32"/>
          <w:szCs w:val="32"/>
        </w:rPr>
        <w:t>（一）产品原包装（含产品标签、产品说明书）</w:t>
      </w:r>
    </w:p>
    <w:p w:rsidR="007D71A2" w:rsidRDefault="007D71A2" w:rsidP="007D71A2">
      <w:pPr>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．产品外包装配方成分需要在产品外包装中文翻译中</w:t>
      </w:r>
      <w:r>
        <w:rPr>
          <w:rFonts w:ascii="仿宋" w:eastAsia="仿宋" w:hAnsi="仿宋" w:cs="仿宋" w:hint="eastAsia"/>
          <w:sz w:val="32"/>
          <w:szCs w:val="32"/>
        </w:rPr>
        <w:lastRenderedPageBreak/>
        <w:t>完整翻译。申报产品配方组分不得与原包装（含产品标签、产品说明书）标注的原料不相符（特殊情况除外）。</w:t>
      </w:r>
      <w:r>
        <w:rPr>
          <w:rFonts w:ascii="仿宋" w:eastAsia="仿宋" w:hAnsi="仿宋" w:cs="仿宋"/>
          <w:sz w:val="32"/>
          <w:szCs w:val="32"/>
        </w:rPr>
        <w:br/>
      </w:r>
      <w:r>
        <w:rPr>
          <w:rFonts w:ascii="仿宋" w:eastAsia="仿宋" w:hAnsi="仿宋" w:cs="仿宋" w:hint="eastAsia"/>
          <w:sz w:val="32"/>
          <w:szCs w:val="32"/>
        </w:rPr>
        <w:t xml:space="preserve">    </w:t>
      </w:r>
      <w:r>
        <w:rPr>
          <w:rFonts w:ascii="仿宋" w:eastAsia="仿宋" w:hAnsi="仿宋" w:cs="仿宋"/>
          <w:sz w:val="32"/>
          <w:szCs w:val="32"/>
        </w:rPr>
        <w:t>2</w:t>
      </w:r>
      <w:r>
        <w:rPr>
          <w:rFonts w:ascii="仿宋" w:eastAsia="仿宋" w:hAnsi="仿宋" w:cs="仿宋" w:hint="eastAsia"/>
          <w:sz w:val="32"/>
          <w:szCs w:val="32"/>
        </w:rPr>
        <w:t>．申报产品不得改变其适用人群。</w:t>
      </w:r>
      <w:r>
        <w:rPr>
          <w:rFonts w:ascii="仿宋" w:eastAsia="仿宋" w:hAnsi="仿宋" w:cs="仿宋"/>
          <w:sz w:val="32"/>
          <w:szCs w:val="32"/>
        </w:rPr>
        <w:br/>
      </w:r>
      <w:r>
        <w:rPr>
          <w:rFonts w:ascii="仿宋" w:eastAsia="仿宋" w:hAnsi="仿宋" w:cs="仿宋" w:hint="eastAsia"/>
          <w:sz w:val="32"/>
          <w:szCs w:val="32"/>
        </w:rPr>
        <w:t xml:space="preserve">    </w:t>
      </w:r>
      <w:r>
        <w:rPr>
          <w:rFonts w:ascii="仿宋" w:eastAsia="仿宋" w:hAnsi="仿宋" w:cs="仿宋"/>
          <w:sz w:val="32"/>
          <w:szCs w:val="32"/>
        </w:rPr>
        <w:t>3</w:t>
      </w:r>
      <w:r>
        <w:rPr>
          <w:rFonts w:ascii="仿宋" w:eastAsia="仿宋" w:hAnsi="仿宋" w:cs="仿宋" w:hint="eastAsia"/>
          <w:sz w:val="32"/>
          <w:szCs w:val="32"/>
        </w:rPr>
        <w:t>．申报产品不得改变使用部位、使用方法等涉及安全性内容。</w:t>
      </w:r>
      <w:r>
        <w:rPr>
          <w:rFonts w:ascii="仿宋" w:eastAsia="仿宋" w:hAnsi="仿宋" w:cs="仿宋"/>
          <w:sz w:val="32"/>
          <w:szCs w:val="32"/>
        </w:rPr>
        <w:br/>
      </w:r>
      <w:r>
        <w:rPr>
          <w:rFonts w:ascii="仿宋" w:eastAsia="仿宋" w:hAnsi="仿宋" w:cs="仿宋" w:hint="eastAsia"/>
          <w:sz w:val="32"/>
          <w:szCs w:val="32"/>
        </w:rPr>
        <w:t xml:space="preserve">    </w:t>
      </w:r>
      <w:r>
        <w:rPr>
          <w:rFonts w:ascii="仿宋" w:eastAsia="仿宋" w:hAnsi="仿宋" w:cs="仿宋"/>
          <w:sz w:val="32"/>
          <w:szCs w:val="32"/>
        </w:rPr>
        <w:t>4</w:t>
      </w:r>
      <w:r>
        <w:rPr>
          <w:rFonts w:ascii="仿宋" w:eastAsia="仿宋" w:hAnsi="仿宋" w:cs="仿宋" w:hint="eastAsia"/>
          <w:sz w:val="32"/>
          <w:szCs w:val="32"/>
        </w:rPr>
        <w:t>．原包装（含产品标签、产品说明书）显示有内置说明书的，申报资料中应有内置说明书。</w:t>
      </w:r>
      <w:r>
        <w:rPr>
          <w:rFonts w:ascii="仿宋" w:eastAsia="仿宋" w:hAnsi="仿宋" w:cs="仿宋"/>
          <w:sz w:val="32"/>
          <w:szCs w:val="32"/>
        </w:rPr>
        <w:br/>
      </w:r>
      <w:r>
        <w:rPr>
          <w:rFonts w:ascii="仿宋" w:eastAsia="仿宋" w:hAnsi="仿宋" w:cs="仿宋" w:hint="eastAsia"/>
          <w:sz w:val="32"/>
          <w:szCs w:val="32"/>
        </w:rPr>
        <w:t xml:space="preserve">    </w:t>
      </w:r>
      <w:r>
        <w:rPr>
          <w:rFonts w:ascii="仿宋" w:eastAsia="仿宋" w:hAnsi="仿宋" w:cs="仿宋"/>
          <w:sz w:val="32"/>
          <w:szCs w:val="32"/>
        </w:rPr>
        <w:t>5</w:t>
      </w:r>
      <w:r>
        <w:rPr>
          <w:rFonts w:ascii="仿宋" w:eastAsia="仿宋" w:hAnsi="仿宋" w:cs="仿宋" w:hint="eastAsia"/>
          <w:sz w:val="32"/>
          <w:szCs w:val="32"/>
        </w:rPr>
        <w:t>．原包装（含产品标签、产品说明书）中如有产品中文名称的，申报产品中文名称应与其相符。申报资料中产品中文名称与产品原包装中文名称不相符的，应在中文标签、说明书中标注“原包装中文名称×××为×××地区销售的名称”。</w:t>
      </w:r>
      <w:r>
        <w:rPr>
          <w:rFonts w:ascii="仿宋" w:eastAsia="仿宋" w:hAnsi="仿宋" w:cs="仿宋"/>
          <w:sz w:val="32"/>
          <w:szCs w:val="32"/>
        </w:rPr>
        <w:br/>
      </w:r>
      <w:r>
        <w:rPr>
          <w:rFonts w:ascii="仿宋" w:eastAsia="仿宋" w:hAnsi="仿宋" w:cs="仿宋" w:hint="eastAsia"/>
          <w:sz w:val="32"/>
          <w:szCs w:val="32"/>
        </w:rPr>
        <w:t xml:space="preserve">    </w:t>
      </w:r>
      <w:r>
        <w:rPr>
          <w:rFonts w:ascii="仿宋" w:eastAsia="仿宋" w:hAnsi="仿宋" w:cs="仿宋"/>
          <w:sz w:val="32"/>
          <w:szCs w:val="32"/>
        </w:rPr>
        <w:t>6</w:t>
      </w:r>
      <w:r>
        <w:rPr>
          <w:rFonts w:ascii="仿宋" w:eastAsia="仿宋" w:hAnsi="仿宋" w:cs="仿宋" w:hint="eastAsia"/>
          <w:sz w:val="32"/>
          <w:szCs w:val="32"/>
        </w:rPr>
        <w:t>．除注册商标以及必须使用外文字母、符号的信息外，产品原包装（含产品标签、产品说明书）所标注的内容应全部译为正确、规范的中文。审核以产品中文包装（含产品标签、产品说明书）为准。必要时，参考产品原包装（含产品标签、产品说明书）的内容。</w:t>
      </w:r>
      <w:r>
        <w:rPr>
          <w:rFonts w:ascii="仿宋" w:eastAsia="仿宋" w:hAnsi="仿宋" w:cs="仿宋"/>
          <w:sz w:val="32"/>
          <w:szCs w:val="32"/>
        </w:rPr>
        <w:br/>
      </w:r>
      <w:r>
        <w:rPr>
          <w:rFonts w:ascii="仿宋" w:eastAsia="仿宋" w:hAnsi="仿宋" w:cs="仿宋" w:hint="eastAsia"/>
          <w:sz w:val="32"/>
          <w:szCs w:val="32"/>
        </w:rPr>
        <w:t xml:space="preserve">　　（</w:t>
      </w:r>
      <w:r>
        <w:rPr>
          <w:rFonts w:ascii="仿宋" w:eastAsia="仿宋" w:hAnsi="仿宋" w:cs="仿宋"/>
          <w:sz w:val="32"/>
          <w:szCs w:val="32"/>
        </w:rPr>
        <w:t>1</w:t>
      </w:r>
      <w:r>
        <w:rPr>
          <w:rFonts w:ascii="仿宋" w:eastAsia="仿宋" w:hAnsi="仿宋" w:cs="仿宋" w:hint="eastAsia"/>
          <w:sz w:val="32"/>
          <w:szCs w:val="32"/>
        </w:rPr>
        <w:t>）原包装（含产品标签、产品说明书）标注“</w:t>
      </w:r>
      <w:r>
        <w:rPr>
          <w:rFonts w:ascii="仿宋" w:eastAsia="仿宋" w:hAnsi="仿宋" w:cs="仿宋"/>
          <w:sz w:val="32"/>
          <w:szCs w:val="32"/>
        </w:rPr>
        <w:t>祛</w:t>
      </w:r>
      <w:proofErr w:type="gramStart"/>
      <w:r>
        <w:rPr>
          <w:rFonts w:ascii="仿宋" w:eastAsia="仿宋" w:hAnsi="仿宋" w:cs="仿宋" w:hint="eastAsia"/>
          <w:sz w:val="32"/>
          <w:szCs w:val="32"/>
        </w:rPr>
        <w:t>痘</w:t>
      </w:r>
      <w:proofErr w:type="gramEnd"/>
      <w:r>
        <w:rPr>
          <w:rFonts w:ascii="仿宋" w:eastAsia="仿宋" w:hAnsi="仿宋" w:cs="仿宋" w:hint="eastAsia"/>
          <w:sz w:val="32"/>
          <w:szCs w:val="32"/>
        </w:rPr>
        <w:t>、除</w:t>
      </w:r>
      <w:proofErr w:type="gramStart"/>
      <w:r>
        <w:rPr>
          <w:rFonts w:ascii="仿宋" w:eastAsia="仿宋" w:hAnsi="仿宋" w:cs="仿宋" w:hint="eastAsia"/>
          <w:sz w:val="32"/>
          <w:szCs w:val="32"/>
        </w:rPr>
        <w:t>螨</w:t>
      </w:r>
      <w:proofErr w:type="gramEnd"/>
      <w:r>
        <w:rPr>
          <w:rFonts w:ascii="仿宋" w:eastAsia="仿宋" w:hAnsi="仿宋" w:cs="仿宋" w:hint="eastAsia"/>
          <w:sz w:val="32"/>
          <w:szCs w:val="32"/>
        </w:rPr>
        <w:t>、抗粉刺、预防或不引起粉刺”等相关内容的，申报时应提供抗生素和甲硝唑项目检测报告。</w:t>
      </w:r>
      <w:r>
        <w:rPr>
          <w:rFonts w:ascii="仿宋" w:eastAsia="仿宋" w:hAnsi="仿宋" w:cs="仿宋"/>
          <w:sz w:val="32"/>
          <w:szCs w:val="32"/>
        </w:rPr>
        <w:br/>
      </w:r>
      <w:r>
        <w:rPr>
          <w:rFonts w:ascii="仿宋" w:eastAsia="仿宋" w:hAnsi="仿宋" w:cs="仿宋" w:hint="eastAsia"/>
          <w:sz w:val="32"/>
          <w:szCs w:val="32"/>
        </w:rPr>
        <w:t xml:space="preserve">　　（</w:t>
      </w:r>
      <w:r>
        <w:rPr>
          <w:rFonts w:ascii="仿宋" w:eastAsia="仿宋" w:hAnsi="仿宋" w:cs="仿宋"/>
          <w:sz w:val="32"/>
          <w:szCs w:val="32"/>
        </w:rPr>
        <w:t>2</w:t>
      </w:r>
      <w:r>
        <w:rPr>
          <w:rFonts w:ascii="仿宋" w:eastAsia="仿宋" w:hAnsi="仿宋" w:cs="仿宋" w:hint="eastAsia"/>
          <w:sz w:val="32"/>
          <w:szCs w:val="32"/>
        </w:rPr>
        <w:t>）发用类产品原包装（含产品标签、产品说明书）标注“去屑”用途的，申报时应提供去屑剂项目检测报告。</w:t>
      </w:r>
      <w:r>
        <w:rPr>
          <w:rFonts w:ascii="仿宋" w:eastAsia="仿宋" w:hAnsi="仿宋" w:cs="仿宋"/>
          <w:sz w:val="32"/>
          <w:szCs w:val="32"/>
        </w:rPr>
        <w:br/>
      </w:r>
      <w:r>
        <w:rPr>
          <w:rFonts w:ascii="仿宋" w:eastAsia="仿宋" w:hAnsi="仿宋" w:cs="仿宋" w:hint="eastAsia"/>
          <w:sz w:val="32"/>
          <w:szCs w:val="32"/>
        </w:rPr>
        <w:lastRenderedPageBreak/>
        <w:t xml:space="preserve">　　（</w:t>
      </w:r>
      <w:r>
        <w:rPr>
          <w:rFonts w:ascii="仿宋" w:eastAsia="仿宋" w:hAnsi="仿宋" w:cs="仿宋"/>
          <w:sz w:val="32"/>
          <w:szCs w:val="32"/>
        </w:rPr>
        <w:t>3</w:t>
      </w:r>
      <w:r>
        <w:rPr>
          <w:rFonts w:ascii="仿宋" w:eastAsia="仿宋" w:hAnsi="仿宋" w:cs="仿宋" w:hint="eastAsia"/>
          <w:sz w:val="32"/>
          <w:szCs w:val="32"/>
        </w:rPr>
        <w:t>）原包装（含产品标签、产品说明书）若标注“药用”、“医药”等中文字样（含繁体中文），暗示疗效或虚假夸大宣传等不符合我国相关规定和要求内容的，应在产品中文标签、说明书中予以解释说明。</w:t>
      </w:r>
    </w:p>
    <w:p w:rsidR="007D71A2" w:rsidRDefault="007D71A2" w:rsidP="007D71A2">
      <w:pPr>
        <w:ind w:firstLineChars="200" w:firstLine="640"/>
        <w:rPr>
          <w:rFonts w:ascii="仿宋" w:eastAsia="仿宋" w:hAnsi="仿宋" w:cs="仿宋"/>
          <w:sz w:val="32"/>
          <w:szCs w:val="32"/>
        </w:rPr>
      </w:pPr>
      <w:r>
        <w:rPr>
          <w:rFonts w:ascii="仿宋" w:eastAsia="仿宋" w:hAnsi="仿宋" w:cs="仿宋"/>
          <w:sz w:val="32"/>
          <w:szCs w:val="32"/>
        </w:rPr>
        <w:t>7.产品原包装中的产品批号和限期使用日期或生产日期和保质期等信息需与行政许可检验报告信息一致。</w:t>
      </w:r>
      <w:r>
        <w:rPr>
          <w:rFonts w:ascii="仿宋" w:eastAsia="仿宋" w:hAnsi="仿宋" w:cs="仿宋" w:hint="eastAsia"/>
          <w:sz w:val="32"/>
          <w:szCs w:val="32"/>
        </w:rPr>
        <w:t>若同时申报两种以上包装规格</w:t>
      </w:r>
      <w:r>
        <w:rPr>
          <w:rFonts w:ascii="仿宋" w:eastAsia="仿宋" w:hAnsi="仿宋" w:cs="仿宋"/>
          <w:sz w:val="32"/>
          <w:szCs w:val="32"/>
        </w:rPr>
        <w:t>/</w:t>
      </w:r>
      <w:r>
        <w:rPr>
          <w:rFonts w:ascii="仿宋" w:eastAsia="仿宋" w:hAnsi="仿宋" w:cs="仿宋" w:hint="eastAsia"/>
          <w:sz w:val="32"/>
          <w:szCs w:val="32"/>
        </w:rPr>
        <w:t>形式时，至少有一种包装规格</w:t>
      </w:r>
      <w:r>
        <w:rPr>
          <w:rFonts w:ascii="仿宋" w:eastAsia="仿宋" w:hAnsi="仿宋" w:cs="仿宋"/>
          <w:sz w:val="32"/>
          <w:szCs w:val="32"/>
        </w:rPr>
        <w:t>/形式</w:t>
      </w:r>
      <w:r>
        <w:rPr>
          <w:rFonts w:ascii="仿宋" w:eastAsia="仿宋" w:hAnsi="仿宋" w:cs="仿宋" w:hint="eastAsia"/>
          <w:sz w:val="32"/>
          <w:szCs w:val="32"/>
        </w:rPr>
        <w:t>的上述原包装信息应与行政许可检验报告信息一致。</w:t>
      </w:r>
    </w:p>
    <w:p w:rsidR="007D71A2" w:rsidRDefault="007D71A2" w:rsidP="007D71A2">
      <w:pPr>
        <w:pStyle w:val="3"/>
        <w:rPr>
          <w:rFonts w:ascii="仿宋" w:eastAsia="仿宋" w:hAnsi="仿宋" w:cs="仿宋"/>
        </w:rPr>
      </w:pPr>
      <w:r>
        <w:rPr>
          <w:rFonts w:ascii="仿宋" w:eastAsia="仿宋" w:hAnsi="仿宋" w:cs="仿宋" w:hint="eastAsia"/>
          <w:b w:val="0"/>
        </w:rPr>
        <w:t>（二）产品设计包装及中文标签（含产品标签、产品说明书）</w:t>
      </w:r>
    </w:p>
    <w:p w:rsidR="007D71A2" w:rsidRDefault="007D71A2" w:rsidP="007D71A2">
      <w:pPr>
        <w:ind w:firstLineChars="200" w:firstLine="640"/>
        <w:rPr>
          <w:rFonts w:ascii="仿宋" w:eastAsia="仿宋" w:hAnsi="仿宋" w:cs="仿宋"/>
          <w:sz w:val="32"/>
          <w:szCs w:val="32"/>
        </w:rPr>
      </w:pPr>
      <w:r>
        <w:rPr>
          <w:rFonts w:ascii="仿宋" w:eastAsia="仿宋" w:hAnsi="仿宋" w:cs="仿宋"/>
          <w:sz w:val="32"/>
          <w:szCs w:val="32"/>
        </w:rPr>
        <w:t>1．产品标签应标注以下内容：</w:t>
      </w:r>
      <w:r>
        <w:rPr>
          <w:rFonts w:ascii="仿宋" w:eastAsia="仿宋" w:hAnsi="仿宋" w:cs="仿宋"/>
          <w:sz w:val="32"/>
          <w:szCs w:val="32"/>
        </w:rPr>
        <w:br/>
      </w:r>
      <w:r>
        <w:rPr>
          <w:rFonts w:ascii="仿宋" w:eastAsia="仿宋" w:hAnsi="仿宋" w:cs="仿宋" w:hint="eastAsia"/>
          <w:sz w:val="32"/>
          <w:szCs w:val="32"/>
        </w:rPr>
        <w:t xml:space="preserve">　　（</w:t>
      </w:r>
      <w:r>
        <w:rPr>
          <w:rFonts w:ascii="仿宋" w:eastAsia="仿宋" w:hAnsi="仿宋" w:cs="仿宋"/>
          <w:sz w:val="32"/>
          <w:szCs w:val="32"/>
        </w:rPr>
        <w:t>1）产品中文名称。</w:t>
      </w:r>
      <w:r>
        <w:rPr>
          <w:rFonts w:ascii="仿宋" w:eastAsia="仿宋" w:hAnsi="仿宋" w:cs="仿宋"/>
          <w:sz w:val="32"/>
          <w:szCs w:val="32"/>
        </w:rPr>
        <w:br/>
      </w:r>
      <w:r>
        <w:rPr>
          <w:rFonts w:ascii="仿宋" w:eastAsia="仿宋" w:hAnsi="仿宋" w:cs="仿宋" w:hint="eastAsia"/>
          <w:sz w:val="32"/>
          <w:szCs w:val="32"/>
        </w:rPr>
        <w:t xml:space="preserve">　　（</w:t>
      </w:r>
      <w:r>
        <w:rPr>
          <w:rFonts w:ascii="仿宋" w:eastAsia="仿宋" w:hAnsi="仿宋" w:cs="仿宋"/>
          <w:sz w:val="32"/>
          <w:szCs w:val="32"/>
        </w:rPr>
        <w:t>2）产品批号和限期使用日期或生产日期和保质期。</w:t>
      </w:r>
      <w:r>
        <w:rPr>
          <w:rFonts w:ascii="仿宋" w:eastAsia="仿宋" w:hAnsi="仿宋" w:cs="仿宋"/>
          <w:sz w:val="32"/>
          <w:szCs w:val="32"/>
        </w:rPr>
        <w:br/>
      </w:r>
      <w:r>
        <w:rPr>
          <w:rFonts w:ascii="仿宋" w:eastAsia="仿宋" w:hAnsi="仿宋" w:cs="仿宋" w:hint="eastAsia"/>
          <w:sz w:val="32"/>
          <w:szCs w:val="32"/>
        </w:rPr>
        <w:t xml:space="preserve">　　（</w:t>
      </w:r>
      <w:r>
        <w:rPr>
          <w:rFonts w:ascii="仿宋" w:eastAsia="仿宋" w:hAnsi="仿宋" w:cs="仿宋"/>
          <w:sz w:val="32"/>
          <w:szCs w:val="32"/>
        </w:rPr>
        <w:t>3）净含量。</w:t>
      </w:r>
    </w:p>
    <w:p w:rsidR="007D71A2" w:rsidRDefault="007D71A2" w:rsidP="007D71A2">
      <w:pPr>
        <w:ind w:firstLineChars="100" w:firstLine="320"/>
        <w:rPr>
          <w:rFonts w:ascii="仿宋" w:eastAsia="仿宋" w:hAnsi="仿宋" w:cs="仿宋"/>
          <w:sz w:val="32"/>
          <w:szCs w:val="32"/>
        </w:rPr>
      </w:pPr>
      <w:r>
        <w:rPr>
          <w:rFonts w:ascii="仿宋" w:eastAsia="仿宋" w:hAnsi="仿宋" w:cs="仿宋"/>
          <w:sz w:val="32"/>
          <w:szCs w:val="32"/>
        </w:rPr>
        <w:t xml:space="preserve">  （4）备案文号</w:t>
      </w:r>
      <w:r>
        <w:rPr>
          <w:rFonts w:ascii="仿宋" w:eastAsia="仿宋" w:hAnsi="仿宋" w:cs="仿宋" w:hint="eastAsia"/>
          <w:sz w:val="32"/>
          <w:szCs w:val="32"/>
        </w:rPr>
        <w:t>。</w:t>
      </w:r>
      <w:r>
        <w:rPr>
          <w:rFonts w:ascii="仿宋" w:eastAsia="仿宋" w:hAnsi="仿宋" w:cs="仿宋"/>
          <w:sz w:val="32"/>
          <w:szCs w:val="32"/>
        </w:rPr>
        <w:br/>
      </w:r>
      <w:r>
        <w:rPr>
          <w:rFonts w:ascii="仿宋" w:eastAsia="仿宋" w:hAnsi="仿宋" w:cs="仿宋" w:hint="eastAsia"/>
          <w:sz w:val="32"/>
          <w:szCs w:val="32"/>
        </w:rPr>
        <w:t xml:space="preserve">　　（</w:t>
      </w:r>
      <w:r>
        <w:rPr>
          <w:rFonts w:ascii="仿宋" w:eastAsia="仿宋" w:hAnsi="仿宋" w:cs="仿宋"/>
          <w:sz w:val="32"/>
          <w:szCs w:val="32"/>
        </w:rPr>
        <w:t>5）生产企业名称和地址：产品应标注原产国或地区（指中国香港、澳门、台湾）的名称和在中国依法登记注册的代理商、进口商或经销商的名称和地址。</w:t>
      </w:r>
      <w:r>
        <w:rPr>
          <w:rFonts w:ascii="仿宋" w:eastAsia="仿宋" w:hAnsi="仿宋" w:cs="仿宋"/>
          <w:sz w:val="32"/>
          <w:szCs w:val="32"/>
        </w:rPr>
        <w:br/>
      </w:r>
      <w:r>
        <w:rPr>
          <w:rFonts w:ascii="仿宋" w:eastAsia="仿宋" w:hAnsi="仿宋" w:cs="仿宋" w:hint="eastAsia"/>
          <w:sz w:val="32"/>
          <w:szCs w:val="32"/>
        </w:rPr>
        <w:t xml:space="preserve">　　（</w:t>
      </w:r>
      <w:r>
        <w:rPr>
          <w:rFonts w:ascii="仿宋" w:eastAsia="仿宋" w:hAnsi="仿宋" w:cs="仿宋"/>
          <w:sz w:val="32"/>
          <w:szCs w:val="32"/>
        </w:rPr>
        <w:t>6）按《化妆品安全技术规范》（2015版）要求标注相关使用条件、注意事项或警示用语。必要时，标注化妆品的使用方法、适用人群和使用部位等。</w:t>
      </w:r>
    </w:p>
    <w:p w:rsidR="007D71A2" w:rsidRDefault="007D71A2" w:rsidP="007D71A2">
      <w:pPr>
        <w:ind w:firstLineChars="300" w:firstLine="960"/>
        <w:rPr>
          <w:rFonts w:ascii="仿宋" w:eastAsia="仿宋" w:hAnsi="仿宋" w:cs="仿宋"/>
          <w:sz w:val="32"/>
          <w:szCs w:val="32"/>
        </w:rPr>
      </w:pPr>
      <w:r>
        <w:rPr>
          <w:rFonts w:ascii="仿宋" w:eastAsia="仿宋" w:hAnsi="仿宋" w:cs="仿宋"/>
          <w:sz w:val="32"/>
          <w:szCs w:val="32"/>
        </w:rPr>
        <w:t>1）配方中使用了《化妆品安全技术规范》（2015版）</w:t>
      </w:r>
      <w:r>
        <w:rPr>
          <w:rFonts w:ascii="仿宋" w:eastAsia="仿宋" w:hAnsi="仿宋" w:cs="仿宋"/>
          <w:sz w:val="32"/>
          <w:szCs w:val="32"/>
        </w:rPr>
        <w:lastRenderedPageBreak/>
        <w:t>中规定需标注警示语的原料。如：使用防晒剂二苯酮-3，要标注“含二苯酮-3”，“含水杨酸应标注：本品含水杨酸，三岁以下儿童勿用”；</w:t>
      </w:r>
    </w:p>
    <w:p w:rsidR="007D71A2" w:rsidRDefault="007D71A2" w:rsidP="007D71A2">
      <w:pPr>
        <w:ind w:firstLineChars="300" w:firstLine="960"/>
        <w:rPr>
          <w:rFonts w:ascii="仿宋" w:eastAsia="仿宋" w:hAnsi="仿宋" w:cs="仿宋"/>
          <w:sz w:val="32"/>
          <w:szCs w:val="32"/>
        </w:rPr>
      </w:pPr>
      <w:r>
        <w:rPr>
          <w:rFonts w:ascii="仿宋" w:eastAsia="仿宋" w:hAnsi="仿宋" w:cs="仿宋"/>
          <w:sz w:val="32"/>
          <w:szCs w:val="32"/>
        </w:rPr>
        <w:t>2）为消费者安全考虑而增加的警示语，例如“如有不适，请</w:t>
      </w:r>
      <w:r>
        <w:rPr>
          <w:rFonts w:ascii="仿宋" w:eastAsia="仿宋" w:hAnsi="仿宋" w:cs="仿宋" w:hint="eastAsia"/>
          <w:sz w:val="32"/>
          <w:szCs w:val="32"/>
        </w:rPr>
        <w:t>停止使用”；宣称含α</w:t>
      </w:r>
      <w:r>
        <w:rPr>
          <w:rFonts w:ascii="仿宋" w:eastAsia="仿宋" w:hAnsi="仿宋" w:cs="仿宋"/>
          <w:sz w:val="32"/>
          <w:szCs w:val="32"/>
        </w:rPr>
        <w:t>-羟基酸或虽不宣称含α-羟基酸，但配方中其总量≥3%（w/w）的产品，应注明“与防晒化妆品同时使用”。</w:t>
      </w:r>
    </w:p>
    <w:p w:rsidR="007D71A2" w:rsidRDefault="007D71A2" w:rsidP="007D71A2">
      <w:pPr>
        <w:ind w:firstLineChars="200" w:firstLine="640"/>
        <w:rPr>
          <w:rFonts w:ascii="仿宋" w:eastAsia="仿宋" w:hAnsi="仿宋" w:cs="仿宋"/>
          <w:sz w:val="32"/>
          <w:szCs w:val="32"/>
        </w:rPr>
      </w:pPr>
      <w:r>
        <w:rPr>
          <w:rFonts w:ascii="仿宋" w:eastAsia="仿宋" w:hAnsi="仿宋" w:cs="仿宋"/>
          <w:sz w:val="32"/>
          <w:szCs w:val="32"/>
        </w:rPr>
        <w:t>2．产品包装（含产品标签、产品说明书）所标注的原料名称，涉及含量应与产品配方相符。</w:t>
      </w:r>
    </w:p>
    <w:p w:rsidR="007D71A2" w:rsidRDefault="007D71A2" w:rsidP="007D71A2">
      <w:pPr>
        <w:ind w:firstLineChars="200" w:firstLine="640"/>
        <w:rPr>
          <w:rFonts w:ascii="仿宋" w:eastAsia="仿宋" w:hAnsi="仿宋" w:cs="仿宋"/>
          <w:sz w:val="32"/>
          <w:szCs w:val="32"/>
        </w:rPr>
      </w:pPr>
      <w:r>
        <w:rPr>
          <w:rFonts w:ascii="仿宋" w:eastAsia="仿宋" w:hAnsi="仿宋" w:cs="仿宋"/>
          <w:sz w:val="32"/>
          <w:szCs w:val="32"/>
        </w:rPr>
        <w:t>3.应如实标明产品的使用方法，并明确产品的具体使用部位，不得以“用于所需部位”等模糊用语进行表述。</w:t>
      </w:r>
    </w:p>
    <w:p w:rsidR="007D71A2" w:rsidRDefault="007D71A2" w:rsidP="007D71A2">
      <w:pPr>
        <w:ind w:firstLineChars="200" w:firstLine="640"/>
        <w:rPr>
          <w:rFonts w:ascii="仿宋" w:eastAsia="仿宋" w:hAnsi="仿宋" w:cs="仿宋"/>
          <w:sz w:val="32"/>
          <w:szCs w:val="32"/>
        </w:rPr>
      </w:pPr>
      <w:r>
        <w:rPr>
          <w:rFonts w:ascii="仿宋" w:eastAsia="仿宋" w:hAnsi="仿宋" w:cs="仿宋"/>
          <w:sz w:val="32"/>
          <w:szCs w:val="32"/>
        </w:rPr>
        <w:t>4.产品设计包装应注意的问题：</w:t>
      </w:r>
    </w:p>
    <w:p w:rsidR="007D71A2" w:rsidRDefault="007D71A2" w:rsidP="007D71A2">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1）境内生产企业委托境外生产企业生产时可提交设计包装平面图。境内生产企业委托境外生产企业生产的产品未</w:t>
      </w:r>
      <w:r>
        <w:rPr>
          <w:rFonts w:ascii="仿宋" w:eastAsia="仿宋" w:hAnsi="仿宋" w:cs="仿宋" w:hint="eastAsia"/>
          <w:sz w:val="32"/>
          <w:szCs w:val="32"/>
        </w:rPr>
        <w:t>曾在国外销售过的，提交设计包装中对产品的表述应符合我国对化妆品的相关法规要求。诸如经过敏性测试、经皮肤科医生测试、通过特定的高新技术等，在专为我国市场销售的设计包装或说明书中不得使用。</w:t>
      </w:r>
    </w:p>
    <w:p w:rsidR="007D71A2" w:rsidRDefault="007D71A2" w:rsidP="007D71A2">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 xml:space="preserve">2） </w:t>
      </w:r>
      <w:r>
        <w:rPr>
          <w:rFonts w:ascii="仿宋" w:eastAsia="仿宋" w:hAnsi="仿宋" w:cs="仿宋" w:hint="eastAsia"/>
          <w:sz w:val="32"/>
          <w:szCs w:val="32"/>
        </w:rPr>
        <w:t>设计包装平面图内容可以是外文，或者中文，或者中文和相应外文。</w:t>
      </w:r>
    </w:p>
    <w:p w:rsidR="007D71A2" w:rsidRDefault="007D71A2" w:rsidP="007D71A2">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 xml:space="preserve">3） </w:t>
      </w:r>
      <w:r>
        <w:rPr>
          <w:rFonts w:ascii="仿宋" w:eastAsia="仿宋" w:hAnsi="仿宋" w:cs="仿宋" w:hint="eastAsia"/>
          <w:sz w:val="32"/>
          <w:szCs w:val="32"/>
        </w:rPr>
        <w:t>原包装内容显示不符合中国法规要求的汉字，应提供符合中国法规要求的设计包装。</w:t>
      </w:r>
    </w:p>
    <w:p w:rsidR="007D71A2" w:rsidRDefault="007D71A2" w:rsidP="007D71A2">
      <w:pPr>
        <w:ind w:firstLineChars="200" w:firstLine="640"/>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sz w:val="32"/>
          <w:szCs w:val="32"/>
        </w:rPr>
        <w:t xml:space="preserve">4） </w:t>
      </w:r>
      <w:r>
        <w:rPr>
          <w:rFonts w:ascii="仿宋" w:eastAsia="仿宋" w:hAnsi="仿宋" w:cs="仿宋" w:hint="eastAsia"/>
          <w:sz w:val="32"/>
          <w:szCs w:val="32"/>
        </w:rPr>
        <w:t>对于台湾产品，原包装中有（</w:t>
      </w:r>
      <w:r>
        <w:rPr>
          <w:rFonts w:ascii="仿宋" w:eastAsia="仿宋" w:hAnsi="仿宋" w:cs="仿宋"/>
          <w:sz w:val="32"/>
          <w:szCs w:val="32"/>
        </w:rPr>
        <w:t xml:space="preserve">R.O.C）标注的，日期标注为（西元 </w:t>
      </w:r>
      <w:r>
        <w:rPr>
          <w:rFonts w:ascii="仿宋" w:eastAsia="仿宋" w:hAnsi="仿宋" w:cs="仿宋" w:hint="eastAsia"/>
          <w:sz w:val="32"/>
          <w:szCs w:val="32"/>
        </w:rPr>
        <w:t>年</w:t>
      </w:r>
      <w:r>
        <w:rPr>
          <w:rFonts w:ascii="仿宋" w:eastAsia="仿宋" w:hAnsi="仿宋" w:cs="仿宋"/>
          <w:sz w:val="32"/>
          <w:szCs w:val="32"/>
        </w:rPr>
        <w:t>/月/日）；对于韩国产品，原包装上标注“韩方”的，均应提供删除后的设计包装。</w:t>
      </w:r>
    </w:p>
    <w:p w:rsidR="007D71A2" w:rsidRDefault="007D71A2" w:rsidP="007D71A2">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5）产品设计包装上贴的中文标签需与中文标签项</w:t>
      </w:r>
      <w:proofErr w:type="gramStart"/>
      <w:r>
        <w:rPr>
          <w:rFonts w:ascii="仿宋" w:eastAsia="仿宋" w:hAnsi="仿宋" w:cs="仿宋" w:hint="eastAsia"/>
          <w:sz w:val="32"/>
          <w:szCs w:val="32"/>
        </w:rPr>
        <w:t>下内容</w:t>
      </w:r>
      <w:proofErr w:type="gramEnd"/>
      <w:r>
        <w:rPr>
          <w:rFonts w:ascii="仿宋" w:eastAsia="仿宋" w:hAnsi="仿宋" w:cs="仿宋" w:hint="eastAsia"/>
          <w:sz w:val="32"/>
          <w:szCs w:val="32"/>
        </w:rPr>
        <w:t>一致。</w:t>
      </w:r>
    </w:p>
    <w:p w:rsidR="007D71A2" w:rsidRDefault="007D71A2" w:rsidP="007D71A2">
      <w:pPr>
        <w:ind w:firstLineChars="200" w:firstLine="640"/>
        <w:rPr>
          <w:rFonts w:ascii="仿宋" w:eastAsia="仿宋" w:hAnsi="仿宋" w:cs="仿宋"/>
          <w:sz w:val="32"/>
          <w:szCs w:val="32"/>
        </w:rPr>
      </w:pPr>
      <w:r>
        <w:rPr>
          <w:rFonts w:ascii="仿宋" w:eastAsia="仿宋" w:hAnsi="仿宋" w:cs="仿宋"/>
          <w:sz w:val="32"/>
          <w:szCs w:val="32"/>
        </w:rPr>
        <w:t xml:space="preserve">5.化妆品产品中常会添加香精或植物油用于调香。部分香精及植物油类原料，可能会含有过敏源物质，一些国家（如欧盟）会要求生产企业，将超过一定含量的过敏源在标签中标注，起到警示消费者的作用。在中国市场销售的产品中文标签，同样有如此要求，即在注意事项部分，标注“本品/**原料 </w:t>
      </w:r>
      <w:r>
        <w:rPr>
          <w:rFonts w:ascii="仿宋" w:eastAsia="仿宋" w:hAnsi="仿宋" w:cs="仿宋" w:hint="eastAsia"/>
          <w:sz w:val="32"/>
          <w:szCs w:val="32"/>
        </w:rPr>
        <w:t>含有</w:t>
      </w:r>
      <w:r>
        <w:rPr>
          <w:rFonts w:ascii="仿宋" w:eastAsia="仿宋" w:hAnsi="仿宋" w:cs="仿宋"/>
          <w:sz w:val="32"/>
          <w:szCs w:val="32"/>
        </w:rPr>
        <w:t>**”的警示用语，不得将此类成分标注在全成分标识中，除非在配方中单独添加了此成分。</w:t>
      </w:r>
    </w:p>
    <w:p w:rsidR="007D71A2" w:rsidRDefault="007D71A2" w:rsidP="007D71A2">
      <w:pPr>
        <w:ind w:firstLineChars="200" w:firstLine="640"/>
        <w:rPr>
          <w:rFonts w:ascii="仿宋" w:eastAsia="仿宋" w:hAnsi="仿宋" w:cs="仿宋"/>
          <w:sz w:val="32"/>
          <w:szCs w:val="32"/>
        </w:rPr>
      </w:pPr>
      <w:r>
        <w:rPr>
          <w:rFonts w:ascii="仿宋" w:eastAsia="仿宋" w:hAnsi="仿宋" w:cs="仿宋"/>
          <w:sz w:val="32"/>
          <w:szCs w:val="32"/>
        </w:rPr>
        <w:t>6．产品包装（含产品标签、产品说明书）不得含有以下内容：</w:t>
      </w:r>
      <w:r>
        <w:rPr>
          <w:rFonts w:ascii="仿宋" w:eastAsia="仿宋" w:hAnsi="仿宋" w:cs="仿宋"/>
          <w:sz w:val="32"/>
          <w:szCs w:val="32"/>
        </w:rPr>
        <w:br/>
      </w:r>
      <w:r>
        <w:rPr>
          <w:rFonts w:ascii="仿宋" w:eastAsia="仿宋" w:hAnsi="仿宋" w:cs="仿宋" w:hint="eastAsia"/>
          <w:sz w:val="32"/>
          <w:szCs w:val="32"/>
        </w:rPr>
        <w:t xml:space="preserve">　　（</w:t>
      </w:r>
      <w:r>
        <w:rPr>
          <w:rFonts w:ascii="仿宋" w:eastAsia="仿宋" w:hAnsi="仿宋" w:cs="仿宋"/>
          <w:sz w:val="32"/>
          <w:szCs w:val="32"/>
        </w:rPr>
        <w:t>1）适应症、疗效、医疗术语。</w:t>
      </w:r>
      <w:r>
        <w:rPr>
          <w:rFonts w:ascii="仿宋" w:eastAsia="仿宋" w:hAnsi="仿宋" w:cs="仿宋"/>
          <w:sz w:val="32"/>
          <w:szCs w:val="32"/>
        </w:rPr>
        <w:br/>
      </w:r>
      <w:r>
        <w:rPr>
          <w:rFonts w:ascii="仿宋" w:eastAsia="仿宋" w:hAnsi="仿宋" w:cs="仿宋" w:hint="eastAsia"/>
          <w:sz w:val="32"/>
          <w:szCs w:val="32"/>
        </w:rPr>
        <w:t xml:space="preserve">　　（</w:t>
      </w:r>
      <w:r>
        <w:rPr>
          <w:rFonts w:ascii="仿宋" w:eastAsia="仿宋" w:hAnsi="仿宋" w:cs="仿宋"/>
          <w:sz w:val="32"/>
          <w:szCs w:val="32"/>
        </w:rPr>
        <w:t>2）抑菌、抗菌、除菌、杀菌、消毒等内容。</w:t>
      </w:r>
      <w:r>
        <w:rPr>
          <w:rFonts w:ascii="仿宋" w:eastAsia="仿宋" w:hAnsi="仿宋" w:cs="仿宋"/>
          <w:sz w:val="32"/>
          <w:szCs w:val="32"/>
        </w:rPr>
        <w:br/>
      </w:r>
      <w:r>
        <w:rPr>
          <w:rFonts w:ascii="仿宋" w:eastAsia="仿宋" w:hAnsi="仿宋" w:cs="仿宋" w:hint="eastAsia"/>
          <w:sz w:val="32"/>
          <w:szCs w:val="32"/>
        </w:rPr>
        <w:t xml:space="preserve">　　（</w:t>
      </w:r>
      <w:r>
        <w:rPr>
          <w:rFonts w:ascii="仿宋" w:eastAsia="仿宋" w:hAnsi="仿宋" w:cs="仿宋"/>
          <w:sz w:val="32"/>
          <w:szCs w:val="32"/>
        </w:rPr>
        <w:t>3）使用他人名义保证或以暗示方法使人误解其效用。</w:t>
      </w:r>
      <w:r>
        <w:rPr>
          <w:rFonts w:ascii="仿宋" w:eastAsia="仿宋" w:hAnsi="仿宋" w:cs="仿宋"/>
          <w:sz w:val="32"/>
          <w:szCs w:val="32"/>
        </w:rPr>
        <w:br/>
      </w:r>
      <w:r>
        <w:rPr>
          <w:rFonts w:ascii="仿宋" w:eastAsia="仿宋" w:hAnsi="仿宋" w:cs="仿宋" w:hint="eastAsia"/>
          <w:sz w:val="32"/>
          <w:szCs w:val="32"/>
        </w:rPr>
        <w:t xml:space="preserve">　　（</w:t>
      </w:r>
      <w:r>
        <w:rPr>
          <w:rFonts w:ascii="仿宋" w:eastAsia="仿宋" w:hAnsi="仿宋" w:cs="仿宋"/>
          <w:sz w:val="32"/>
          <w:szCs w:val="32"/>
        </w:rPr>
        <w:t>4）功效宣称超出其定义范围。</w:t>
      </w:r>
      <w:r>
        <w:rPr>
          <w:rFonts w:ascii="仿宋" w:eastAsia="仿宋" w:hAnsi="仿宋" w:cs="仿宋"/>
          <w:sz w:val="32"/>
          <w:szCs w:val="32"/>
        </w:rPr>
        <w:br/>
      </w:r>
      <w:r>
        <w:rPr>
          <w:rFonts w:ascii="仿宋" w:eastAsia="仿宋" w:hAnsi="仿宋" w:cs="仿宋" w:hint="eastAsia"/>
          <w:sz w:val="32"/>
          <w:szCs w:val="32"/>
        </w:rPr>
        <w:t xml:space="preserve">　　（</w:t>
      </w:r>
      <w:r>
        <w:rPr>
          <w:rFonts w:ascii="仿宋" w:eastAsia="仿宋" w:hAnsi="仿宋" w:cs="仿宋"/>
          <w:sz w:val="32"/>
          <w:szCs w:val="32"/>
        </w:rPr>
        <w:t>5）以“经卫生部批准” 或“经国家食品药品监督管理部门批准”等名义，或以化妆品检验机构和检验报告等名义进行宣传。</w:t>
      </w:r>
      <w:r>
        <w:rPr>
          <w:rFonts w:ascii="仿宋" w:eastAsia="仿宋" w:hAnsi="仿宋" w:cs="仿宋"/>
          <w:sz w:val="32"/>
          <w:szCs w:val="32"/>
        </w:rPr>
        <w:br/>
      </w:r>
      <w:r>
        <w:rPr>
          <w:rFonts w:ascii="仿宋" w:eastAsia="仿宋" w:hAnsi="仿宋" w:cs="仿宋" w:hint="eastAsia"/>
          <w:sz w:val="32"/>
          <w:szCs w:val="32"/>
        </w:rPr>
        <w:t xml:space="preserve">　　（</w:t>
      </w:r>
      <w:r>
        <w:rPr>
          <w:rFonts w:ascii="仿宋" w:eastAsia="仿宋" w:hAnsi="仿宋" w:cs="仿宋"/>
          <w:sz w:val="32"/>
          <w:szCs w:val="32"/>
        </w:rPr>
        <w:t>6）虚假夸大宣传，误导、欺骗消费者。</w:t>
      </w:r>
      <w:r>
        <w:rPr>
          <w:rFonts w:ascii="仿宋" w:eastAsia="仿宋" w:hAnsi="仿宋" w:cs="仿宋"/>
          <w:sz w:val="32"/>
          <w:szCs w:val="32"/>
        </w:rPr>
        <w:br/>
      </w:r>
      <w:r>
        <w:rPr>
          <w:rFonts w:ascii="仿宋" w:eastAsia="仿宋" w:hAnsi="仿宋" w:cs="仿宋" w:hint="eastAsia"/>
          <w:sz w:val="32"/>
          <w:szCs w:val="32"/>
        </w:rPr>
        <w:lastRenderedPageBreak/>
        <w:t xml:space="preserve">　　（</w:t>
      </w:r>
      <w:r>
        <w:rPr>
          <w:rFonts w:ascii="仿宋" w:eastAsia="仿宋" w:hAnsi="仿宋" w:cs="仿宋"/>
          <w:sz w:val="32"/>
          <w:szCs w:val="32"/>
        </w:rPr>
        <w:t>7）其他法律法规、标准规范禁止的内容。</w:t>
      </w:r>
    </w:p>
    <w:p w:rsidR="007D71A2" w:rsidRDefault="007D71A2" w:rsidP="007D71A2">
      <w:pPr>
        <w:ind w:firstLineChars="200" w:firstLine="640"/>
        <w:jc w:val="left"/>
        <w:rPr>
          <w:rFonts w:ascii="仿宋" w:eastAsia="仿宋" w:hAnsi="仿宋" w:cs="仿宋"/>
          <w:sz w:val="32"/>
          <w:szCs w:val="32"/>
        </w:rPr>
      </w:pPr>
      <w:r>
        <w:rPr>
          <w:rFonts w:ascii="仿宋" w:eastAsia="仿宋" w:hAnsi="仿宋" w:cs="仿宋"/>
          <w:sz w:val="32"/>
          <w:szCs w:val="32"/>
        </w:rPr>
        <w:t>7.产品标签中不得含有广告法禁用宣称</w:t>
      </w:r>
    </w:p>
    <w:p w:rsidR="007D71A2" w:rsidRDefault="007D71A2" w:rsidP="007D71A2">
      <w:pPr>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1）使用或者变相使用中华人民共和国的国旗、国歌、国徽，军旗、军歌、军徽。</w:t>
      </w:r>
    </w:p>
    <w:p w:rsidR="007D71A2" w:rsidRDefault="007D71A2" w:rsidP="007D71A2">
      <w:pPr>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2）使用或者变相使用国家机关、国家机关工作人员的名义或者形象。</w:t>
      </w:r>
    </w:p>
    <w:p w:rsidR="007D71A2" w:rsidRDefault="007D71A2" w:rsidP="007D71A2">
      <w:pPr>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3）使用“国家级”、“最高级”、“最佳”等用语。</w:t>
      </w:r>
    </w:p>
    <w:p w:rsidR="007D71A2" w:rsidRDefault="007D71A2" w:rsidP="007D71A2">
      <w:pPr>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4）含有淫秽、色情、赌博、迷信、恐怖、暴力的内容。</w:t>
      </w:r>
    </w:p>
    <w:p w:rsidR="007D71A2" w:rsidRDefault="007D71A2" w:rsidP="007D71A2">
      <w:pPr>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5）含有民族、种族、宗教、性别歧视的内容。</w:t>
      </w:r>
    </w:p>
    <w:p w:rsidR="007D71A2" w:rsidRDefault="007D71A2" w:rsidP="007D71A2">
      <w:pPr>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6）法律、行政法规规定禁止的其他情形。</w:t>
      </w:r>
    </w:p>
    <w:p w:rsidR="007D71A2" w:rsidRDefault="007D71A2" w:rsidP="007D71A2">
      <w:pPr>
        <w:ind w:firstLineChars="200" w:firstLine="640"/>
        <w:jc w:val="left"/>
        <w:rPr>
          <w:rFonts w:ascii="仿宋" w:eastAsia="仿宋" w:hAnsi="仿宋" w:cs="仿宋"/>
          <w:sz w:val="32"/>
          <w:szCs w:val="32"/>
        </w:rPr>
      </w:pPr>
      <w:r>
        <w:rPr>
          <w:rFonts w:ascii="仿宋" w:eastAsia="仿宋" w:hAnsi="仿宋" w:cs="仿宋"/>
          <w:sz w:val="32"/>
          <w:szCs w:val="32"/>
        </w:rPr>
        <w:t>8.中文标签上产品宣称中应注意以下问题：</w:t>
      </w:r>
    </w:p>
    <w:p w:rsidR="007D71A2" w:rsidRDefault="007D71A2" w:rsidP="007D71A2">
      <w:pPr>
        <w:ind w:firstLineChars="100" w:firstLine="320"/>
        <w:rPr>
          <w:rFonts w:ascii="仿宋" w:eastAsia="仿宋" w:hAnsi="仿宋" w:cs="仿宋"/>
          <w:sz w:val="32"/>
          <w:szCs w:val="32"/>
        </w:rPr>
      </w:pPr>
      <w:r>
        <w:rPr>
          <w:rFonts w:ascii="仿宋" w:eastAsia="仿宋" w:hAnsi="仿宋" w:cs="仿宋"/>
          <w:sz w:val="32"/>
          <w:szCs w:val="32"/>
        </w:rPr>
        <w:t xml:space="preserve">  （1）产品宣称应与实际情况一致，例如宣称了“温和”，则产</w:t>
      </w:r>
      <w:r>
        <w:rPr>
          <w:rFonts w:ascii="仿宋" w:eastAsia="仿宋" w:hAnsi="仿宋" w:cs="仿宋" w:hint="eastAsia"/>
          <w:sz w:val="32"/>
          <w:szCs w:val="32"/>
        </w:rPr>
        <w:t>品毒理学试验的检验结果不应出现刺激性。</w:t>
      </w:r>
    </w:p>
    <w:p w:rsidR="007D71A2" w:rsidRDefault="007D71A2" w:rsidP="007D71A2">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2）某国生产的产品，宣称其原料源自于国外某一地区，则应</w:t>
      </w:r>
      <w:r>
        <w:rPr>
          <w:rFonts w:ascii="仿宋" w:eastAsia="仿宋" w:hAnsi="仿宋" w:cs="仿宋" w:hint="eastAsia"/>
          <w:sz w:val="32"/>
          <w:szCs w:val="32"/>
        </w:rPr>
        <w:t>提供相关的证明文件。</w:t>
      </w:r>
    </w:p>
    <w:p w:rsidR="007D71A2" w:rsidRDefault="007D71A2" w:rsidP="007D71A2">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3）以下9种原料如果使用目的不是防腐剂，该原料及其功能应标注在中文标签上（如存在于复配原料中未标注，默认为是防腐剂）：烷基（C</w:t>
      </w:r>
      <w:r>
        <w:rPr>
          <w:rFonts w:ascii="仿宋" w:eastAsia="仿宋" w:hAnsi="仿宋" w:cs="仿宋"/>
          <w:sz w:val="32"/>
          <w:szCs w:val="32"/>
          <w:vertAlign w:val="subscript"/>
        </w:rPr>
        <w:t>12</w:t>
      </w:r>
      <w:r>
        <w:rPr>
          <w:rFonts w:ascii="仿宋" w:eastAsia="仿宋" w:hAnsi="仿宋" w:cs="仿宋"/>
          <w:sz w:val="32"/>
          <w:szCs w:val="32"/>
        </w:rPr>
        <w:t>-C</w:t>
      </w:r>
      <w:r>
        <w:rPr>
          <w:rFonts w:ascii="仿宋" w:eastAsia="仿宋" w:hAnsi="仿宋" w:cs="仿宋"/>
          <w:sz w:val="32"/>
          <w:szCs w:val="32"/>
          <w:vertAlign w:val="subscript"/>
        </w:rPr>
        <w:t>22</w:t>
      </w:r>
      <w:r>
        <w:rPr>
          <w:rFonts w:ascii="仿宋" w:eastAsia="仿宋" w:hAnsi="仿宋" w:cs="仿宋" w:hint="eastAsia"/>
          <w:sz w:val="32"/>
          <w:szCs w:val="32"/>
        </w:rPr>
        <w:t>）三甲基</w:t>
      </w:r>
      <w:proofErr w:type="gramStart"/>
      <w:r>
        <w:rPr>
          <w:rFonts w:ascii="仿宋" w:eastAsia="仿宋" w:hAnsi="仿宋" w:cs="仿宋" w:hint="eastAsia"/>
          <w:sz w:val="32"/>
          <w:szCs w:val="32"/>
        </w:rPr>
        <w:t>铵</w:t>
      </w:r>
      <w:proofErr w:type="gramEnd"/>
      <w:r>
        <w:rPr>
          <w:rFonts w:ascii="仿宋" w:eastAsia="仿宋" w:hAnsi="仿宋" w:cs="仿宋" w:hint="eastAsia"/>
          <w:sz w:val="32"/>
          <w:szCs w:val="32"/>
        </w:rPr>
        <w:t>氯化物或溴化物，苯扎氯铵、苯扎溴铵、苯扎糖精铵，无机亚硫酸盐类和亚硫酸氢盐类，苯甲酸及其钠盐，苯氧异丙醇，水杨酸，</w:t>
      </w:r>
      <w:proofErr w:type="gramStart"/>
      <w:r>
        <w:rPr>
          <w:rFonts w:ascii="仿宋" w:eastAsia="仿宋" w:hAnsi="仿宋" w:cs="仿宋" w:hint="eastAsia"/>
          <w:sz w:val="32"/>
          <w:szCs w:val="32"/>
        </w:rPr>
        <w:t>吡</w:t>
      </w:r>
      <w:proofErr w:type="gramEnd"/>
      <w:r>
        <w:rPr>
          <w:rFonts w:ascii="仿宋" w:eastAsia="仿宋" w:hAnsi="仿宋" w:cs="仿宋" w:hint="eastAsia"/>
          <w:sz w:val="32"/>
          <w:szCs w:val="32"/>
        </w:rPr>
        <w:t>硫鎓锌，甲醛，苯甲醇。</w:t>
      </w:r>
    </w:p>
    <w:p w:rsidR="007D71A2" w:rsidRDefault="007D71A2" w:rsidP="007D71A2">
      <w:pPr>
        <w:spacing w:before="260" w:after="260"/>
        <w:rPr>
          <w:rFonts w:ascii="仿宋" w:eastAsia="仿宋" w:hAnsi="仿宋" w:cs="仿宋"/>
          <w:sz w:val="32"/>
          <w:szCs w:val="32"/>
        </w:rPr>
      </w:pPr>
      <w:r>
        <w:rPr>
          <w:rFonts w:ascii="仿宋" w:eastAsia="仿宋" w:hAnsi="仿宋" w:cs="仿宋" w:hint="eastAsia"/>
          <w:sz w:val="32"/>
          <w:szCs w:val="32"/>
        </w:rPr>
        <w:lastRenderedPageBreak/>
        <w:t>第十三条 生产工艺要求</w:t>
      </w:r>
    </w:p>
    <w:p w:rsidR="007D71A2" w:rsidRDefault="007D71A2" w:rsidP="007D71A2">
      <w:pPr>
        <w:pStyle w:val="3"/>
        <w:spacing w:before="0" w:after="0"/>
        <w:rPr>
          <w:rFonts w:ascii="仿宋" w:eastAsia="仿宋" w:hAnsi="仿宋" w:cs="仿宋"/>
          <w:b w:val="0"/>
        </w:rPr>
      </w:pPr>
      <w:r>
        <w:rPr>
          <w:rFonts w:ascii="仿宋" w:eastAsia="仿宋" w:hAnsi="仿宋" w:cs="仿宋" w:hint="eastAsia"/>
          <w:b w:val="0"/>
        </w:rPr>
        <w:t>（一）提供的生产工艺应包括工艺简述和工艺流程简图，工艺简述应能简明扼要地反映产品的实际生产过程，包括操作步骤（至少包含产品的灌装、包装、成品的步骤）、各步骤中涉及的原料并注明关键技术参数，如温度、压力等。产品配方中所有原料应在生产工艺中列出，原料名称应与产品配方一致。对于在原料不同组别中出现同一原料时，应在该原料处有标注，如部分、剩余等。</w:t>
      </w:r>
    </w:p>
    <w:p w:rsidR="007D71A2" w:rsidRDefault="007D71A2" w:rsidP="007D71A2">
      <w:pPr>
        <w:pStyle w:val="3"/>
        <w:rPr>
          <w:rFonts w:ascii="仿宋" w:eastAsia="仿宋" w:hAnsi="仿宋" w:cs="仿宋"/>
        </w:rPr>
      </w:pPr>
      <w:r>
        <w:rPr>
          <w:rFonts w:ascii="仿宋" w:eastAsia="仿宋" w:hAnsi="仿宋" w:cs="仿宋" w:hint="eastAsia"/>
          <w:b w:val="0"/>
        </w:rPr>
        <w:t>（二）工艺简述应与工艺简图相符。工艺简图不能过于简单，应能体现产品的生产过程。</w:t>
      </w:r>
    </w:p>
    <w:p w:rsidR="007D71A2" w:rsidRDefault="007D71A2" w:rsidP="007D71A2">
      <w:pPr>
        <w:pStyle w:val="2"/>
        <w:rPr>
          <w:rFonts w:ascii="仿宋" w:eastAsia="仿宋" w:hAnsi="仿宋" w:cs="仿宋"/>
        </w:rPr>
      </w:pPr>
      <w:r>
        <w:rPr>
          <w:rFonts w:ascii="仿宋" w:eastAsia="仿宋" w:hAnsi="仿宋" w:cs="仿宋" w:hint="eastAsia"/>
          <w:b w:val="0"/>
        </w:rPr>
        <w:t>第十四条</w:t>
      </w:r>
      <w:r>
        <w:rPr>
          <w:rFonts w:ascii="仿宋" w:eastAsia="仿宋" w:hAnsi="仿宋" w:cs="仿宋"/>
          <w:b w:val="0"/>
        </w:rPr>
        <w:t xml:space="preserve"> </w:t>
      </w:r>
      <w:r>
        <w:rPr>
          <w:rFonts w:ascii="仿宋" w:eastAsia="仿宋" w:hAnsi="仿宋" w:cs="仿宋" w:hint="eastAsia"/>
          <w:b w:val="0"/>
        </w:rPr>
        <w:t>产品技术要求</w:t>
      </w:r>
    </w:p>
    <w:p w:rsidR="007D71A2" w:rsidRDefault="007D71A2" w:rsidP="007D71A2">
      <w:pPr>
        <w:ind w:firstLineChars="200" w:firstLine="640"/>
        <w:rPr>
          <w:rFonts w:ascii="仿宋" w:eastAsia="仿宋" w:hAnsi="仿宋" w:cs="仿宋"/>
          <w:sz w:val="32"/>
          <w:szCs w:val="32"/>
        </w:rPr>
      </w:pPr>
      <w:r>
        <w:rPr>
          <w:rFonts w:ascii="仿宋" w:eastAsia="仿宋" w:hAnsi="仿宋" w:cs="仿宋" w:hint="eastAsia"/>
          <w:sz w:val="32"/>
          <w:szCs w:val="32"/>
        </w:rPr>
        <w:t>产品技术要求的内容应与申报资料中产品质量安全控制要求、检验报告、产品标签等相应内容前后一致。</w:t>
      </w:r>
    </w:p>
    <w:p w:rsidR="007D71A2" w:rsidRDefault="007D71A2" w:rsidP="007D71A2">
      <w:pPr>
        <w:pStyle w:val="2"/>
        <w:rPr>
          <w:rFonts w:ascii="仿宋" w:eastAsia="仿宋" w:hAnsi="仿宋" w:cs="仿宋"/>
        </w:rPr>
      </w:pPr>
      <w:r>
        <w:rPr>
          <w:rFonts w:ascii="仿宋" w:eastAsia="仿宋" w:hAnsi="仿宋" w:cs="仿宋" w:hint="eastAsia"/>
          <w:b w:val="0"/>
        </w:rPr>
        <w:t>第十五条</w:t>
      </w:r>
      <w:r>
        <w:rPr>
          <w:rFonts w:ascii="仿宋" w:eastAsia="仿宋" w:hAnsi="仿宋" w:cs="仿宋"/>
          <w:b w:val="0"/>
        </w:rPr>
        <w:t xml:space="preserve"> </w:t>
      </w:r>
      <w:r>
        <w:rPr>
          <w:rFonts w:ascii="仿宋" w:eastAsia="仿宋" w:hAnsi="仿宋" w:cs="仿宋" w:hint="eastAsia"/>
          <w:b w:val="0"/>
        </w:rPr>
        <w:t>申报资料中的化妆品行政许可检验机构出具的检验报告及相关资料应当符合《化妆品安全技术规范》（</w:t>
      </w:r>
      <w:r>
        <w:rPr>
          <w:rFonts w:ascii="仿宋" w:eastAsia="仿宋" w:hAnsi="仿宋" w:cs="仿宋"/>
          <w:b w:val="0"/>
        </w:rPr>
        <w:t>2015版）</w:t>
      </w:r>
      <w:r>
        <w:rPr>
          <w:rFonts w:ascii="仿宋" w:eastAsia="仿宋" w:hAnsi="仿宋" w:cs="仿宋" w:hint="eastAsia"/>
          <w:b w:val="0"/>
        </w:rPr>
        <w:t>及《化妆品行政许可检验规范》等有关要求。</w:t>
      </w:r>
    </w:p>
    <w:p w:rsidR="007D71A2" w:rsidRDefault="007D71A2" w:rsidP="007D71A2">
      <w:pPr>
        <w:pStyle w:val="3"/>
        <w:rPr>
          <w:rFonts w:ascii="仿宋" w:eastAsia="仿宋" w:hAnsi="仿宋" w:cs="仿宋"/>
        </w:rPr>
      </w:pPr>
      <w:r>
        <w:rPr>
          <w:rFonts w:ascii="仿宋" w:eastAsia="仿宋" w:hAnsi="仿宋" w:cs="仿宋" w:hint="eastAsia"/>
          <w:b w:val="0"/>
        </w:rPr>
        <w:t>（一）卫生化学和微生物检验</w:t>
      </w:r>
    </w:p>
    <w:p w:rsidR="007D71A2" w:rsidRDefault="007D71A2" w:rsidP="007D71A2">
      <w:pPr>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许可检验申请表、检验受理通知书、产品说明书和检验报告中的产品中文名称及申报单位名称应一致。若与行政</w:t>
      </w:r>
      <w:r>
        <w:rPr>
          <w:rFonts w:ascii="仿宋" w:eastAsia="仿宋" w:hAnsi="仿宋" w:cs="仿宋" w:hint="eastAsia"/>
          <w:sz w:val="32"/>
          <w:szCs w:val="32"/>
        </w:rPr>
        <w:lastRenderedPageBreak/>
        <w:t>许可申请表中的产品中文名称及申报单位名称不一致，应提交许可检验机构出具的补充检验报告并说明理由。</w:t>
      </w:r>
      <w:r>
        <w:rPr>
          <w:rFonts w:ascii="仿宋" w:eastAsia="仿宋" w:hAnsi="仿宋" w:cs="仿宋"/>
          <w:sz w:val="32"/>
          <w:szCs w:val="32"/>
        </w:rPr>
        <w:br/>
      </w:r>
      <w:r>
        <w:rPr>
          <w:rFonts w:ascii="仿宋" w:eastAsia="仿宋" w:hAnsi="仿宋" w:cs="仿宋" w:hint="eastAsia"/>
          <w:sz w:val="32"/>
          <w:szCs w:val="32"/>
        </w:rPr>
        <w:t xml:space="preserve">　</w:t>
      </w:r>
      <w:r>
        <w:rPr>
          <w:rFonts w:ascii="仿宋" w:eastAsia="仿宋" w:hAnsi="仿宋" w:cs="仿宋"/>
          <w:sz w:val="32"/>
          <w:szCs w:val="32"/>
        </w:rPr>
        <w:t xml:space="preserve">  2.</w:t>
      </w:r>
      <w:r>
        <w:rPr>
          <w:rFonts w:ascii="仿宋" w:eastAsia="仿宋" w:hAnsi="仿宋" w:cs="仿宋" w:hint="eastAsia"/>
          <w:sz w:val="32"/>
          <w:szCs w:val="32"/>
        </w:rPr>
        <w:t>许可检验申请表和检验报告中产品的颜色、物理性状应与产品质量安全控制有关要求相符。</w:t>
      </w:r>
      <w:r>
        <w:rPr>
          <w:rFonts w:ascii="仿宋" w:eastAsia="仿宋" w:hAnsi="仿宋" w:cs="仿宋"/>
          <w:sz w:val="32"/>
          <w:szCs w:val="32"/>
        </w:rPr>
        <w:br/>
      </w:r>
      <w:r>
        <w:rPr>
          <w:rFonts w:ascii="仿宋" w:eastAsia="仿宋" w:hAnsi="仿宋" w:cs="仿宋" w:hint="eastAsia"/>
          <w:sz w:val="32"/>
          <w:szCs w:val="32"/>
        </w:rPr>
        <w:t xml:space="preserve">　　</w:t>
      </w:r>
      <w:r>
        <w:rPr>
          <w:rFonts w:ascii="仿宋" w:eastAsia="仿宋" w:hAnsi="仿宋" w:cs="仿宋"/>
          <w:sz w:val="32"/>
          <w:szCs w:val="32"/>
        </w:rPr>
        <w:t>3.</w:t>
      </w:r>
      <w:r>
        <w:rPr>
          <w:rFonts w:ascii="仿宋" w:eastAsia="仿宋" w:hAnsi="仿宋" w:cs="仿宋" w:hint="eastAsia"/>
          <w:sz w:val="32"/>
          <w:szCs w:val="32"/>
        </w:rPr>
        <w:t>许可检验申请表和检验报告中产品批号应一致。</w:t>
      </w:r>
      <w:r>
        <w:rPr>
          <w:rFonts w:ascii="仿宋" w:eastAsia="仿宋" w:hAnsi="仿宋" w:cs="仿宋"/>
          <w:sz w:val="32"/>
          <w:szCs w:val="32"/>
        </w:rPr>
        <w:br/>
      </w:r>
      <w:r>
        <w:rPr>
          <w:rFonts w:ascii="仿宋" w:eastAsia="仿宋" w:hAnsi="仿宋" w:cs="仿宋" w:hint="eastAsia"/>
          <w:sz w:val="32"/>
          <w:szCs w:val="32"/>
        </w:rPr>
        <w:t xml:space="preserve">　　</w:t>
      </w:r>
      <w:r>
        <w:rPr>
          <w:rFonts w:ascii="仿宋" w:eastAsia="仿宋" w:hAnsi="仿宋" w:cs="仿宋"/>
          <w:sz w:val="32"/>
          <w:szCs w:val="32"/>
        </w:rPr>
        <w:t>4.</w:t>
      </w:r>
      <w:r>
        <w:rPr>
          <w:rFonts w:ascii="仿宋" w:eastAsia="仿宋" w:hAnsi="仿宋" w:cs="仿宋" w:hint="eastAsia"/>
          <w:sz w:val="32"/>
          <w:szCs w:val="32"/>
        </w:rPr>
        <w:t>卫生化学检验结果应与产品配方及产品质量安全控制要求中相应组分含量及要求相符。</w:t>
      </w:r>
      <w:r>
        <w:rPr>
          <w:rFonts w:ascii="仿宋" w:eastAsia="仿宋" w:hAnsi="仿宋" w:cs="仿宋"/>
          <w:sz w:val="32"/>
          <w:szCs w:val="32"/>
        </w:rPr>
        <w:br/>
      </w:r>
      <w:r>
        <w:rPr>
          <w:rFonts w:ascii="仿宋" w:eastAsia="仿宋" w:hAnsi="仿宋" w:cs="仿宋" w:hint="eastAsia"/>
          <w:sz w:val="32"/>
          <w:szCs w:val="32"/>
        </w:rPr>
        <w:t xml:space="preserve">　　</w:t>
      </w:r>
      <w:r>
        <w:rPr>
          <w:rFonts w:ascii="仿宋" w:eastAsia="仿宋" w:hAnsi="仿宋" w:cs="仿宋"/>
          <w:sz w:val="32"/>
          <w:szCs w:val="32"/>
        </w:rPr>
        <w:t>5.</w:t>
      </w:r>
      <w:r>
        <w:rPr>
          <w:rFonts w:ascii="仿宋" w:eastAsia="仿宋" w:hAnsi="仿宋" w:cs="仿宋" w:hint="eastAsia"/>
          <w:sz w:val="32"/>
          <w:szCs w:val="32"/>
        </w:rPr>
        <w:t>《化妆品安全技术规范》（</w:t>
      </w:r>
      <w:r>
        <w:rPr>
          <w:rFonts w:ascii="仿宋" w:eastAsia="仿宋" w:hAnsi="仿宋" w:cs="仿宋"/>
          <w:sz w:val="32"/>
          <w:szCs w:val="32"/>
        </w:rPr>
        <w:t>2015</w:t>
      </w:r>
      <w:r>
        <w:rPr>
          <w:rFonts w:ascii="仿宋" w:eastAsia="仿宋" w:hAnsi="仿宋" w:cs="仿宋" w:hint="eastAsia"/>
          <w:sz w:val="32"/>
          <w:szCs w:val="32"/>
        </w:rPr>
        <w:t>版）中有限值要求的，测定值不得超过相应规定的限值。</w:t>
      </w:r>
      <w:r>
        <w:rPr>
          <w:rFonts w:ascii="仿宋" w:eastAsia="仿宋" w:hAnsi="仿宋" w:cs="仿宋"/>
          <w:sz w:val="32"/>
          <w:szCs w:val="32"/>
        </w:rPr>
        <w:br/>
      </w:r>
      <w:r>
        <w:rPr>
          <w:rFonts w:ascii="仿宋" w:eastAsia="仿宋" w:hAnsi="仿宋" w:cs="仿宋" w:hint="eastAsia"/>
          <w:sz w:val="32"/>
          <w:szCs w:val="32"/>
        </w:rPr>
        <w:t xml:space="preserve">　</w:t>
      </w:r>
      <w:r>
        <w:rPr>
          <w:rFonts w:ascii="仿宋" w:eastAsia="仿宋" w:hAnsi="仿宋" w:cs="仿宋"/>
          <w:sz w:val="32"/>
          <w:szCs w:val="32"/>
        </w:rPr>
        <w:t xml:space="preserve">  6.</w:t>
      </w:r>
      <w:r>
        <w:rPr>
          <w:rFonts w:ascii="仿宋" w:eastAsia="仿宋" w:hAnsi="仿宋" w:cs="仿宋" w:hint="eastAsia"/>
          <w:sz w:val="32"/>
          <w:szCs w:val="32"/>
        </w:rPr>
        <w:t>检验项目应符合化妆品行政许可检验规范要求，卫生化学检验项目、微生物检验项目及毒理学试验项目应当在同一个卫生安全性许可检验机构检验。</w:t>
      </w:r>
      <w:r>
        <w:rPr>
          <w:rFonts w:ascii="仿宋" w:eastAsia="仿宋" w:hAnsi="仿宋" w:cs="仿宋"/>
          <w:sz w:val="32"/>
          <w:szCs w:val="32"/>
        </w:rPr>
        <w:br/>
      </w:r>
      <w:r>
        <w:rPr>
          <w:rFonts w:ascii="仿宋" w:eastAsia="仿宋" w:hAnsi="仿宋" w:cs="仿宋" w:hint="eastAsia"/>
          <w:sz w:val="32"/>
          <w:szCs w:val="32"/>
        </w:rPr>
        <w:t xml:space="preserve">　　</w:t>
      </w:r>
      <w:r>
        <w:rPr>
          <w:rFonts w:ascii="仿宋" w:eastAsia="仿宋" w:hAnsi="仿宋" w:cs="仿宋"/>
          <w:sz w:val="32"/>
          <w:szCs w:val="32"/>
        </w:rPr>
        <w:t>7.</w:t>
      </w:r>
      <w:r>
        <w:rPr>
          <w:rFonts w:ascii="仿宋" w:eastAsia="仿宋" w:hAnsi="仿宋" w:cs="仿宋" w:hint="eastAsia"/>
          <w:sz w:val="32"/>
          <w:szCs w:val="32"/>
        </w:rPr>
        <w:t>多色号产品，应当按化妆品行政许可检验规范进行每个产品的微生物和卫生化学检验。</w:t>
      </w:r>
      <w:r>
        <w:rPr>
          <w:rFonts w:ascii="仿宋" w:eastAsia="仿宋" w:hAnsi="仿宋" w:cs="仿宋"/>
          <w:sz w:val="32"/>
          <w:szCs w:val="32"/>
        </w:rPr>
        <w:br/>
      </w:r>
      <w:r>
        <w:rPr>
          <w:rFonts w:ascii="仿宋" w:eastAsia="仿宋" w:hAnsi="仿宋" w:cs="仿宋" w:hint="eastAsia"/>
          <w:sz w:val="32"/>
          <w:szCs w:val="32"/>
        </w:rPr>
        <w:t xml:space="preserve">　　</w:t>
      </w:r>
      <w:r>
        <w:rPr>
          <w:rFonts w:ascii="仿宋" w:eastAsia="仿宋" w:hAnsi="仿宋" w:cs="仿宋"/>
          <w:sz w:val="32"/>
          <w:szCs w:val="32"/>
        </w:rPr>
        <w:t>8.</w:t>
      </w:r>
      <w:r>
        <w:rPr>
          <w:rFonts w:ascii="仿宋" w:eastAsia="仿宋" w:hAnsi="仿宋" w:cs="仿宋" w:hint="eastAsia"/>
          <w:sz w:val="32"/>
          <w:szCs w:val="32"/>
        </w:rPr>
        <w:t>产品配方中含滑石粉的产品应提供具有计量认证资质的检验机构出具的申报产品石棉杂质的检测报告。</w:t>
      </w:r>
    </w:p>
    <w:p w:rsidR="007D71A2" w:rsidRDefault="007D71A2" w:rsidP="007D71A2">
      <w:pPr>
        <w:pStyle w:val="3"/>
        <w:rPr>
          <w:rFonts w:ascii="仿宋" w:eastAsia="仿宋" w:hAnsi="仿宋" w:cs="仿宋"/>
        </w:rPr>
      </w:pPr>
      <w:r>
        <w:rPr>
          <w:rFonts w:ascii="仿宋" w:eastAsia="仿宋" w:hAnsi="仿宋" w:cs="仿宋" w:hint="eastAsia"/>
          <w:b w:val="0"/>
        </w:rPr>
        <w:t>（二）毒理学安全性评价</w:t>
      </w:r>
    </w:p>
    <w:p w:rsidR="007D71A2" w:rsidRDefault="007D71A2" w:rsidP="007D71A2">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1</w:t>
      </w:r>
      <w:r>
        <w:rPr>
          <w:rFonts w:ascii="仿宋" w:eastAsia="仿宋" w:hAnsi="仿宋" w:cs="仿宋" w:hint="eastAsia"/>
          <w:sz w:val="32"/>
          <w:szCs w:val="32"/>
        </w:rPr>
        <w:t>．许可检验申请表、检验受理通知书、产品说明书和检验报告中的产品中文名称及申报单位名称应一致。若与行政许可申请表中的产品中文名称及申报单位名称不一致，应提交许可检验机构出具的补充检验报告并说明理由。</w:t>
      </w:r>
      <w:r>
        <w:rPr>
          <w:rFonts w:ascii="仿宋" w:eastAsia="仿宋" w:hAnsi="仿宋" w:cs="仿宋"/>
          <w:sz w:val="32"/>
          <w:szCs w:val="32"/>
        </w:rPr>
        <w:br/>
      </w:r>
      <w:r>
        <w:rPr>
          <w:rFonts w:ascii="仿宋" w:eastAsia="仿宋" w:hAnsi="仿宋" w:cs="仿宋" w:hint="eastAsia"/>
          <w:sz w:val="32"/>
          <w:szCs w:val="32"/>
        </w:rPr>
        <w:lastRenderedPageBreak/>
        <w:t xml:space="preserve">　　</w:t>
      </w:r>
      <w:r>
        <w:rPr>
          <w:rFonts w:ascii="仿宋" w:eastAsia="仿宋" w:hAnsi="仿宋" w:cs="仿宋"/>
          <w:sz w:val="32"/>
          <w:szCs w:val="32"/>
        </w:rPr>
        <w:t>2</w:t>
      </w:r>
      <w:r>
        <w:rPr>
          <w:rFonts w:ascii="仿宋" w:eastAsia="仿宋" w:hAnsi="仿宋" w:cs="仿宋" w:hint="eastAsia"/>
          <w:sz w:val="32"/>
          <w:szCs w:val="32"/>
        </w:rPr>
        <w:t>．许可检验申请表和检验报告中产品的颜色、物理性状应与产品质量安全控制要求相符。</w:t>
      </w:r>
      <w:r>
        <w:rPr>
          <w:rFonts w:ascii="仿宋" w:eastAsia="仿宋" w:hAnsi="仿宋" w:cs="仿宋"/>
          <w:sz w:val="32"/>
          <w:szCs w:val="32"/>
        </w:rPr>
        <w:br/>
      </w:r>
      <w:r>
        <w:rPr>
          <w:rFonts w:ascii="仿宋" w:eastAsia="仿宋" w:hAnsi="仿宋" w:cs="仿宋" w:hint="eastAsia"/>
          <w:sz w:val="32"/>
          <w:szCs w:val="32"/>
        </w:rPr>
        <w:t xml:space="preserve">　　</w:t>
      </w:r>
      <w:r>
        <w:rPr>
          <w:rFonts w:ascii="仿宋" w:eastAsia="仿宋" w:hAnsi="仿宋" w:cs="仿宋"/>
          <w:sz w:val="32"/>
          <w:szCs w:val="32"/>
        </w:rPr>
        <w:t>3</w:t>
      </w:r>
      <w:r>
        <w:rPr>
          <w:rFonts w:ascii="仿宋" w:eastAsia="仿宋" w:hAnsi="仿宋" w:cs="仿宋" w:hint="eastAsia"/>
          <w:sz w:val="32"/>
          <w:szCs w:val="32"/>
        </w:rPr>
        <w:t>．许可检验申请表和检验报告中产品批号应一致。</w:t>
      </w:r>
    </w:p>
    <w:p w:rsidR="007D71A2" w:rsidRDefault="007D71A2" w:rsidP="007D71A2">
      <w:pPr>
        <w:ind w:firstLineChars="200" w:firstLine="640"/>
        <w:rPr>
          <w:rFonts w:ascii="仿宋" w:eastAsia="仿宋" w:hAnsi="仿宋" w:cs="仿宋"/>
          <w:sz w:val="32"/>
          <w:szCs w:val="32"/>
        </w:rPr>
      </w:pPr>
      <w:r>
        <w:rPr>
          <w:rFonts w:ascii="仿宋" w:eastAsia="仿宋" w:hAnsi="仿宋" w:cs="仿宋"/>
          <w:sz w:val="32"/>
          <w:szCs w:val="32"/>
        </w:rPr>
        <w:t>4.多色号系列非特殊用途化妆品，当基础配方相同，并申请抽样进行毒理检验</w:t>
      </w:r>
      <w:r>
        <w:rPr>
          <w:rFonts w:ascii="仿宋" w:eastAsia="仿宋" w:hAnsi="仿宋" w:cs="仿宋" w:hint="eastAsia"/>
          <w:sz w:val="32"/>
          <w:szCs w:val="32"/>
        </w:rPr>
        <w:t>时</w:t>
      </w:r>
      <w:r>
        <w:rPr>
          <w:rFonts w:ascii="仿宋" w:eastAsia="仿宋" w:hAnsi="仿宋" w:cs="仿宋"/>
          <w:sz w:val="32"/>
          <w:szCs w:val="32"/>
        </w:rPr>
        <w:t>，可作为一组产品同时申报，</w:t>
      </w:r>
      <w:r>
        <w:rPr>
          <w:rFonts w:ascii="仿宋" w:eastAsia="仿宋" w:hAnsi="仿宋" w:cs="仿宋" w:hint="eastAsia"/>
          <w:sz w:val="32"/>
          <w:szCs w:val="32"/>
        </w:rPr>
        <w:t>每个产品申报资料中均应附上系列产品的名单、基础配方和着色剂一览表以及抽检产品名单，至少一个产品提交原件，其他产品可提交复印件。</w:t>
      </w:r>
    </w:p>
    <w:p w:rsidR="007D71A2" w:rsidRDefault="007D71A2" w:rsidP="007D71A2">
      <w:pPr>
        <w:pStyle w:val="3"/>
      </w:pPr>
      <w:r>
        <w:rPr>
          <w:rFonts w:ascii="仿宋" w:eastAsia="仿宋" w:hAnsi="仿宋" w:cs="仿宋" w:hint="eastAsia"/>
          <w:b w:val="0"/>
        </w:rPr>
        <w:t>（三）需要注意的问题：</w:t>
      </w:r>
    </w:p>
    <w:p w:rsidR="007D71A2" w:rsidRDefault="007D71A2" w:rsidP="007D71A2">
      <w:pPr>
        <w:ind w:firstLineChars="200" w:firstLine="640"/>
        <w:rPr>
          <w:rFonts w:ascii="仿宋" w:eastAsia="仿宋" w:hAnsi="仿宋" w:cs="仿宋"/>
          <w:sz w:val="32"/>
          <w:szCs w:val="32"/>
        </w:rPr>
      </w:pPr>
      <w:r>
        <w:rPr>
          <w:rFonts w:ascii="仿宋" w:eastAsia="仿宋" w:hAnsi="仿宋" w:cs="仿宋"/>
          <w:sz w:val="32"/>
          <w:szCs w:val="32"/>
        </w:rPr>
        <w:t xml:space="preserve">1.pH≤3.5的化妆品应进行人体试用试验（用后冲洗类产品除外）,应特别注意pH=3.5的产品。    </w:t>
      </w:r>
    </w:p>
    <w:p w:rsidR="007D71A2" w:rsidRDefault="007D71A2" w:rsidP="007D71A2">
      <w:pPr>
        <w:ind w:firstLineChars="200" w:firstLine="640"/>
        <w:rPr>
          <w:rFonts w:ascii="仿宋" w:eastAsia="仿宋" w:hAnsi="仿宋" w:cs="仿宋"/>
          <w:sz w:val="32"/>
          <w:szCs w:val="32"/>
        </w:rPr>
      </w:pPr>
      <w:r>
        <w:rPr>
          <w:rFonts w:ascii="仿宋" w:eastAsia="仿宋" w:hAnsi="仿宋" w:cs="仿宋"/>
          <w:sz w:val="32"/>
          <w:szCs w:val="32"/>
        </w:rPr>
        <w:t>2.毒理检测中，易触及眼睛的护肤产品（如眼霜）除了“多</w:t>
      </w:r>
      <w:r>
        <w:rPr>
          <w:rFonts w:ascii="仿宋" w:eastAsia="仿宋" w:hAnsi="仿宋" w:cs="仿宋" w:hint="eastAsia"/>
          <w:sz w:val="32"/>
          <w:szCs w:val="32"/>
        </w:rPr>
        <w:t>次皮肤刺激性</w:t>
      </w:r>
      <w:r>
        <w:rPr>
          <w:rFonts w:ascii="仿宋" w:eastAsia="仿宋" w:hAnsi="仿宋" w:cs="仿宋"/>
          <w:sz w:val="32"/>
          <w:szCs w:val="32"/>
        </w:rPr>
        <w:t>试验”外，应另做“急性眼刺激性试验”。</w:t>
      </w:r>
    </w:p>
    <w:p w:rsidR="007D71A2" w:rsidRDefault="007D71A2" w:rsidP="007D71A2">
      <w:pPr>
        <w:ind w:firstLineChars="200" w:firstLine="640"/>
        <w:rPr>
          <w:rFonts w:ascii="仿宋" w:eastAsia="仿宋" w:hAnsi="仿宋" w:cs="仿宋"/>
          <w:sz w:val="32"/>
          <w:szCs w:val="32"/>
        </w:rPr>
      </w:pPr>
      <w:r>
        <w:rPr>
          <w:rFonts w:ascii="仿宋" w:eastAsia="仿宋" w:hAnsi="仿宋" w:cs="仿宋"/>
          <w:sz w:val="32"/>
          <w:szCs w:val="32"/>
        </w:rPr>
        <w:t>3.乙醇、异丙醇含量之和≥10%的化妆品</w:t>
      </w:r>
      <w:proofErr w:type="gramStart"/>
      <w:r>
        <w:rPr>
          <w:rFonts w:ascii="仿宋" w:eastAsia="仿宋" w:hAnsi="仿宋" w:cs="仿宋" w:hint="eastAsia"/>
          <w:sz w:val="32"/>
          <w:szCs w:val="32"/>
        </w:rPr>
        <w:t>应加测甲醇</w:t>
      </w:r>
      <w:proofErr w:type="gramEnd"/>
      <w:r>
        <w:rPr>
          <w:rFonts w:ascii="仿宋" w:eastAsia="仿宋" w:hAnsi="仿宋" w:cs="仿宋" w:hint="eastAsia"/>
          <w:sz w:val="32"/>
          <w:szCs w:val="32"/>
        </w:rPr>
        <w:t>项。</w:t>
      </w:r>
    </w:p>
    <w:p w:rsidR="007D71A2" w:rsidRDefault="007D71A2" w:rsidP="007D71A2">
      <w:pPr>
        <w:ind w:firstLineChars="200" w:firstLine="640"/>
        <w:rPr>
          <w:rFonts w:ascii="仿宋" w:eastAsia="仿宋" w:hAnsi="仿宋" w:cs="仿宋"/>
          <w:sz w:val="32"/>
          <w:szCs w:val="32"/>
        </w:rPr>
      </w:pPr>
      <w:r>
        <w:rPr>
          <w:rFonts w:ascii="仿宋" w:eastAsia="仿宋" w:hAnsi="仿宋" w:cs="仿宋"/>
          <w:sz w:val="32"/>
          <w:szCs w:val="32"/>
        </w:rPr>
        <w:t>4.宣称</w:t>
      </w:r>
      <w:r>
        <w:rPr>
          <w:rFonts w:ascii="仿宋" w:eastAsia="仿宋" w:hAnsi="仿宋" w:cs="仿宋" w:hint="eastAsia"/>
          <w:sz w:val="32"/>
          <w:szCs w:val="32"/>
        </w:rPr>
        <w:t>“</w:t>
      </w:r>
      <w:r>
        <w:rPr>
          <w:rFonts w:ascii="仿宋" w:eastAsia="仿宋" w:hAnsi="仿宋" w:cs="仿宋"/>
          <w:sz w:val="32"/>
          <w:szCs w:val="32"/>
        </w:rPr>
        <w:t>祛</w:t>
      </w:r>
      <w:proofErr w:type="gramStart"/>
      <w:r>
        <w:rPr>
          <w:rFonts w:ascii="仿宋" w:eastAsia="仿宋" w:hAnsi="仿宋" w:cs="仿宋" w:hint="eastAsia"/>
          <w:sz w:val="32"/>
          <w:szCs w:val="32"/>
        </w:rPr>
        <w:t>痘</w:t>
      </w:r>
      <w:proofErr w:type="gramEnd"/>
      <w:r>
        <w:rPr>
          <w:rFonts w:ascii="仿宋" w:eastAsia="仿宋" w:hAnsi="仿宋" w:cs="仿宋" w:hint="eastAsia"/>
          <w:sz w:val="32"/>
          <w:szCs w:val="32"/>
        </w:rPr>
        <w:t>、除</w:t>
      </w:r>
      <w:proofErr w:type="gramStart"/>
      <w:r>
        <w:rPr>
          <w:rFonts w:ascii="仿宋" w:eastAsia="仿宋" w:hAnsi="仿宋" w:cs="仿宋" w:hint="eastAsia"/>
          <w:sz w:val="32"/>
          <w:szCs w:val="32"/>
        </w:rPr>
        <w:t>螨</w:t>
      </w:r>
      <w:proofErr w:type="gramEnd"/>
      <w:r>
        <w:rPr>
          <w:rFonts w:ascii="仿宋" w:eastAsia="仿宋" w:hAnsi="仿宋" w:cs="仿宋" w:hint="eastAsia"/>
          <w:sz w:val="32"/>
          <w:szCs w:val="32"/>
        </w:rPr>
        <w:t>、抗粉刺、预防或不引起粉刺”等用途的产品应检测抗生素和甲硝唑项目。</w:t>
      </w:r>
    </w:p>
    <w:p w:rsidR="007D71A2" w:rsidRDefault="007D71A2" w:rsidP="007D71A2">
      <w:pPr>
        <w:ind w:firstLineChars="200" w:firstLine="640"/>
        <w:rPr>
          <w:rFonts w:ascii="仿宋" w:eastAsia="仿宋" w:hAnsi="仿宋" w:cs="仿宋"/>
          <w:sz w:val="32"/>
          <w:szCs w:val="32"/>
        </w:rPr>
      </w:pPr>
      <w:r>
        <w:rPr>
          <w:rFonts w:ascii="仿宋" w:eastAsia="仿宋" w:hAnsi="仿宋" w:cs="仿宋"/>
          <w:sz w:val="32"/>
          <w:szCs w:val="32"/>
        </w:rPr>
        <w:t xml:space="preserve">5. </w:t>
      </w:r>
      <w:r>
        <w:rPr>
          <w:rFonts w:ascii="仿宋" w:eastAsia="仿宋" w:hAnsi="仿宋" w:cs="仿宋" w:hint="eastAsia"/>
          <w:sz w:val="32"/>
          <w:szCs w:val="32"/>
        </w:rPr>
        <w:t>宣称去屑用途的产品应检测去屑剂项目。</w:t>
      </w:r>
    </w:p>
    <w:p w:rsidR="007D71A2" w:rsidRDefault="007D71A2" w:rsidP="007D71A2">
      <w:pPr>
        <w:ind w:firstLineChars="200" w:firstLine="640"/>
        <w:rPr>
          <w:rFonts w:ascii="仿宋" w:eastAsia="仿宋" w:hAnsi="仿宋" w:cs="仿宋"/>
          <w:sz w:val="32"/>
          <w:szCs w:val="32"/>
        </w:rPr>
      </w:pPr>
      <w:r>
        <w:rPr>
          <w:rFonts w:ascii="仿宋" w:eastAsia="仿宋" w:hAnsi="仿宋" w:cs="仿宋"/>
          <w:sz w:val="32"/>
          <w:szCs w:val="32"/>
        </w:rPr>
        <w:t>6.仅仅为了保护产品免收紫外线损害而加入到非防晒产品中的防晒剂（二氧化钛和氧化锌除外）含量≥0.5%的其他产品，</w:t>
      </w:r>
      <w:proofErr w:type="gramStart"/>
      <w:r>
        <w:rPr>
          <w:rFonts w:ascii="仿宋" w:eastAsia="仿宋" w:hAnsi="仿宋" w:cs="仿宋" w:hint="eastAsia"/>
          <w:sz w:val="32"/>
          <w:szCs w:val="32"/>
        </w:rPr>
        <w:t>应加测防晒剂</w:t>
      </w:r>
      <w:proofErr w:type="gramEnd"/>
      <w:r>
        <w:rPr>
          <w:rFonts w:ascii="仿宋" w:eastAsia="仿宋" w:hAnsi="仿宋" w:cs="仿宋" w:hint="eastAsia"/>
          <w:sz w:val="32"/>
          <w:szCs w:val="32"/>
        </w:rPr>
        <w:t>项目、皮肤光毒性试验和皮肤变态反应试验。</w:t>
      </w:r>
      <w:r>
        <w:rPr>
          <w:rFonts w:ascii="仿宋" w:eastAsia="仿宋" w:hAnsi="仿宋" w:cs="仿宋"/>
          <w:sz w:val="32"/>
          <w:szCs w:val="32"/>
        </w:rPr>
        <w:t xml:space="preserve">    </w:t>
      </w:r>
    </w:p>
    <w:p w:rsidR="007D71A2" w:rsidRDefault="007D71A2" w:rsidP="007D71A2">
      <w:pPr>
        <w:ind w:firstLineChars="200" w:firstLine="640"/>
        <w:rPr>
          <w:rFonts w:ascii="仿宋" w:eastAsia="仿宋" w:hAnsi="仿宋" w:cs="仿宋"/>
          <w:sz w:val="32"/>
          <w:szCs w:val="32"/>
        </w:rPr>
      </w:pPr>
      <w:r>
        <w:rPr>
          <w:rFonts w:ascii="仿宋" w:eastAsia="仿宋" w:hAnsi="仿宋" w:cs="仿宋"/>
          <w:sz w:val="32"/>
          <w:szCs w:val="32"/>
        </w:rPr>
        <w:lastRenderedPageBreak/>
        <w:t xml:space="preserve">7.宣称含α-羟基酸或虽不宣称含α-羟基酸，但其总量≥3% </w:t>
      </w:r>
      <w:r>
        <w:rPr>
          <w:rFonts w:ascii="仿宋" w:eastAsia="仿宋" w:hAnsi="仿宋" w:cs="仿宋" w:hint="eastAsia"/>
          <w:sz w:val="32"/>
          <w:szCs w:val="32"/>
        </w:rPr>
        <w:t>的产品，应检测α</w:t>
      </w:r>
      <w:r>
        <w:rPr>
          <w:rFonts w:ascii="仿宋" w:eastAsia="仿宋" w:hAnsi="仿宋" w:cs="仿宋"/>
          <w:sz w:val="32"/>
          <w:szCs w:val="32"/>
        </w:rPr>
        <w:t>-羟基酸项目，同时检测pH值（油包水（油状产品）、粉状、粉饼类、</w:t>
      </w:r>
      <w:proofErr w:type="gramStart"/>
      <w:r>
        <w:rPr>
          <w:rFonts w:ascii="仿宋" w:eastAsia="仿宋" w:hAnsi="仿宋" w:cs="仿宋" w:hint="eastAsia"/>
          <w:sz w:val="32"/>
          <w:szCs w:val="32"/>
        </w:rPr>
        <w:t>蜡基类</w:t>
      </w:r>
      <w:proofErr w:type="gramEnd"/>
      <w:r>
        <w:rPr>
          <w:rFonts w:ascii="仿宋" w:eastAsia="仿宋" w:hAnsi="仿宋" w:cs="仿宋" w:hint="eastAsia"/>
          <w:sz w:val="32"/>
          <w:szCs w:val="32"/>
        </w:rPr>
        <w:t>除外）并同时注明检验方法。</w:t>
      </w:r>
    </w:p>
    <w:p w:rsidR="007D71A2" w:rsidRDefault="007D71A2" w:rsidP="007D71A2">
      <w:pPr>
        <w:ind w:firstLineChars="200" w:firstLine="640"/>
        <w:rPr>
          <w:rFonts w:ascii="仿宋" w:eastAsia="仿宋" w:hAnsi="仿宋" w:cs="仿宋"/>
          <w:sz w:val="32"/>
          <w:szCs w:val="32"/>
        </w:rPr>
      </w:pPr>
      <w:r>
        <w:rPr>
          <w:rFonts w:ascii="仿宋" w:eastAsia="仿宋" w:hAnsi="仿宋" w:cs="仿宋"/>
          <w:sz w:val="32"/>
          <w:szCs w:val="32"/>
        </w:rPr>
        <w:t>8.如存在多个实际生产企业的情况，除一个生产企业生产的产品申请所有检测项目外，其他生产企业的产品可以省略毒理检测。</w:t>
      </w:r>
    </w:p>
    <w:p w:rsidR="007D71A2" w:rsidRDefault="007D71A2" w:rsidP="007D71A2">
      <w:pPr>
        <w:ind w:firstLineChars="200" w:firstLine="640"/>
        <w:rPr>
          <w:rFonts w:ascii="仿宋" w:eastAsia="仿宋" w:hAnsi="仿宋" w:cs="仿宋"/>
          <w:sz w:val="32"/>
          <w:szCs w:val="32"/>
        </w:rPr>
      </w:pPr>
      <w:r>
        <w:rPr>
          <w:rFonts w:ascii="仿宋" w:eastAsia="仿宋" w:hAnsi="仿宋" w:cs="仿宋"/>
          <w:sz w:val="32"/>
          <w:szCs w:val="32"/>
        </w:rPr>
        <w:t>9.若产品送检后涉及变更产品中文名称或变更申请企业自身名称或地址的，应提交《补充检验报告》及《变更申请表》。</w:t>
      </w:r>
    </w:p>
    <w:p w:rsidR="007D71A2" w:rsidRDefault="007D71A2" w:rsidP="007D71A2">
      <w:pPr>
        <w:ind w:firstLineChars="200" w:firstLine="640"/>
        <w:rPr>
          <w:rFonts w:ascii="仿宋" w:eastAsia="仿宋" w:hAnsi="仿宋" w:cs="仿宋"/>
          <w:sz w:val="32"/>
          <w:szCs w:val="32"/>
        </w:rPr>
      </w:pPr>
      <w:r>
        <w:rPr>
          <w:rFonts w:ascii="仿宋" w:eastAsia="仿宋" w:hAnsi="仿宋" w:cs="仿宋"/>
          <w:sz w:val="32"/>
          <w:szCs w:val="32"/>
        </w:rPr>
        <w:t>10.已完成许可检验且尚未向国家食品药品监管总局提交行政许可申请的进口非特殊用途化妆品，</w:t>
      </w:r>
      <w:proofErr w:type="gramStart"/>
      <w:r>
        <w:rPr>
          <w:rFonts w:ascii="仿宋" w:eastAsia="仿宋" w:hAnsi="仿宋" w:cs="仿宋" w:hint="eastAsia"/>
          <w:sz w:val="32"/>
          <w:szCs w:val="32"/>
        </w:rPr>
        <w:t>如拟在</w:t>
      </w:r>
      <w:proofErr w:type="gramEnd"/>
      <w:r>
        <w:rPr>
          <w:rFonts w:ascii="仿宋" w:eastAsia="仿宋" w:hAnsi="仿宋" w:cs="仿宋" w:hint="eastAsia"/>
          <w:sz w:val="32"/>
          <w:szCs w:val="32"/>
        </w:rPr>
        <w:t>浦东新区办理进口备案，该产品检验报告可作为备案资料提交（包括境内委托境外生产的产品）。</w:t>
      </w:r>
    </w:p>
    <w:p w:rsidR="007D71A2" w:rsidRDefault="007D71A2" w:rsidP="007D71A2">
      <w:pPr>
        <w:ind w:firstLineChars="200" w:firstLine="640"/>
        <w:rPr>
          <w:rFonts w:ascii="仿宋" w:eastAsia="仿宋" w:hAnsi="仿宋" w:cs="仿宋"/>
          <w:sz w:val="32"/>
          <w:szCs w:val="32"/>
        </w:rPr>
      </w:pPr>
      <w:r>
        <w:rPr>
          <w:rFonts w:ascii="仿宋" w:eastAsia="仿宋" w:hAnsi="仿宋" w:cs="仿宋"/>
          <w:sz w:val="32"/>
          <w:szCs w:val="32"/>
        </w:rPr>
        <w:t>11.原申请许可检验的在华申报责任单位与备案境内责任人不同的，申请人应提交备案产品与原许可检验产品为同一产品的相关情况说明，以及原在华申报责任单位允许使用</w:t>
      </w:r>
      <w:r>
        <w:rPr>
          <w:rFonts w:ascii="仿宋" w:eastAsia="仿宋" w:hAnsi="仿宋" w:cs="仿宋" w:hint="eastAsia"/>
          <w:sz w:val="32"/>
          <w:szCs w:val="32"/>
        </w:rPr>
        <w:t>该检验报告的知情同意书。</w:t>
      </w:r>
    </w:p>
    <w:p w:rsidR="007D71A2" w:rsidRDefault="007D71A2" w:rsidP="007D71A2">
      <w:pPr>
        <w:pStyle w:val="2"/>
        <w:keepNext w:val="0"/>
        <w:keepLines w:val="0"/>
        <w:rPr>
          <w:rFonts w:ascii="仿宋" w:eastAsia="仿宋" w:hAnsi="仿宋" w:cs="仿宋"/>
          <w:b w:val="0"/>
        </w:rPr>
      </w:pPr>
      <w:r>
        <w:rPr>
          <w:rFonts w:ascii="仿宋" w:eastAsia="仿宋" w:hAnsi="仿宋" w:cs="仿宋" w:hint="eastAsia"/>
          <w:b w:val="0"/>
        </w:rPr>
        <w:t>第十六条　申报产品中可能存在安全性风险物质的有关安全性评估资料应当符合化妆品中可能存在的安全性风险物质风险评估指南及相关要求。</w:t>
      </w:r>
    </w:p>
    <w:p w:rsidR="007D71A2" w:rsidRDefault="007D71A2" w:rsidP="007D71A2">
      <w:pPr>
        <w:pStyle w:val="3"/>
        <w:keepNext w:val="0"/>
        <w:keepLines w:val="0"/>
        <w:rPr>
          <w:rFonts w:ascii="仿宋" w:eastAsia="仿宋" w:hAnsi="仿宋" w:cs="仿宋"/>
          <w:b w:val="0"/>
        </w:rPr>
      </w:pPr>
      <w:r>
        <w:rPr>
          <w:rFonts w:ascii="仿宋" w:eastAsia="仿宋" w:hAnsi="仿宋" w:cs="仿宋" w:hint="eastAsia"/>
          <w:b w:val="0"/>
        </w:rPr>
        <w:lastRenderedPageBreak/>
        <w:t>（一）凡按化妆品中可能存在的安全性风险物质风险评估指南要求，经过危害识别分析的承诺书予以认可；未经危害识别分析的承诺书，不予认可。</w:t>
      </w:r>
    </w:p>
    <w:p w:rsidR="007D71A2" w:rsidRDefault="007D71A2" w:rsidP="007D71A2">
      <w:pPr>
        <w:pStyle w:val="3"/>
        <w:keepNext w:val="0"/>
        <w:keepLines w:val="0"/>
        <w:rPr>
          <w:rFonts w:ascii="仿宋" w:eastAsia="仿宋" w:hAnsi="仿宋" w:cs="仿宋"/>
          <w:b w:val="0"/>
        </w:rPr>
      </w:pPr>
      <w:r>
        <w:rPr>
          <w:rFonts w:ascii="仿宋" w:eastAsia="仿宋" w:hAnsi="仿宋" w:cs="仿宋" w:hint="eastAsia"/>
          <w:b w:val="0"/>
        </w:rPr>
        <w:t>（二）应对配方中的原料可能存在的安全性风险物质逐一进行识别并评估。风险评估报告中经危害识别分析，其产品中可能含有安全性风险物质的，应提供该产品中安全性风险物质含量的检验报告，或原料中该物质含量的检测报告或原料质量规格（包括该物质的含量要求）。原料质量规格应由原料生产企业提供并加盖公章（国外原料生产企业法定代表人或法定代表人授权该生产企业的签字人签字或盖生产企业公章）。若提供外文资料的，需译成规范中文。配方中含有植物来源原料的</w:t>
      </w:r>
      <w:r>
        <w:rPr>
          <w:rFonts w:ascii="仿宋" w:eastAsia="仿宋" w:hAnsi="仿宋" w:cs="仿宋"/>
          <w:b w:val="0"/>
        </w:rPr>
        <w:t>,对于仅经机械加工后直接使用的植物原料，应当说明可能含有农药残留的情况；对于除机械加工外，再经进一步提取加工的植物来源原料，必要时，也应说明可能含有农药残留的情况。</w:t>
      </w:r>
    </w:p>
    <w:p w:rsidR="007D71A2" w:rsidRDefault="007D71A2" w:rsidP="007D71A2">
      <w:pPr>
        <w:pStyle w:val="3"/>
        <w:keepNext w:val="0"/>
        <w:keepLines w:val="0"/>
        <w:rPr>
          <w:rFonts w:ascii="仿宋" w:eastAsia="仿宋" w:hAnsi="仿宋" w:cs="仿宋"/>
        </w:rPr>
      </w:pPr>
      <w:r>
        <w:rPr>
          <w:rFonts w:ascii="仿宋" w:eastAsia="仿宋" w:hAnsi="仿宋" w:cs="仿宋" w:hint="eastAsia"/>
          <w:b w:val="0"/>
        </w:rPr>
        <w:t>（三）国外权威机构已建立相关限量值或已有相关评价结论的，可以提供相应的最新版本的安全性评价报告等相关部分资料原件复印件并译成规范中文。</w:t>
      </w:r>
      <w:r>
        <w:rPr>
          <w:rFonts w:ascii="仿宋" w:eastAsia="仿宋" w:hAnsi="仿宋" w:cs="仿宋"/>
          <w:b w:val="0"/>
        </w:rPr>
        <w:br/>
      </w:r>
      <w:r>
        <w:rPr>
          <w:rFonts w:ascii="仿宋" w:eastAsia="仿宋" w:hAnsi="仿宋" w:cs="仿宋" w:hint="eastAsia"/>
          <w:b w:val="0"/>
        </w:rPr>
        <w:t xml:space="preserve">　　国外官方已发布或相关法规对某些安全性风险物质有限量要求的，需提供相应的资料复印件并译成规范中文。</w:t>
      </w:r>
    </w:p>
    <w:p w:rsidR="007D71A2" w:rsidRDefault="007D71A2" w:rsidP="007D71A2">
      <w:pPr>
        <w:pStyle w:val="3"/>
        <w:rPr>
          <w:rFonts w:ascii="仿宋" w:eastAsia="仿宋" w:hAnsi="仿宋" w:cs="仿宋"/>
        </w:rPr>
      </w:pPr>
      <w:r>
        <w:rPr>
          <w:rFonts w:ascii="仿宋" w:eastAsia="仿宋" w:hAnsi="仿宋" w:cs="仿宋" w:hint="eastAsia"/>
          <w:b w:val="0"/>
        </w:rPr>
        <w:lastRenderedPageBreak/>
        <w:t>（四）企业对产品所有配方原料出具的不含任何安全性风险物质的笼统保证，不予认可。应根据原料的特性，分别</w:t>
      </w:r>
      <w:proofErr w:type="gramStart"/>
      <w:r>
        <w:rPr>
          <w:rFonts w:ascii="仿宋" w:eastAsia="仿宋" w:hAnsi="仿宋" w:cs="仿宋" w:hint="eastAsia"/>
          <w:b w:val="0"/>
        </w:rPr>
        <w:t>作出</w:t>
      </w:r>
      <w:proofErr w:type="gramEnd"/>
      <w:r>
        <w:rPr>
          <w:rFonts w:ascii="仿宋" w:eastAsia="仿宋" w:hAnsi="仿宋" w:cs="仿宋" w:hint="eastAsia"/>
          <w:b w:val="0"/>
        </w:rPr>
        <w:t>有关说明。</w:t>
      </w:r>
    </w:p>
    <w:p w:rsidR="007D71A2" w:rsidRDefault="007D71A2" w:rsidP="007D71A2">
      <w:pPr>
        <w:pStyle w:val="3"/>
        <w:rPr>
          <w:rFonts w:ascii="仿宋" w:eastAsia="仿宋" w:hAnsi="仿宋" w:cs="仿宋"/>
        </w:rPr>
      </w:pPr>
      <w:r>
        <w:rPr>
          <w:rFonts w:ascii="仿宋" w:eastAsia="仿宋" w:hAnsi="仿宋" w:cs="仿宋" w:hint="eastAsia"/>
          <w:b w:val="0"/>
        </w:rPr>
        <w:t>（五）生产商提供的原料质量规格常见问题举例如下：</w:t>
      </w:r>
    </w:p>
    <w:p w:rsidR="007D71A2" w:rsidRDefault="007D71A2" w:rsidP="007D71A2">
      <w:pPr>
        <w:ind w:firstLineChars="200" w:firstLine="640"/>
        <w:rPr>
          <w:rFonts w:ascii="仿宋" w:eastAsia="仿宋" w:hAnsi="仿宋" w:cs="仿宋"/>
          <w:sz w:val="32"/>
          <w:szCs w:val="32"/>
        </w:rPr>
      </w:pPr>
      <w:r>
        <w:rPr>
          <w:rFonts w:ascii="仿宋" w:eastAsia="仿宋" w:hAnsi="仿宋" w:cs="仿宋"/>
          <w:sz w:val="32"/>
          <w:szCs w:val="32"/>
        </w:rPr>
        <w:t>1.仅提供了原料的出厂检验报告，未涵盖《化妆品安全技术规范》（2015版）中对原料的限量要求。</w:t>
      </w:r>
    </w:p>
    <w:p w:rsidR="007D71A2" w:rsidRDefault="007D71A2" w:rsidP="007D71A2">
      <w:pPr>
        <w:ind w:firstLineChars="200" w:firstLine="640"/>
        <w:rPr>
          <w:rFonts w:ascii="仿宋" w:eastAsia="仿宋" w:hAnsi="仿宋" w:cs="仿宋"/>
          <w:sz w:val="32"/>
          <w:szCs w:val="32"/>
        </w:rPr>
      </w:pPr>
      <w:r>
        <w:rPr>
          <w:rFonts w:ascii="仿宋" w:eastAsia="仿宋" w:hAnsi="仿宋" w:cs="仿宋"/>
          <w:sz w:val="32"/>
          <w:szCs w:val="32"/>
        </w:rPr>
        <w:t>2.未包含《化妆品安全技术规范》（2015版）对此类原料限量要求的内容。</w:t>
      </w:r>
    </w:p>
    <w:p w:rsidR="007D71A2" w:rsidRDefault="007D71A2" w:rsidP="007D71A2">
      <w:pPr>
        <w:ind w:firstLineChars="200" w:firstLine="640"/>
        <w:rPr>
          <w:rFonts w:ascii="仿宋" w:eastAsia="仿宋" w:hAnsi="仿宋" w:cs="仿宋"/>
          <w:sz w:val="32"/>
          <w:szCs w:val="32"/>
        </w:rPr>
      </w:pPr>
      <w:r>
        <w:rPr>
          <w:rFonts w:ascii="仿宋" w:eastAsia="仿宋" w:hAnsi="仿宋" w:cs="仿宋"/>
          <w:sz w:val="32"/>
          <w:szCs w:val="32"/>
        </w:rPr>
        <w:t>3.仅提供了原料供应商的承诺书，无具体的规格参数。（仅承诺符合《化妆品安全技术规范》（2015版））。</w:t>
      </w:r>
    </w:p>
    <w:p w:rsidR="007D71A2" w:rsidRDefault="007D71A2" w:rsidP="007D71A2">
      <w:pPr>
        <w:pStyle w:val="3"/>
        <w:rPr>
          <w:rFonts w:ascii="仿宋" w:eastAsia="仿宋" w:hAnsi="仿宋" w:cs="仿宋"/>
        </w:rPr>
      </w:pPr>
      <w:r>
        <w:rPr>
          <w:rFonts w:ascii="仿宋" w:eastAsia="仿宋" w:hAnsi="仿宋" w:cs="仿宋" w:hint="eastAsia"/>
          <w:b w:val="0"/>
        </w:rPr>
        <w:t>（六）常见的可能含有风险物质的原料：</w:t>
      </w:r>
    </w:p>
    <w:p w:rsidR="007D71A2" w:rsidRDefault="007D71A2" w:rsidP="007D71A2">
      <w:pPr>
        <w:ind w:firstLineChars="200" w:firstLine="640"/>
        <w:rPr>
          <w:rFonts w:ascii="仿宋" w:eastAsia="仿宋" w:hAnsi="仿宋" w:cs="仿宋"/>
          <w:sz w:val="32"/>
          <w:szCs w:val="32"/>
        </w:rPr>
      </w:pPr>
      <w:r>
        <w:rPr>
          <w:rFonts w:ascii="仿宋" w:eastAsia="仿宋" w:hAnsi="仿宋" w:cs="仿宋"/>
          <w:sz w:val="32"/>
          <w:szCs w:val="32"/>
        </w:rPr>
        <w:t>1.相关法规要求的情况（不仅限于这些情况）：</w:t>
      </w:r>
    </w:p>
    <w:p w:rsidR="007D71A2" w:rsidRDefault="007D71A2" w:rsidP="007D71A2">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 xml:space="preserve">1）甲醇： </w:t>
      </w:r>
      <w:r>
        <w:rPr>
          <w:rFonts w:ascii="仿宋" w:eastAsia="仿宋" w:hAnsi="仿宋" w:cs="仿宋" w:hint="eastAsia"/>
          <w:sz w:val="32"/>
          <w:szCs w:val="32"/>
        </w:rPr>
        <w:t>乙醇、异丙醇、变性乙醇。</w:t>
      </w:r>
    </w:p>
    <w:p w:rsidR="007D71A2" w:rsidRDefault="007D71A2" w:rsidP="007D71A2">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2）农药残留：仅通过机械加工的植物原料。</w:t>
      </w:r>
    </w:p>
    <w:p w:rsidR="007D71A2" w:rsidRDefault="007D71A2" w:rsidP="007D71A2">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3）石棉：滑石粉。</w:t>
      </w:r>
    </w:p>
    <w:p w:rsidR="007D71A2" w:rsidRDefault="007D71A2" w:rsidP="007D71A2">
      <w:pPr>
        <w:ind w:firstLineChars="200" w:firstLine="640"/>
        <w:rPr>
          <w:rFonts w:ascii="仿宋" w:eastAsia="仿宋" w:hAnsi="仿宋" w:cs="仿宋"/>
          <w:color w:val="FF0000"/>
          <w:sz w:val="32"/>
          <w:szCs w:val="32"/>
        </w:rPr>
      </w:pPr>
      <w:r>
        <w:rPr>
          <w:rFonts w:ascii="仿宋" w:eastAsia="仿宋" w:hAnsi="仿宋" w:cs="仿宋"/>
          <w:sz w:val="32"/>
          <w:szCs w:val="32"/>
        </w:rPr>
        <w:t>2.其他需要关注的情况（不仅限于这些情况）：</w:t>
      </w:r>
    </w:p>
    <w:p w:rsidR="007D71A2" w:rsidRDefault="007D71A2" w:rsidP="007D71A2">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1）二甘醇：甘油、乙二醇、丙二醇、PEG类、聚醚类等。</w:t>
      </w:r>
    </w:p>
    <w:p w:rsidR="007D71A2" w:rsidRDefault="007D71A2" w:rsidP="007D71A2">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2）二噁烷：乙氧基化原料、PEG类、聚醚类等。</w:t>
      </w:r>
    </w:p>
    <w:p w:rsidR="007D71A2" w:rsidRDefault="007D71A2" w:rsidP="007D71A2">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sz w:val="32"/>
          <w:szCs w:val="32"/>
        </w:rPr>
        <w:t>3）丙烯酰胺单体：聚丙烯酰胺、聚季铵盐-7等。</w:t>
      </w:r>
    </w:p>
    <w:p w:rsidR="007D71A2" w:rsidRDefault="007D71A2" w:rsidP="007D71A2">
      <w:pPr>
        <w:ind w:firstLineChars="200" w:firstLine="640"/>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sz w:val="32"/>
          <w:szCs w:val="32"/>
        </w:rPr>
        <w:t>4）</w:t>
      </w:r>
      <w:proofErr w:type="gramStart"/>
      <w:r>
        <w:rPr>
          <w:rFonts w:ascii="仿宋" w:eastAsia="仿宋" w:hAnsi="仿宋" w:cs="仿宋" w:hint="eastAsia"/>
          <w:sz w:val="32"/>
          <w:szCs w:val="32"/>
        </w:rPr>
        <w:t>仲链烷</w:t>
      </w:r>
      <w:proofErr w:type="gramEnd"/>
      <w:r>
        <w:rPr>
          <w:rFonts w:ascii="仿宋" w:eastAsia="仿宋" w:hAnsi="仿宋" w:cs="仿宋" w:hint="eastAsia"/>
          <w:sz w:val="32"/>
          <w:szCs w:val="32"/>
        </w:rPr>
        <w:t>胺、亚硝胺：乙醇胺、三乙醇胺、肉豆蔻酸</w:t>
      </w:r>
      <w:r>
        <w:rPr>
          <w:rFonts w:ascii="仿宋" w:eastAsia="仿宋" w:hAnsi="仿宋" w:cs="仿宋"/>
          <w:sz w:val="32"/>
          <w:szCs w:val="32"/>
        </w:rPr>
        <w:t>TEA盐等。</w:t>
      </w:r>
    </w:p>
    <w:p w:rsidR="007D71A2" w:rsidRDefault="007D71A2" w:rsidP="007D71A2">
      <w:pPr>
        <w:pStyle w:val="2"/>
        <w:rPr>
          <w:rFonts w:ascii="仿宋" w:eastAsia="仿宋" w:hAnsi="仿宋" w:cs="仿宋"/>
          <w:b w:val="0"/>
        </w:rPr>
      </w:pPr>
      <w:r>
        <w:rPr>
          <w:rFonts w:ascii="仿宋" w:eastAsia="仿宋" w:hAnsi="仿宋" w:cs="仿宋" w:hint="eastAsia"/>
          <w:b w:val="0"/>
        </w:rPr>
        <w:t>第十七条</w:t>
      </w:r>
      <w:r>
        <w:rPr>
          <w:rFonts w:ascii="仿宋" w:eastAsia="仿宋" w:hAnsi="仿宋" w:cs="仿宋"/>
          <w:b w:val="0"/>
        </w:rPr>
        <w:t xml:space="preserve"> </w:t>
      </w:r>
      <w:r>
        <w:rPr>
          <w:rFonts w:ascii="仿宋" w:eastAsia="仿宋" w:hAnsi="仿宋" w:cs="仿宋" w:hint="eastAsia"/>
          <w:b w:val="0"/>
        </w:rPr>
        <w:t>化妆品使用原料及原料来源符合疯牛病疫区高风险物质禁限用要求的承诺书应采用承诺书的固定格式，产品中文、英文名称与申请表应一致。应根据产品配方中的原料及原料来源正确承诺产品所用原料属于三种情况中的哪一种。多个实际生产企业应分别提供承诺书。</w:t>
      </w:r>
    </w:p>
    <w:p w:rsidR="007D71A2" w:rsidRDefault="007D71A2" w:rsidP="007D71A2">
      <w:pPr>
        <w:pStyle w:val="2"/>
        <w:rPr>
          <w:rFonts w:ascii="仿宋" w:eastAsia="仿宋" w:hAnsi="仿宋" w:cs="仿宋"/>
          <w:b w:val="0"/>
        </w:rPr>
      </w:pPr>
      <w:r>
        <w:rPr>
          <w:rFonts w:ascii="仿宋" w:eastAsia="仿宋" w:hAnsi="仿宋" w:cs="仿宋" w:hint="eastAsia"/>
          <w:b w:val="0"/>
        </w:rPr>
        <w:t>第十八条</w:t>
      </w:r>
      <w:r>
        <w:rPr>
          <w:rFonts w:ascii="仿宋" w:eastAsia="仿宋" w:hAnsi="仿宋" w:cs="仿宋"/>
          <w:b w:val="0"/>
        </w:rPr>
        <w:t xml:space="preserve"> </w:t>
      </w:r>
      <w:r>
        <w:rPr>
          <w:rFonts w:ascii="仿宋" w:eastAsia="仿宋" w:hAnsi="仿宋" w:cs="仿宋" w:hint="eastAsia"/>
          <w:b w:val="0"/>
        </w:rPr>
        <w:t>申报资料中生产和销售证明文件、原料质量规格证明等第三方出具的证明文件应当真实、合法，并符合相关要求。</w:t>
      </w:r>
    </w:p>
    <w:p w:rsidR="007D71A2" w:rsidRDefault="007D71A2" w:rsidP="007D71A2">
      <w:pPr>
        <w:pStyle w:val="2"/>
        <w:rPr>
          <w:rFonts w:ascii="仿宋" w:eastAsia="仿宋" w:hAnsi="仿宋" w:cs="仿宋"/>
          <w:b w:val="0"/>
        </w:rPr>
      </w:pPr>
      <w:r>
        <w:rPr>
          <w:rFonts w:ascii="仿宋" w:eastAsia="仿宋" w:hAnsi="仿宋" w:cs="仿宋" w:hint="eastAsia"/>
          <w:b w:val="0"/>
        </w:rPr>
        <w:t>第十九条</w:t>
      </w:r>
      <w:r>
        <w:rPr>
          <w:rFonts w:ascii="仿宋" w:eastAsia="仿宋" w:hAnsi="仿宋" w:cs="仿宋"/>
          <w:b w:val="0"/>
        </w:rPr>
        <w:t xml:space="preserve"> </w:t>
      </w:r>
      <w:r>
        <w:rPr>
          <w:rFonts w:ascii="仿宋" w:eastAsia="仿宋" w:hAnsi="仿宋" w:cs="仿宋" w:hint="eastAsia"/>
          <w:b w:val="0"/>
        </w:rPr>
        <w:t>对于儿童产品申报资料的审评要点：</w:t>
      </w:r>
    </w:p>
    <w:p w:rsidR="007D71A2" w:rsidRDefault="007D71A2" w:rsidP="007D71A2">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依据《儿童化妆品申报与审评指南》检查儿童化妆品配方设计原则（含配方整体分析报告）的内容。</w:t>
      </w:r>
    </w:p>
    <w:p w:rsidR="007D71A2" w:rsidRDefault="007D71A2" w:rsidP="007D71A2">
      <w:pPr>
        <w:rPr>
          <w:rFonts w:ascii="仿宋" w:eastAsia="仿宋" w:hAnsi="仿宋"/>
          <w:sz w:val="32"/>
          <w:szCs w:val="32"/>
        </w:rPr>
      </w:pPr>
    </w:p>
    <w:p w:rsidR="007D71A2" w:rsidRDefault="007D71A2" w:rsidP="007D71A2">
      <w:pPr>
        <w:ind w:firstLineChars="200" w:firstLine="640"/>
        <w:rPr>
          <w:rFonts w:ascii="仿宋" w:eastAsia="仿宋" w:hAnsi="仿宋"/>
        </w:rPr>
      </w:pPr>
      <w:r>
        <w:rPr>
          <w:rFonts w:ascii="仿宋" w:eastAsia="仿宋" w:hAnsi="仿宋" w:hint="eastAsia"/>
          <w:sz w:val="32"/>
          <w:szCs w:val="32"/>
        </w:rPr>
        <w:t>2.作为儿童化妆品的配方，应最大限度地减少配方所用原料的种类，应有基于安全性考虑的配方设计原则（含配方整体分析报告）、原料的选择依据和要求、生产工艺及产品质量安全控制要求等完整的资料，内容缺一不可</w:t>
      </w:r>
    </w:p>
    <w:p w:rsidR="007D71A2" w:rsidRDefault="007D71A2" w:rsidP="007D71A2">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.配方整体分析报告应对所用原料进行逐一分析，对已有限量值（或安全评估量值）、推荐用量等的引用依据应对</w:t>
      </w:r>
      <w:r>
        <w:rPr>
          <w:rFonts w:ascii="仿宋" w:eastAsia="仿宋" w:hAnsi="仿宋"/>
          <w:sz w:val="32"/>
          <w:szCs w:val="32"/>
        </w:rPr>
        <w:lastRenderedPageBreak/>
        <w:t>照该原料的具体数值进行分析说明。</w:t>
      </w:r>
    </w:p>
    <w:p w:rsidR="007D71A2" w:rsidRDefault="007D71A2" w:rsidP="007D71A2">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.目前已知的配方整体分析报告中原料安全分析的资料依据适应性依次为我国《化妆品安全技术规范》（2015版）、美国CIR的评估结论，日本外原</w:t>
      </w:r>
      <w:proofErr w:type="gramStart"/>
      <w:r>
        <w:rPr>
          <w:rFonts w:ascii="仿宋" w:eastAsia="仿宋" w:hAnsi="仿宋" w:hint="eastAsia"/>
          <w:sz w:val="32"/>
          <w:szCs w:val="32"/>
        </w:rPr>
        <w:t>规</w:t>
      </w:r>
      <w:proofErr w:type="gramEnd"/>
      <w:r>
        <w:rPr>
          <w:rFonts w:ascii="仿宋" w:eastAsia="仿宋" w:hAnsi="仿宋" w:hint="eastAsia"/>
          <w:sz w:val="32"/>
          <w:szCs w:val="32"/>
        </w:rPr>
        <w:t>、化妆品（或日化）原料手册、食品添加剂标准、原国家食品药品监督管理总局发布的《已批准使用的化妆品原料目录》（</w:t>
      </w:r>
      <w:r>
        <w:rPr>
          <w:rFonts w:ascii="仿宋" w:eastAsia="仿宋" w:hAnsi="仿宋"/>
          <w:sz w:val="32"/>
          <w:szCs w:val="32"/>
        </w:rPr>
        <w:t>2015版）等。对具有类似结构的同类原料的评估，可以参考或引用类似结构原料的已有评估结论进行安全性分析，对原料具体结构、理化性质、使用历史、配方特点等进行分析说明。对仅是宽泛表述原料安全性的资料不予认可。</w:t>
      </w:r>
    </w:p>
    <w:p w:rsidR="007D71A2" w:rsidRDefault="007D71A2" w:rsidP="007D71A2">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.香精的安全分析应提供香精生产商出具的有关致敏原的证明资料（不限于欧盟的26种致敏原)。如不含致敏原，可以不再对所用的香精进行安全分析，否则应提供所使用香精的安全性方面的评估资料。</w:t>
      </w:r>
    </w:p>
    <w:p w:rsidR="007D71A2" w:rsidRDefault="007D71A2" w:rsidP="007D71A2">
      <w:pPr>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防腐剂尽可能少用，对于淋洗类产品而言，防腐剂的用量低于《化妆品安全技术规范》（2015版）要求即可；而驻留类产品当其用量大于该防腐剂限量的90%时，应提供确定该用量的合理性、必要性等方面的科学依据。</w:t>
      </w:r>
    </w:p>
    <w:p w:rsidR="007D71A2" w:rsidRDefault="007D71A2" w:rsidP="007D71A2">
      <w:pPr>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sz w:val="32"/>
          <w:szCs w:val="32"/>
        </w:rPr>
        <w:t>.对于原国家食品药品监督管理总局已发布技术要求的原料如甘油，丙二醇，乙醇等，应提供由原料生产商提供的原料质量规格证明。如有个别指标</w:t>
      </w:r>
      <w:proofErr w:type="gramStart"/>
      <w:r>
        <w:rPr>
          <w:rFonts w:ascii="仿宋" w:eastAsia="仿宋" w:hAnsi="仿宋" w:hint="eastAsia"/>
          <w:sz w:val="32"/>
          <w:szCs w:val="32"/>
        </w:rPr>
        <w:t>原质量</w:t>
      </w:r>
      <w:proofErr w:type="gramEnd"/>
      <w:r>
        <w:rPr>
          <w:rFonts w:ascii="仿宋" w:eastAsia="仿宋" w:hAnsi="仿宋" w:hint="eastAsia"/>
          <w:sz w:val="32"/>
          <w:szCs w:val="32"/>
        </w:rPr>
        <w:t>规格中确实不包含的（如甘油中的二甘醇</w:t>
      </w:r>
      <w:r>
        <w:rPr>
          <w:rFonts w:ascii="仿宋" w:eastAsia="仿宋" w:hAnsi="仿宋"/>
          <w:sz w:val="32"/>
          <w:szCs w:val="32"/>
        </w:rPr>
        <w:t>)，可以提供该原料中有关杂质的</w:t>
      </w:r>
      <w:r>
        <w:rPr>
          <w:rFonts w:ascii="仿宋" w:eastAsia="仿宋" w:hAnsi="仿宋"/>
          <w:sz w:val="32"/>
          <w:szCs w:val="32"/>
        </w:rPr>
        <w:lastRenderedPageBreak/>
        <w:t>检测报告。</w:t>
      </w:r>
    </w:p>
    <w:p w:rsidR="007D71A2" w:rsidRDefault="007D71A2" w:rsidP="007D71A2">
      <w:pPr>
        <w:ind w:firstLineChars="200" w:firstLine="640"/>
        <w:rPr>
          <w:rFonts w:ascii="仿宋" w:eastAsia="仿宋" w:hAnsi="仿宋"/>
          <w:sz w:val="32"/>
          <w:szCs w:val="32"/>
        </w:rPr>
      </w:pPr>
      <w:r>
        <w:rPr>
          <w:rFonts w:ascii="仿宋" w:eastAsia="仿宋" w:hAnsi="仿宋" w:hint="eastAsia"/>
          <w:sz w:val="32"/>
          <w:szCs w:val="32"/>
        </w:rPr>
        <w:t>8</w:t>
      </w:r>
      <w:r>
        <w:rPr>
          <w:rFonts w:ascii="仿宋" w:eastAsia="仿宋" w:hAnsi="仿宋"/>
          <w:sz w:val="32"/>
          <w:szCs w:val="32"/>
        </w:rPr>
        <w:t>.对于卡波</w:t>
      </w:r>
      <w:proofErr w:type="gramStart"/>
      <w:r>
        <w:rPr>
          <w:rFonts w:ascii="仿宋" w:eastAsia="仿宋" w:hAnsi="仿宋" w:hint="eastAsia"/>
          <w:sz w:val="32"/>
          <w:szCs w:val="32"/>
        </w:rPr>
        <w:t>姆</w:t>
      </w:r>
      <w:proofErr w:type="gramEnd"/>
      <w:r>
        <w:rPr>
          <w:rFonts w:ascii="仿宋" w:eastAsia="仿宋" w:hAnsi="仿宋" w:hint="eastAsia"/>
          <w:sz w:val="32"/>
          <w:szCs w:val="32"/>
        </w:rPr>
        <w:t>及其衍生物（如卡波</w:t>
      </w:r>
      <w:proofErr w:type="gramStart"/>
      <w:r>
        <w:rPr>
          <w:rFonts w:ascii="仿宋" w:eastAsia="仿宋" w:hAnsi="仿宋" w:hint="eastAsia"/>
          <w:sz w:val="32"/>
          <w:szCs w:val="32"/>
        </w:rPr>
        <w:t>姆</w:t>
      </w:r>
      <w:proofErr w:type="gramEnd"/>
      <w:r>
        <w:rPr>
          <w:rFonts w:ascii="仿宋" w:eastAsia="仿宋" w:hAnsi="仿宋" w:hint="eastAsia"/>
          <w:sz w:val="32"/>
          <w:szCs w:val="32"/>
        </w:rPr>
        <w:t>钠、卡波</w:t>
      </w:r>
      <w:proofErr w:type="gramStart"/>
      <w:r>
        <w:rPr>
          <w:rFonts w:ascii="仿宋" w:eastAsia="仿宋" w:hAnsi="仿宋" w:hint="eastAsia"/>
          <w:sz w:val="32"/>
          <w:szCs w:val="32"/>
        </w:rPr>
        <w:t>姆</w:t>
      </w:r>
      <w:proofErr w:type="gramEnd"/>
      <w:r>
        <w:rPr>
          <w:rFonts w:ascii="仿宋" w:eastAsia="仿宋" w:hAnsi="仿宋"/>
          <w:sz w:val="32"/>
          <w:szCs w:val="32"/>
        </w:rPr>
        <w:t>TEA盐)的风险评估应增加其可能包含的风险物质苯或三氯甲烷等的识别及评估。</w:t>
      </w:r>
    </w:p>
    <w:p w:rsidR="007D71A2" w:rsidRDefault="007D71A2" w:rsidP="007D71A2">
      <w:pPr>
        <w:ind w:firstLineChars="200" w:firstLine="640"/>
        <w:rPr>
          <w:rFonts w:ascii="仿宋" w:eastAsia="仿宋" w:hAnsi="仿宋"/>
          <w:sz w:val="32"/>
          <w:szCs w:val="32"/>
        </w:rPr>
      </w:pPr>
      <w:r>
        <w:rPr>
          <w:rFonts w:ascii="仿宋" w:eastAsia="仿宋" w:hAnsi="仿宋" w:hint="eastAsia"/>
          <w:sz w:val="32"/>
          <w:szCs w:val="32"/>
        </w:rPr>
        <w:t>9</w:t>
      </w:r>
      <w:r>
        <w:rPr>
          <w:rFonts w:ascii="仿宋" w:eastAsia="仿宋" w:hAnsi="仿宋"/>
          <w:sz w:val="32"/>
          <w:szCs w:val="32"/>
        </w:rPr>
        <w:t>.表面活性剂特别是＂阳离子表面活性剂＂和＂透皮促进剂＂，在儿童产品中尽可能少用。对于使用诸如阳离子表面活性剂、透皮吸收剂、甲醛及其缓释剂等原料的产品，应对其使用的必要性进行分析，必要时应提供相关的安全性方面的资料。</w:t>
      </w:r>
    </w:p>
    <w:p w:rsidR="007D71A2" w:rsidRDefault="007D71A2" w:rsidP="007D71A2">
      <w:pPr>
        <w:ind w:firstLineChars="200" w:firstLine="640"/>
        <w:rPr>
          <w:rFonts w:ascii="仿宋" w:eastAsia="仿宋" w:hAnsi="仿宋"/>
          <w:sz w:val="32"/>
          <w:szCs w:val="32"/>
        </w:rPr>
      </w:pPr>
      <w:r>
        <w:rPr>
          <w:rFonts w:ascii="仿宋" w:eastAsia="仿宋" w:hAnsi="仿宋" w:hint="eastAsia"/>
          <w:sz w:val="32"/>
          <w:szCs w:val="32"/>
        </w:rPr>
        <w:t>10</w:t>
      </w:r>
      <w:r>
        <w:rPr>
          <w:rFonts w:ascii="仿宋" w:eastAsia="仿宋" w:hAnsi="仿宋"/>
          <w:sz w:val="32"/>
          <w:szCs w:val="32"/>
        </w:rPr>
        <w:t>.对于儿童使用的产品，应在产品标签（含产品说明书）中标注“应在成人监护下使用”等警示用语。</w:t>
      </w:r>
    </w:p>
    <w:p w:rsidR="007D71A2" w:rsidRDefault="007D71A2" w:rsidP="007D71A2">
      <w:pPr>
        <w:ind w:firstLineChars="200" w:firstLine="640"/>
        <w:rPr>
          <w:rFonts w:ascii="仿宋" w:eastAsia="仿宋" w:hAnsi="仿宋"/>
          <w:sz w:val="32"/>
          <w:szCs w:val="32"/>
        </w:rPr>
      </w:pPr>
      <w:r>
        <w:rPr>
          <w:rFonts w:ascii="仿宋" w:eastAsia="仿宋" w:hAnsi="仿宋" w:hint="eastAsia"/>
          <w:sz w:val="32"/>
          <w:szCs w:val="32"/>
        </w:rPr>
        <w:t>11.儿童化妆品菌落总数不得大于500CFU/mL或500CFU/g。</w:t>
      </w:r>
    </w:p>
    <w:p w:rsidR="007D71A2" w:rsidRDefault="007D71A2" w:rsidP="007D71A2">
      <w:pPr>
        <w:ind w:firstLineChars="200" w:firstLine="640"/>
        <w:rPr>
          <w:rFonts w:ascii="仿宋" w:eastAsia="仿宋" w:hAnsi="仿宋"/>
          <w:sz w:val="32"/>
          <w:szCs w:val="32"/>
        </w:rPr>
      </w:pPr>
      <w:r>
        <w:rPr>
          <w:rFonts w:ascii="仿宋" w:eastAsia="仿宋" w:hAnsi="仿宋" w:hint="eastAsia"/>
          <w:sz w:val="32"/>
          <w:szCs w:val="32"/>
        </w:rPr>
        <w:t>12.儿童化妆品的检验项目按照《化妆品行政许可检验规范》进行。产品对儿童应无皮肤及眼刺激性，无光毒性，无变态反应性。</w:t>
      </w:r>
    </w:p>
    <w:p w:rsidR="007D71A2" w:rsidRDefault="007D71A2" w:rsidP="007D71A2">
      <w:pPr>
        <w:rPr>
          <w:rFonts w:ascii="仿宋" w:eastAsia="仿宋" w:hAnsi="仿宋"/>
          <w:sz w:val="32"/>
          <w:szCs w:val="32"/>
        </w:rPr>
      </w:pPr>
    </w:p>
    <w:p w:rsidR="007D71A2" w:rsidRDefault="007D71A2" w:rsidP="007D71A2">
      <w:pPr>
        <w:pStyle w:val="1"/>
        <w:jc w:val="center"/>
        <w:rPr>
          <w:rFonts w:ascii="黑体" w:eastAsia="黑体" w:hAnsi="黑体"/>
          <w:b w:val="0"/>
          <w:sz w:val="32"/>
          <w:szCs w:val="32"/>
        </w:rPr>
      </w:pPr>
      <w:r>
        <w:rPr>
          <w:rFonts w:ascii="黑体" w:eastAsia="黑体" w:hAnsi="黑体" w:hint="eastAsia"/>
          <w:b w:val="0"/>
          <w:sz w:val="32"/>
          <w:szCs w:val="32"/>
        </w:rPr>
        <w:lastRenderedPageBreak/>
        <w:t>第三章　判定原则</w:t>
      </w:r>
    </w:p>
    <w:p w:rsidR="007D71A2" w:rsidRDefault="007D71A2" w:rsidP="007D71A2">
      <w:pPr>
        <w:pStyle w:val="2"/>
        <w:rPr>
          <w:rStyle w:val="2Char"/>
          <w:rFonts w:ascii="仿宋" w:eastAsia="仿宋" w:hAnsi="仿宋"/>
        </w:rPr>
      </w:pPr>
      <w:r>
        <w:rPr>
          <w:rStyle w:val="2Char"/>
          <w:rFonts w:ascii="仿宋" w:eastAsia="仿宋" w:hAnsi="仿宋" w:hint="eastAsia"/>
        </w:rPr>
        <w:t>第二十条　申报产品符合化妆品相关法律法规、标准规范的规定，且符合技术审评要求的，判定为“通过”。</w:t>
      </w:r>
    </w:p>
    <w:p w:rsidR="007D71A2" w:rsidRDefault="007D71A2" w:rsidP="007D71A2">
      <w:pPr>
        <w:pStyle w:val="2"/>
        <w:rPr>
          <w:rStyle w:val="2Char"/>
          <w:rFonts w:ascii="仿宋" w:eastAsia="仿宋" w:hAnsi="仿宋"/>
        </w:rPr>
      </w:pPr>
      <w:r>
        <w:rPr>
          <w:rStyle w:val="2Char"/>
          <w:rFonts w:ascii="仿宋" w:eastAsia="仿宋" w:hAnsi="仿宋" w:hint="eastAsia"/>
        </w:rPr>
        <w:t xml:space="preserve">第二十一条　</w:t>
      </w:r>
      <w:proofErr w:type="gramStart"/>
      <w:r>
        <w:rPr>
          <w:rStyle w:val="2Char"/>
          <w:rFonts w:ascii="仿宋" w:eastAsia="仿宋" w:hAnsi="仿宋" w:hint="eastAsia"/>
        </w:rPr>
        <w:t>现以下</w:t>
      </w:r>
      <w:proofErr w:type="gramEnd"/>
      <w:r>
        <w:rPr>
          <w:rStyle w:val="2Char"/>
          <w:rFonts w:ascii="仿宋" w:eastAsia="仿宋" w:hAnsi="仿宋" w:hint="eastAsia"/>
        </w:rPr>
        <w:t>不符合要求情形的，应当要求境内责任人在</w:t>
      </w:r>
      <w:r>
        <w:rPr>
          <w:rStyle w:val="2Char"/>
          <w:rFonts w:ascii="仿宋" w:eastAsia="仿宋" w:hAnsi="仿宋"/>
        </w:rPr>
        <w:t>30</w:t>
      </w:r>
      <w:r>
        <w:rPr>
          <w:rStyle w:val="2Char"/>
          <w:rFonts w:ascii="仿宋" w:eastAsia="仿宋" w:hAnsi="仿宋" w:hint="eastAsia"/>
        </w:rPr>
        <w:t>日内一次性补充提交相关资料：</w:t>
      </w:r>
    </w:p>
    <w:p w:rsidR="007D71A2" w:rsidRDefault="007D71A2" w:rsidP="007D71A2">
      <w:pPr>
        <w:pStyle w:val="2"/>
        <w:rPr>
          <w:rFonts w:ascii="仿宋" w:eastAsia="仿宋" w:hAnsi="仿宋" w:cs="仿宋"/>
          <w:b w:val="0"/>
          <w:bCs w:val="0"/>
        </w:rPr>
      </w:pPr>
      <w:r>
        <w:rPr>
          <w:rFonts w:ascii="仿宋" w:eastAsia="仿宋" w:hAnsi="仿宋" w:cs="仿宋" w:hint="eastAsia"/>
          <w:b w:val="0"/>
          <w:bCs w:val="0"/>
        </w:rPr>
        <w:t>（一）产品中文名称不符合第九条（一）、（二）、（四）、（五）</w:t>
      </w:r>
      <w:r>
        <w:rPr>
          <w:rFonts w:ascii="仿宋" w:eastAsia="仿宋" w:hAnsi="仿宋" w:cs="仿宋"/>
          <w:b w:val="0"/>
          <w:bCs w:val="0"/>
        </w:rPr>
        <w:t>1、2、4、7、8、（六）1、2要求的情形。</w:t>
      </w:r>
    </w:p>
    <w:p w:rsidR="007D71A2" w:rsidRDefault="007D71A2" w:rsidP="007D71A2">
      <w:pPr>
        <w:spacing w:before="260" w:after="260"/>
        <w:rPr>
          <w:rFonts w:ascii="仿宋" w:eastAsia="仿宋" w:hAnsi="仿宋" w:cs="仿宋"/>
          <w:sz w:val="32"/>
          <w:szCs w:val="32"/>
        </w:rPr>
      </w:pPr>
      <w:r>
        <w:rPr>
          <w:rFonts w:ascii="仿宋" w:eastAsia="仿宋" w:hAnsi="仿宋" w:cs="仿宋" w:hint="eastAsia"/>
          <w:sz w:val="32"/>
          <w:szCs w:val="32"/>
        </w:rPr>
        <w:t>（二）产品配方不符合第十条（一）</w:t>
      </w:r>
      <w:r>
        <w:rPr>
          <w:rFonts w:ascii="仿宋" w:eastAsia="仿宋" w:hAnsi="仿宋" w:cs="仿宋"/>
          <w:sz w:val="32"/>
          <w:szCs w:val="32"/>
        </w:rPr>
        <w:t>6、（二）5、6、7、8、9、10、11的要求但不涉及安全性的情形。</w:t>
      </w:r>
    </w:p>
    <w:p w:rsidR="007D71A2" w:rsidRDefault="007D71A2" w:rsidP="007D71A2">
      <w:pPr>
        <w:spacing w:before="260" w:after="260"/>
        <w:rPr>
          <w:rFonts w:ascii="仿宋" w:eastAsia="仿宋" w:hAnsi="仿宋" w:cs="仿宋"/>
          <w:sz w:val="32"/>
          <w:szCs w:val="32"/>
        </w:rPr>
      </w:pPr>
      <w:r>
        <w:rPr>
          <w:rFonts w:ascii="仿宋" w:eastAsia="仿宋" w:hAnsi="仿宋" w:cs="仿宋" w:hint="eastAsia"/>
          <w:sz w:val="32"/>
          <w:szCs w:val="32"/>
        </w:rPr>
        <w:t>（三）产品质量安全控制要求不符合第十一条的情形。</w:t>
      </w:r>
    </w:p>
    <w:p w:rsidR="007D71A2" w:rsidRDefault="007D71A2" w:rsidP="007D71A2">
      <w:pPr>
        <w:spacing w:before="260" w:after="260"/>
        <w:rPr>
          <w:rFonts w:ascii="仿宋" w:eastAsia="仿宋" w:hAnsi="仿宋" w:cs="仿宋"/>
          <w:sz w:val="32"/>
          <w:szCs w:val="32"/>
        </w:rPr>
      </w:pPr>
      <w:r>
        <w:rPr>
          <w:rFonts w:ascii="仿宋" w:eastAsia="仿宋" w:hAnsi="仿宋" w:cs="仿宋" w:hint="eastAsia"/>
          <w:sz w:val="32"/>
          <w:szCs w:val="32"/>
        </w:rPr>
        <w:t>（四）产品原包装不符合第十二条（一）要求的情形。</w:t>
      </w:r>
    </w:p>
    <w:p w:rsidR="007D71A2" w:rsidRDefault="007D71A2" w:rsidP="007D71A2">
      <w:pPr>
        <w:spacing w:before="260" w:after="260"/>
        <w:rPr>
          <w:rFonts w:ascii="仿宋" w:eastAsia="仿宋" w:hAnsi="仿宋" w:cs="仿宋"/>
          <w:sz w:val="32"/>
          <w:szCs w:val="32"/>
        </w:rPr>
      </w:pPr>
      <w:r>
        <w:rPr>
          <w:rFonts w:ascii="仿宋" w:eastAsia="仿宋" w:hAnsi="仿宋" w:cs="仿宋" w:hint="eastAsia"/>
          <w:sz w:val="32"/>
          <w:szCs w:val="32"/>
        </w:rPr>
        <w:t>（五）产品设计包装及中文标签不符合第十二条（二）要求的情形，宣称超出非特殊用途化妆品定义、含有民族、种族、宗教、性别歧视的内容及其他法律法规禁止的除外。</w:t>
      </w:r>
    </w:p>
    <w:p w:rsidR="007D71A2" w:rsidRDefault="007D71A2" w:rsidP="007D71A2">
      <w:pPr>
        <w:spacing w:before="260" w:after="260"/>
        <w:rPr>
          <w:rFonts w:ascii="仿宋" w:eastAsia="仿宋" w:hAnsi="仿宋" w:cs="仿宋"/>
          <w:sz w:val="32"/>
          <w:szCs w:val="32"/>
        </w:rPr>
      </w:pPr>
      <w:r>
        <w:rPr>
          <w:rFonts w:ascii="仿宋" w:eastAsia="仿宋" w:hAnsi="仿宋" w:cs="仿宋" w:hint="eastAsia"/>
          <w:sz w:val="32"/>
          <w:szCs w:val="32"/>
        </w:rPr>
        <w:t>（六）生产工艺简述与简图不符合第十三条要求的情形。</w:t>
      </w:r>
    </w:p>
    <w:p w:rsidR="007D71A2" w:rsidRDefault="007D71A2" w:rsidP="007D71A2">
      <w:pPr>
        <w:spacing w:before="260" w:after="260"/>
        <w:rPr>
          <w:rFonts w:ascii="仿宋" w:eastAsia="仿宋" w:hAnsi="仿宋" w:cs="仿宋"/>
          <w:sz w:val="32"/>
          <w:szCs w:val="32"/>
        </w:rPr>
      </w:pPr>
      <w:r>
        <w:rPr>
          <w:rFonts w:ascii="仿宋" w:eastAsia="仿宋" w:hAnsi="仿宋" w:cs="仿宋" w:hint="eastAsia"/>
          <w:sz w:val="32"/>
          <w:szCs w:val="32"/>
        </w:rPr>
        <w:t>（七）产品技术要求不符合第十四条要求的情形。</w:t>
      </w:r>
    </w:p>
    <w:p w:rsidR="007D71A2" w:rsidRDefault="007D71A2" w:rsidP="007D71A2">
      <w:pPr>
        <w:spacing w:before="260" w:after="260"/>
        <w:rPr>
          <w:rFonts w:ascii="仿宋" w:eastAsia="仿宋" w:hAnsi="仿宋" w:cs="仿宋"/>
          <w:sz w:val="32"/>
          <w:szCs w:val="32"/>
        </w:rPr>
      </w:pPr>
      <w:r>
        <w:rPr>
          <w:rFonts w:ascii="仿宋" w:eastAsia="仿宋" w:hAnsi="仿宋" w:cs="仿宋" w:hint="eastAsia"/>
          <w:sz w:val="32"/>
          <w:szCs w:val="32"/>
        </w:rPr>
        <w:t>（八）产品检验报告不符合第十五条要求的情形，不影响产品安全性和资料真实性的情况，如检测依据有误，报告中的</w:t>
      </w:r>
      <w:r>
        <w:rPr>
          <w:rFonts w:ascii="仿宋" w:eastAsia="仿宋" w:hAnsi="仿宋" w:cs="仿宋" w:hint="eastAsia"/>
          <w:sz w:val="32"/>
          <w:szCs w:val="32"/>
        </w:rPr>
        <w:lastRenderedPageBreak/>
        <w:t>规范性错误等。</w:t>
      </w:r>
    </w:p>
    <w:p w:rsidR="007D71A2" w:rsidRDefault="007D71A2" w:rsidP="007D71A2">
      <w:pPr>
        <w:spacing w:before="260" w:after="260"/>
        <w:rPr>
          <w:rFonts w:ascii="仿宋" w:eastAsia="仿宋" w:hAnsi="仿宋" w:cs="仿宋"/>
          <w:sz w:val="32"/>
          <w:szCs w:val="32"/>
        </w:rPr>
      </w:pPr>
      <w:r>
        <w:rPr>
          <w:rFonts w:ascii="仿宋" w:eastAsia="仿宋" w:hAnsi="仿宋" w:cs="仿宋" w:hint="eastAsia"/>
          <w:sz w:val="32"/>
          <w:szCs w:val="32"/>
        </w:rPr>
        <w:t>（九）安全性评估资料不符合第十六条要求的情形，不影响产品安全性和资料真实性的情况，如常见评估依据未提供或未完全翻译，质量规格缺少项目，签字或盖章等。</w:t>
      </w:r>
    </w:p>
    <w:p w:rsidR="007D71A2" w:rsidRDefault="007D71A2" w:rsidP="007D71A2">
      <w:pPr>
        <w:spacing w:before="260" w:after="260"/>
        <w:rPr>
          <w:rFonts w:ascii="仿宋" w:eastAsia="仿宋" w:hAnsi="仿宋" w:cs="仿宋"/>
          <w:sz w:val="32"/>
          <w:szCs w:val="32"/>
        </w:rPr>
      </w:pPr>
      <w:r>
        <w:rPr>
          <w:rFonts w:ascii="仿宋" w:eastAsia="仿宋" w:hAnsi="仿宋" w:cs="仿宋" w:hint="eastAsia"/>
          <w:sz w:val="32"/>
          <w:szCs w:val="32"/>
        </w:rPr>
        <w:t>（十）疯牛病承诺书不符合第十七条要求的情形。</w:t>
      </w:r>
    </w:p>
    <w:p w:rsidR="007D71A2" w:rsidRDefault="007D71A2" w:rsidP="007D71A2">
      <w:pPr>
        <w:spacing w:before="260" w:after="260"/>
        <w:rPr>
          <w:rFonts w:ascii="仿宋" w:eastAsia="仿宋" w:hAnsi="仿宋" w:cs="仿宋"/>
          <w:sz w:val="32"/>
          <w:szCs w:val="32"/>
        </w:rPr>
      </w:pPr>
      <w:r>
        <w:rPr>
          <w:rFonts w:ascii="仿宋" w:eastAsia="仿宋" w:hAnsi="仿宋" w:cs="仿宋" w:hint="eastAsia"/>
          <w:sz w:val="32"/>
          <w:szCs w:val="32"/>
        </w:rPr>
        <w:t>（十一）生产和销售证明文件以及其他证明文件不符合第十八条要求的情形。</w:t>
      </w:r>
    </w:p>
    <w:p w:rsidR="007D71A2" w:rsidRDefault="007D71A2" w:rsidP="007D71A2">
      <w:pPr>
        <w:spacing w:before="260" w:after="260"/>
        <w:rPr>
          <w:rFonts w:ascii="仿宋" w:eastAsia="仿宋" w:hAnsi="仿宋" w:cs="仿宋"/>
          <w:color w:val="0000FF"/>
          <w:sz w:val="32"/>
          <w:szCs w:val="32"/>
        </w:rPr>
      </w:pPr>
      <w:r>
        <w:rPr>
          <w:rFonts w:ascii="仿宋" w:eastAsia="仿宋" w:hAnsi="仿宋" w:cs="仿宋" w:hint="eastAsia"/>
          <w:sz w:val="32"/>
          <w:szCs w:val="32"/>
        </w:rPr>
        <w:t>（十二）其他无须进行实质性修改，通过提供补充解释说明性资料或需对个别文字拼写错误进行修改便可符合审核要求的。</w:t>
      </w:r>
    </w:p>
    <w:p w:rsidR="007D71A2" w:rsidRDefault="007D71A2" w:rsidP="007D71A2">
      <w:pPr>
        <w:pStyle w:val="2"/>
        <w:rPr>
          <w:rFonts w:ascii="仿宋" w:eastAsia="仿宋" w:hAnsi="仿宋" w:cs="仿宋"/>
        </w:rPr>
      </w:pPr>
      <w:r>
        <w:rPr>
          <w:rFonts w:ascii="仿宋" w:eastAsia="仿宋" w:hAnsi="仿宋" w:cs="仿宋" w:hint="eastAsia"/>
          <w:b w:val="0"/>
        </w:rPr>
        <w:t>第二十二条</w:t>
      </w:r>
      <w:r>
        <w:rPr>
          <w:rFonts w:ascii="仿宋" w:eastAsia="仿宋" w:hAnsi="仿宋" w:cs="仿宋"/>
          <w:b w:val="0"/>
        </w:rPr>
        <w:t xml:space="preserve">  </w:t>
      </w:r>
      <w:r>
        <w:rPr>
          <w:rFonts w:ascii="仿宋" w:eastAsia="仿宋" w:hAnsi="仿宋" w:cs="仿宋" w:hint="eastAsia"/>
          <w:b w:val="0"/>
        </w:rPr>
        <w:t>发现依据现有资料无法判断产品安全性的，应当告知境内责任人补充提交相关资料，在确认备案资料符合要求前暂停进口及销售该产品。</w:t>
      </w:r>
    </w:p>
    <w:p w:rsidR="007D71A2" w:rsidRDefault="007D71A2" w:rsidP="007D71A2">
      <w:pPr>
        <w:spacing w:before="260" w:after="260"/>
        <w:jc w:val="left"/>
        <w:rPr>
          <w:rFonts w:ascii="仿宋" w:eastAsia="仿宋" w:hAnsi="仿宋" w:cs="仿宋"/>
          <w:sz w:val="32"/>
          <w:szCs w:val="32"/>
        </w:rPr>
      </w:pPr>
      <w:r>
        <w:rPr>
          <w:rFonts w:ascii="仿宋" w:eastAsia="仿宋" w:hAnsi="仿宋" w:cs="仿宋" w:hint="eastAsia"/>
          <w:sz w:val="32"/>
          <w:szCs w:val="32"/>
        </w:rPr>
        <w:t>(</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 申报资料前后不一致</w:t>
      </w:r>
    </w:p>
    <w:p w:rsidR="007D71A2" w:rsidRDefault="007D71A2" w:rsidP="007D71A2">
      <w:pPr>
        <w:ind w:firstLineChars="200" w:firstLine="640"/>
        <w:rPr>
          <w:rFonts w:ascii="仿宋" w:eastAsia="仿宋" w:hAnsi="仿宋" w:cs="仿宋"/>
          <w:sz w:val="32"/>
          <w:szCs w:val="32"/>
        </w:rPr>
      </w:pPr>
      <w:r>
        <w:rPr>
          <w:rFonts w:ascii="仿宋" w:eastAsia="仿宋" w:hAnsi="仿宋" w:cs="仿宋"/>
          <w:sz w:val="32"/>
          <w:szCs w:val="32"/>
        </w:rPr>
        <w:t>1．产品配方以外的其他申报资料显示产品生产使用的原料种类或含量与申报配方不符的。</w:t>
      </w:r>
    </w:p>
    <w:p w:rsidR="007D71A2" w:rsidRDefault="007D71A2" w:rsidP="007D71A2">
      <w:pPr>
        <w:ind w:firstLineChars="200" w:firstLine="640"/>
        <w:rPr>
          <w:rFonts w:ascii="仿宋" w:eastAsia="仿宋" w:hAnsi="仿宋" w:cs="仿宋"/>
          <w:sz w:val="32"/>
          <w:szCs w:val="32"/>
        </w:rPr>
      </w:pPr>
      <w:r>
        <w:rPr>
          <w:rFonts w:ascii="仿宋" w:eastAsia="仿宋" w:hAnsi="仿宋" w:cs="仿宋"/>
          <w:sz w:val="32"/>
          <w:szCs w:val="32"/>
        </w:rPr>
        <w:t>2．产品配方中所申报组分的种类或含量与产品名称、外包装宣称或实际检测结果不符的。</w:t>
      </w:r>
    </w:p>
    <w:p w:rsidR="007D71A2" w:rsidRDefault="007D71A2" w:rsidP="007D71A2">
      <w:pPr>
        <w:ind w:firstLineChars="200" w:firstLine="640"/>
        <w:rPr>
          <w:rFonts w:ascii="仿宋" w:eastAsia="仿宋" w:hAnsi="仿宋" w:cs="仿宋"/>
          <w:sz w:val="32"/>
          <w:szCs w:val="32"/>
        </w:rPr>
      </w:pPr>
      <w:r>
        <w:rPr>
          <w:rFonts w:ascii="仿宋" w:eastAsia="仿宋" w:hAnsi="仿宋" w:cs="仿宋"/>
          <w:sz w:val="32"/>
          <w:szCs w:val="32"/>
        </w:rPr>
        <w:t>3．缺少第三方证明文件的。</w:t>
      </w:r>
    </w:p>
    <w:p w:rsidR="007D71A2" w:rsidRDefault="007D71A2" w:rsidP="007D71A2">
      <w:pPr>
        <w:ind w:firstLineChars="200" w:firstLine="640"/>
        <w:rPr>
          <w:rFonts w:ascii="仿宋" w:eastAsia="仿宋" w:hAnsi="仿宋" w:cs="仿宋"/>
          <w:sz w:val="32"/>
          <w:szCs w:val="32"/>
        </w:rPr>
      </w:pPr>
      <w:r>
        <w:rPr>
          <w:rFonts w:ascii="仿宋" w:eastAsia="仿宋" w:hAnsi="仿宋" w:cs="仿宋"/>
          <w:sz w:val="32"/>
          <w:szCs w:val="32"/>
        </w:rPr>
        <w:lastRenderedPageBreak/>
        <w:t>4．申报资料中外文未如实翻译为中文，影响审评结论的。</w:t>
      </w:r>
    </w:p>
    <w:p w:rsidR="007D71A2" w:rsidRDefault="007D71A2" w:rsidP="007D71A2">
      <w:pPr>
        <w:ind w:firstLineChars="200" w:firstLine="640"/>
        <w:rPr>
          <w:rFonts w:ascii="仿宋" w:eastAsia="仿宋" w:hAnsi="仿宋" w:cs="仿宋"/>
          <w:sz w:val="32"/>
          <w:szCs w:val="32"/>
        </w:rPr>
      </w:pPr>
      <w:r>
        <w:rPr>
          <w:rFonts w:ascii="仿宋" w:eastAsia="仿宋" w:hAnsi="仿宋" w:cs="仿宋"/>
          <w:sz w:val="32"/>
          <w:szCs w:val="32"/>
        </w:rPr>
        <w:t>5．复印件与原件内容不符的。</w:t>
      </w:r>
    </w:p>
    <w:p w:rsidR="007D71A2" w:rsidRDefault="007D71A2" w:rsidP="007D71A2">
      <w:pPr>
        <w:ind w:firstLineChars="200" w:firstLine="640"/>
        <w:rPr>
          <w:rFonts w:ascii="仿宋" w:eastAsia="仿宋" w:hAnsi="仿宋" w:cs="仿宋"/>
          <w:sz w:val="32"/>
          <w:szCs w:val="32"/>
        </w:rPr>
      </w:pPr>
      <w:r>
        <w:rPr>
          <w:rFonts w:ascii="仿宋" w:eastAsia="仿宋" w:hAnsi="仿宋" w:cs="仿宋"/>
          <w:sz w:val="32"/>
          <w:szCs w:val="32"/>
        </w:rPr>
        <w:t>6．其他申报资料不一致的情况。</w:t>
      </w:r>
    </w:p>
    <w:p w:rsidR="007D71A2" w:rsidRDefault="007D71A2" w:rsidP="007D71A2">
      <w:pPr>
        <w:spacing w:before="260" w:after="260"/>
        <w:rPr>
          <w:rFonts w:ascii="仿宋" w:eastAsia="仿宋" w:hAnsi="仿宋" w:cs="仿宋"/>
          <w:sz w:val="32"/>
          <w:szCs w:val="32"/>
        </w:rPr>
      </w:pPr>
      <w:r>
        <w:rPr>
          <w:rFonts w:ascii="仿宋" w:eastAsia="仿宋" w:hAnsi="仿宋" w:cs="仿宋" w:hint="eastAsia"/>
          <w:sz w:val="32"/>
          <w:szCs w:val="32"/>
        </w:rPr>
        <w:t>（二）产品中文名称不符合第九条（三）、（五）</w:t>
      </w:r>
      <w:r>
        <w:rPr>
          <w:rFonts w:ascii="仿宋" w:eastAsia="仿宋" w:hAnsi="仿宋" w:cs="仿宋"/>
          <w:sz w:val="32"/>
          <w:szCs w:val="32"/>
        </w:rPr>
        <w:t>2、3、5、6要求的情形。</w:t>
      </w:r>
    </w:p>
    <w:p w:rsidR="007D71A2" w:rsidRDefault="007D71A2" w:rsidP="007D71A2">
      <w:pPr>
        <w:spacing w:before="260" w:after="260"/>
        <w:rPr>
          <w:rFonts w:ascii="仿宋" w:eastAsia="仿宋" w:hAnsi="仿宋" w:cs="仿宋"/>
          <w:sz w:val="32"/>
          <w:szCs w:val="32"/>
        </w:rPr>
      </w:pPr>
      <w:r>
        <w:rPr>
          <w:rFonts w:ascii="仿宋" w:eastAsia="仿宋" w:hAnsi="仿宋" w:cs="仿宋" w:hint="eastAsia"/>
          <w:sz w:val="32"/>
          <w:szCs w:val="32"/>
        </w:rPr>
        <w:t>（三）产品配方不符合第十条（一）</w:t>
      </w:r>
      <w:r>
        <w:rPr>
          <w:rFonts w:ascii="仿宋" w:eastAsia="仿宋" w:hAnsi="仿宋" w:cs="仿宋"/>
          <w:sz w:val="32"/>
          <w:szCs w:val="32"/>
        </w:rPr>
        <w:t>1、2、3、4、7、8及（二）4要求，涉及产品质量安全的情形。</w:t>
      </w:r>
    </w:p>
    <w:p w:rsidR="007D71A2" w:rsidRDefault="007D71A2" w:rsidP="007D71A2">
      <w:pPr>
        <w:spacing w:before="260" w:after="260"/>
        <w:rPr>
          <w:rFonts w:ascii="仿宋" w:eastAsia="仿宋" w:hAnsi="仿宋" w:cs="仿宋"/>
          <w:sz w:val="32"/>
          <w:szCs w:val="32"/>
        </w:rPr>
      </w:pPr>
      <w:r>
        <w:rPr>
          <w:rFonts w:ascii="仿宋" w:eastAsia="仿宋" w:hAnsi="仿宋" w:cs="仿宋" w:hint="eastAsia"/>
          <w:sz w:val="32"/>
          <w:szCs w:val="32"/>
        </w:rPr>
        <w:t>（四）生产工艺表述不合理的情形。</w:t>
      </w:r>
    </w:p>
    <w:p w:rsidR="007D71A2" w:rsidRDefault="007D71A2" w:rsidP="007D71A2">
      <w:pPr>
        <w:spacing w:before="260" w:after="260"/>
        <w:rPr>
          <w:rFonts w:ascii="仿宋" w:eastAsia="仿宋" w:hAnsi="仿宋" w:cs="仿宋"/>
          <w:sz w:val="32"/>
          <w:szCs w:val="32"/>
        </w:rPr>
      </w:pPr>
      <w:r>
        <w:rPr>
          <w:rFonts w:ascii="仿宋" w:eastAsia="仿宋" w:hAnsi="仿宋" w:cs="仿宋" w:hint="eastAsia"/>
          <w:sz w:val="32"/>
          <w:szCs w:val="32"/>
        </w:rPr>
        <w:t>（五）产品检验报告不符合第十五条要求，产品安全性或资料真实性无法确定的情形。</w:t>
      </w:r>
    </w:p>
    <w:p w:rsidR="007D71A2" w:rsidRDefault="007D71A2" w:rsidP="007D71A2">
      <w:pPr>
        <w:spacing w:before="260" w:after="260"/>
        <w:rPr>
          <w:rFonts w:ascii="仿宋" w:eastAsia="仿宋" w:hAnsi="仿宋" w:cs="仿宋"/>
          <w:sz w:val="32"/>
          <w:szCs w:val="32"/>
        </w:rPr>
      </w:pPr>
      <w:r>
        <w:rPr>
          <w:rFonts w:ascii="仿宋" w:eastAsia="仿宋" w:hAnsi="仿宋" w:cs="仿宋" w:hint="eastAsia"/>
          <w:sz w:val="32"/>
          <w:szCs w:val="32"/>
        </w:rPr>
        <w:t>（六）安全性评估资料不符合第十六条要求，产品安全性和资料真实性无法确定的情形，如未提供原料的质量规格。</w:t>
      </w:r>
    </w:p>
    <w:p w:rsidR="007D71A2" w:rsidRDefault="007D71A2" w:rsidP="007D71A2">
      <w:pPr>
        <w:spacing w:before="260" w:after="260"/>
        <w:rPr>
          <w:rFonts w:ascii="仿宋" w:eastAsia="仿宋" w:hAnsi="仿宋" w:cs="仿宋"/>
          <w:sz w:val="32"/>
          <w:szCs w:val="32"/>
        </w:rPr>
      </w:pPr>
      <w:r>
        <w:rPr>
          <w:rFonts w:ascii="仿宋" w:eastAsia="仿宋" w:hAnsi="仿宋" w:cs="仿宋" w:hint="eastAsia"/>
          <w:sz w:val="32"/>
          <w:szCs w:val="32"/>
        </w:rPr>
        <w:t>（七）儿童化妆品备案资料不符合第十九条要求，无法确定产品安全性的情形。</w:t>
      </w:r>
    </w:p>
    <w:p w:rsidR="007D71A2" w:rsidRDefault="007D71A2" w:rsidP="007D71A2">
      <w:pPr>
        <w:spacing w:before="260" w:after="260"/>
        <w:jc w:val="left"/>
        <w:rPr>
          <w:rFonts w:ascii="仿宋" w:eastAsia="仿宋" w:hAnsi="仿宋" w:cs="仿宋"/>
          <w:sz w:val="32"/>
          <w:szCs w:val="32"/>
        </w:rPr>
      </w:pPr>
      <w:r>
        <w:rPr>
          <w:rFonts w:ascii="仿宋" w:eastAsia="仿宋" w:hAnsi="仿宋" w:cs="仿宋" w:hint="eastAsia"/>
          <w:sz w:val="32"/>
          <w:szCs w:val="32"/>
        </w:rPr>
        <w:t>（八）其他不能证明产品安全性的情形。</w:t>
      </w:r>
    </w:p>
    <w:p w:rsidR="007D71A2" w:rsidRDefault="007D71A2" w:rsidP="007D71A2">
      <w:pPr>
        <w:jc w:val="left"/>
        <w:rPr>
          <w:rFonts w:ascii="仿宋" w:eastAsia="仿宋" w:hAnsi="仿宋" w:cs="仿宋"/>
          <w:sz w:val="32"/>
          <w:szCs w:val="32"/>
        </w:rPr>
      </w:pPr>
    </w:p>
    <w:p w:rsidR="007D71A2" w:rsidRDefault="007D71A2" w:rsidP="007D71A2">
      <w:pPr>
        <w:pStyle w:val="2"/>
        <w:rPr>
          <w:rFonts w:ascii="仿宋" w:eastAsia="仿宋" w:hAnsi="仿宋" w:cs="仿宋"/>
        </w:rPr>
      </w:pPr>
      <w:r>
        <w:rPr>
          <w:rFonts w:ascii="仿宋" w:eastAsia="仿宋" w:hAnsi="仿宋" w:cs="仿宋" w:hint="eastAsia"/>
          <w:b w:val="0"/>
        </w:rPr>
        <w:lastRenderedPageBreak/>
        <w:t>第二十三条</w:t>
      </w:r>
      <w:r>
        <w:rPr>
          <w:rFonts w:ascii="仿宋" w:eastAsia="仿宋" w:hAnsi="仿宋" w:cs="仿宋"/>
          <w:b w:val="0"/>
        </w:rPr>
        <w:t xml:space="preserve">  </w:t>
      </w:r>
      <w:r>
        <w:rPr>
          <w:rFonts w:ascii="仿宋" w:eastAsia="仿宋" w:hAnsi="仿宋" w:cs="仿宋" w:hint="eastAsia"/>
          <w:b w:val="0"/>
        </w:rPr>
        <w:t>发现存在违法情形或产品质量安全问题的，应当依法查处，并对相关产品进行责令下架、召回处理。</w:t>
      </w:r>
    </w:p>
    <w:p w:rsidR="007D71A2" w:rsidRDefault="007D71A2" w:rsidP="007D71A2">
      <w:pPr>
        <w:spacing w:before="260" w:after="260"/>
        <w:rPr>
          <w:rFonts w:ascii="仿宋" w:eastAsia="仿宋" w:hAnsi="仿宋" w:cs="仿宋"/>
          <w:sz w:val="32"/>
          <w:szCs w:val="32"/>
        </w:rPr>
      </w:pPr>
      <w:r>
        <w:rPr>
          <w:rFonts w:ascii="仿宋" w:eastAsia="仿宋" w:hAnsi="仿宋" w:cs="仿宋" w:hint="eastAsia"/>
          <w:sz w:val="32"/>
          <w:szCs w:val="32"/>
        </w:rPr>
        <w:t>（一）产品中文名称不符合第九条（六）</w:t>
      </w:r>
      <w:r>
        <w:rPr>
          <w:rFonts w:ascii="仿宋" w:eastAsia="仿宋" w:hAnsi="仿宋" w:cs="仿宋"/>
          <w:sz w:val="32"/>
          <w:szCs w:val="32"/>
        </w:rPr>
        <w:t>3、4、5要求的情形。</w:t>
      </w:r>
    </w:p>
    <w:p w:rsidR="007D71A2" w:rsidRDefault="007D71A2" w:rsidP="007D71A2">
      <w:pPr>
        <w:spacing w:before="260" w:after="260"/>
        <w:rPr>
          <w:rFonts w:ascii="仿宋" w:eastAsia="仿宋" w:hAnsi="仿宋" w:cs="仿宋"/>
          <w:sz w:val="32"/>
          <w:szCs w:val="32"/>
        </w:rPr>
      </w:pPr>
      <w:r>
        <w:rPr>
          <w:rFonts w:ascii="仿宋" w:eastAsia="仿宋" w:hAnsi="仿宋" w:cs="仿宋" w:hint="eastAsia"/>
          <w:sz w:val="32"/>
          <w:szCs w:val="32"/>
        </w:rPr>
        <w:t>（二）产品配方不符合第十条（一）</w:t>
      </w:r>
      <w:r>
        <w:rPr>
          <w:rFonts w:ascii="仿宋" w:eastAsia="仿宋" w:hAnsi="仿宋" w:cs="仿宋"/>
          <w:sz w:val="32"/>
          <w:szCs w:val="32"/>
        </w:rPr>
        <w:t>5及（二）1、2、3的要求的情形。</w:t>
      </w:r>
    </w:p>
    <w:p w:rsidR="007D71A2" w:rsidRDefault="007D71A2" w:rsidP="007D71A2">
      <w:pPr>
        <w:spacing w:before="260" w:after="260"/>
        <w:rPr>
          <w:rFonts w:ascii="仿宋" w:eastAsia="仿宋" w:hAnsi="仿宋" w:cs="仿宋"/>
          <w:sz w:val="32"/>
          <w:szCs w:val="32"/>
        </w:rPr>
      </w:pPr>
      <w:r>
        <w:rPr>
          <w:rFonts w:ascii="仿宋" w:eastAsia="仿宋" w:hAnsi="仿宋" w:cs="仿宋" w:hint="eastAsia"/>
          <w:sz w:val="32"/>
          <w:szCs w:val="32"/>
        </w:rPr>
        <w:t>（三）产品设计包装及中文标签宣称超出非特殊用途化妆品定义、含有民族、种族、宗教、性别歧视的内容。</w:t>
      </w:r>
    </w:p>
    <w:p w:rsidR="007D71A2" w:rsidRDefault="007D71A2" w:rsidP="007D71A2">
      <w:pPr>
        <w:spacing w:before="260" w:after="260"/>
        <w:rPr>
          <w:rFonts w:ascii="仿宋" w:eastAsia="仿宋" w:hAnsi="仿宋" w:cs="仿宋"/>
          <w:sz w:val="32"/>
          <w:szCs w:val="32"/>
        </w:rPr>
      </w:pPr>
      <w:r>
        <w:rPr>
          <w:rFonts w:ascii="仿宋" w:eastAsia="仿宋" w:hAnsi="仿宋" w:cs="仿宋" w:hint="eastAsia"/>
          <w:sz w:val="32"/>
          <w:szCs w:val="32"/>
        </w:rPr>
        <w:t>（四）检验结果不符合《化妆品安全技术规范》（</w:t>
      </w:r>
      <w:r>
        <w:rPr>
          <w:rFonts w:ascii="仿宋" w:eastAsia="仿宋" w:hAnsi="仿宋" w:cs="仿宋"/>
          <w:sz w:val="32"/>
          <w:szCs w:val="32"/>
        </w:rPr>
        <w:t>2015版）及相关规定的；毒理学检验结果显示该产品具有潜在安全性问题的；检验结果不符合申报产品质量安全控制要求的。</w:t>
      </w:r>
    </w:p>
    <w:p w:rsidR="007D71A2" w:rsidRDefault="007D71A2" w:rsidP="007D71A2">
      <w:pPr>
        <w:spacing w:before="260" w:after="260"/>
        <w:rPr>
          <w:rFonts w:ascii="仿宋" w:eastAsia="仿宋" w:hAnsi="仿宋" w:cs="仿宋"/>
          <w:sz w:val="32"/>
          <w:szCs w:val="32"/>
        </w:rPr>
      </w:pPr>
      <w:r>
        <w:rPr>
          <w:rFonts w:ascii="仿宋" w:eastAsia="仿宋" w:hAnsi="仿宋" w:cs="仿宋" w:hint="eastAsia"/>
          <w:sz w:val="32"/>
          <w:szCs w:val="32"/>
        </w:rPr>
        <w:t>（五）产品风险评估结果表明产品具有潜在安全性风险。</w:t>
      </w:r>
    </w:p>
    <w:p w:rsidR="007D71A2" w:rsidRDefault="007D71A2" w:rsidP="007D71A2">
      <w:pPr>
        <w:spacing w:before="260" w:after="260"/>
        <w:rPr>
          <w:rFonts w:ascii="仿宋" w:eastAsia="仿宋" w:hAnsi="仿宋" w:cs="仿宋"/>
          <w:sz w:val="32"/>
          <w:szCs w:val="32"/>
        </w:rPr>
      </w:pPr>
      <w:r>
        <w:rPr>
          <w:rFonts w:ascii="仿宋" w:eastAsia="仿宋" w:hAnsi="仿宋" w:cs="仿宋" w:hint="eastAsia"/>
          <w:sz w:val="32"/>
          <w:szCs w:val="32"/>
        </w:rPr>
        <w:t>（六）</w:t>
      </w:r>
      <w:proofErr w:type="gramStart"/>
      <w:r>
        <w:rPr>
          <w:rFonts w:ascii="仿宋" w:eastAsia="仿宋" w:hAnsi="仿宋" w:cs="仿宋" w:hint="eastAsia"/>
          <w:sz w:val="32"/>
          <w:szCs w:val="32"/>
        </w:rPr>
        <w:t>其他提供</w:t>
      </w:r>
      <w:proofErr w:type="gramEnd"/>
      <w:r>
        <w:rPr>
          <w:rFonts w:ascii="仿宋" w:eastAsia="仿宋" w:hAnsi="仿宋" w:cs="仿宋" w:hint="eastAsia"/>
          <w:sz w:val="32"/>
          <w:szCs w:val="32"/>
        </w:rPr>
        <w:t>虚假第三方证明文件的情形。</w:t>
      </w:r>
    </w:p>
    <w:p w:rsidR="007D71A2" w:rsidRDefault="007D71A2" w:rsidP="007D71A2">
      <w:pPr>
        <w:spacing w:before="260" w:after="260"/>
        <w:rPr>
          <w:rFonts w:ascii="仿宋" w:eastAsia="仿宋" w:hAnsi="仿宋" w:cs="仿宋"/>
          <w:sz w:val="32"/>
          <w:szCs w:val="32"/>
        </w:rPr>
      </w:pPr>
      <w:r>
        <w:rPr>
          <w:rFonts w:ascii="仿宋" w:eastAsia="仿宋" w:hAnsi="仿宋" w:cs="仿宋" w:hint="eastAsia"/>
          <w:sz w:val="32"/>
          <w:szCs w:val="32"/>
        </w:rPr>
        <w:t>（七）其他存在违法情形或产品质量存在安全问题的情形。</w:t>
      </w:r>
    </w:p>
    <w:p w:rsidR="007D71A2" w:rsidRDefault="007D71A2" w:rsidP="007D71A2">
      <w:pPr>
        <w:rPr>
          <w:rFonts w:asciiTheme="majorEastAsia" w:eastAsiaTheme="majorEastAsia" w:hAnsiTheme="majorEastAsia" w:cs="仿宋"/>
          <w:sz w:val="28"/>
          <w:szCs w:val="28"/>
        </w:rPr>
      </w:pPr>
      <w:r>
        <w:rPr>
          <w:rFonts w:asciiTheme="majorEastAsia" w:eastAsiaTheme="majorEastAsia" w:hAnsiTheme="majorEastAsia" w:cs="仿宋" w:hint="eastAsia"/>
          <w:sz w:val="28"/>
          <w:szCs w:val="28"/>
        </w:rPr>
        <w:t xml:space="preserve">　　</w:t>
      </w:r>
    </w:p>
    <w:p w:rsidR="007D71A2" w:rsidRDefault="007D71A2" w:rsidP="007D71A2">
      <w:pPr>
        <w:pStyle w:val="1"/>
        <w:jc w:val="center"/>
        <w:rPr>
          <w:rFonts w:ascii="黑体" w:eastAsia="黑体" w:hAnsi="黑体"/>
          <w:sz w:val="32"/>
          <w:szCs w:val="32"/>
        </w:rPr>
      </w:pPr>
      <w:r>
        <w:rPr>
          <w:rFonts w:ascii="黑体" w:eastAsia="黑体" w:hAnsi="黑体" w:hint="eastAsia"/>
          <w:b w:val="0"/>
          <w:sz w:val="32"/>
          <w:szCs w:val="32"/>
        </w:rPr>
        <w:lastRenderedPageBreak/>
        <w:t>第四章　附　则</w:t>
      </w:r>
    </w:p>
    <w:p w:rsidR="007D71A2" w:rsidRDefault="007D71A2" w:rsidP="007D71A2">
      <w:pPr>
        <w:pStyle w:val="2"/>
        <w:rPr>
          <w:rFonts w:ascii="仿宋" w:eastAsia="仿宋" w:hAnsi="仿宋" w:cs="仿宋"/>
        </w:rPr>
      </w:pPr>
      <w:r>
        <w:rPr>
          <w:rFonts w:ascii="仿宋" w:eastAsia="仿宋" w:hAnsi="仿宋" w:cs="仿宋" w:hint="eastAsia"/>
          <w:b w:val="0"/>
        </w:rPr>
        <w:t>第二十四条　本规范仅作为上海市首次进口非特殊用途化妆品备案资料监督检查工作内部规范文件。</w:t>
      </w:r>
    </w:p>
    <w:p w:rsidR="007D71A2" w:rsidRDefault="007D71A2" w:rsidP="007D71A2">
      <w:pPr>
        <w:pStyle w:val="2"/>
        <w:rPr>
          <w:rFonts w:ascii="仿宋" w:eastAsia="仿宋" w:hAnsi="仿宋" w:cs="仿宋"/>
        </w:rPr>
      </w:pPr>
      <w:r>
        <w:rPr>
          <w:rFonts w:ascii="仿宋" w:eastAsia="仿宋" w:hAnsi="仿宋" w:cs="仿宋" w:hint="eastAsia"/>
          <w:b w:val="0"/>
        </w:rPr>
        <w:t>第二十五条　本规范由上海市食品药品监督管理局认证审评中心负责解释。</w:t>
      </w:r>
    </w:p>
    <w:p w:rsidR="007D71A2" w:rsidRDefault="007D71A2" w:rsidP="007D71A2">
      <w:pPr>
        <w:pStyle w:val="2"/>
        <w:rPr>
          <w:rFonts w:ascii="仿宋" w:eastAsia="仿宋" w:hAnsi="仿宋" w:cs="仿宋"/>
        </w:rPr>
      </w:pPr>
      <w:r>
        <w:rPr>
          <w:rFonts w:ascii="仿宋" w:eastAsia="仿宋" w:hAnsi="仿宋" w:cs="仿宋" w:hint="eastAsia"/>
          <w:b w:val="0"/>
        </w:rPr>
        <w:t>第二十六条　本规范自发布之日起实施。</w:t>
      </w:r>
    </w:p>
    <w:p w:rsidR="007D71A2" w:rsidRDefault="007D71A2" w:rsidP="007D71A2">
      <w:pPr>
        <w:ind w:firstLineChars="200" w:firstLine="560"/>
        <w:rPr>
          <w:rFonts w:asciiTheme="majorEastAsia" w:eastAsiaTheme="majorEastAsia" w:hAnsiTheme="majorEastAsia" w:cs="仿宋"/>
          <w:sz w:val="28"/>
          <w:szCs w:val="28"/>
        </w:rPr>
      </w:pPr>
    </w:p>
    <w:p w:rsidR="007D71A2" w:rsidRDefault="007D71A2" w:rsidP="007D71A2">
      <w:pPr>
        <w:ind w:firstLineChars="200" w:firstLine="560"/>
        <w:rPr>
          <w:rFonts w:asciiTheme="majorEastAsia" w:eastAsiaTheme="majorEastAsia" w:hAnsiTheme="majorEastAsia" w:cs="仿宋"/>
          <w:sz w:val="28"/>
          <w:szCs w:val="28"/>
        </w:rPr>
      </w:pPr>
    </w:p>
    <w:p w:rsidR="007D71A2" w:rsidRDefault="007D71A2" w:rsidP="007D71A2">
      <w:pPr>
        <w:ind w:firstLineChars="200" w:firstLine="560"/>
        <w:rPr>
          <w:rFonts w:asciiTheme="majorEastAsia" w:eastAsiaTheme="majorEastAsia" w:hAnsiTheme="majorEastAsia" w:cs="仿宋"/>
          <w:sz w:val="28"/>
          <w:szCs w:val="28"/>
        </w:rPr>
      </w:pPr>
    </w:p>
    <w:p w:rsidR="007D71A2" w:rsidRDefault="007D71A2" w:rsidP="007D71A2">
      <w:pPr>
        <w:ind w:firstLineChars="200" w:firstLine="560"/>
        <w:rPr>
          <w:rFonts w:asciiTheme="majorEastAsia" w:eastAsiaTheme="majorEastAsia" w:hAnsiTheme="majorEastAsia" w:cs="仿宋"/>
          <w:sz w:val="28"/>
          <w:szCs w:val="28"/>
        </w:rPr>
      </w:pPr>
    </w:p>
    <w:p w:rsidR="007D71A2" w:rsidRDefault="007D71A2" w:rsidP="007D71A2">
      <w:pPr>
        <w:ind w:firstLineChars="200" w:firstLine="560"/>
        <w:rPr>
          <w:rFonts w:asciiTheme="majorEastAsia" w:eastAsiaTheme="majorEastAsia" w:hAnsiTheme="majorEastAsia" w:cs="仿宋"/>
          <w:sz w:val="28"/>
          <w:szCs w:val="28"/>
        </w:rPr>
      </w:pPr>
    </w:p>
    <w:p w:rsidR="007D71A2" w:rsidRPr="00F60249" w:rsidRDefault="007D71A2" w:rsidP="007D71A2">
      <w:pPr>
        <w:spacing w:line="360" w:lineRule="auto"/>
        <w:ind w:firstLineChars="500" w:firstLine="1400"/>
        <w:rPr>
          <w:rFonts w:ascii="仿宋" w:eastAsia="仿宋" w:hAnsi="仿宋" w:cs="仿宋"/>
          <w:bCs/>
          <w:sz w:val="32"/>
          <w:szCs w:val="32"/>
        </w:rPr>
      </w:pPr>
      <w:r>
        <w:rPr>
          <w:rFonts w:asciiTheme="majorEastAsia" w:eastAsiaTheme="majorEastAsia" w:hAnsiTheme="majorEastAsia" w:cs="仿宋" w:hint="eastAsia"/>
          <w:sz w:val="28"/>
          <w:szCs w:val="28"/>
        </w:rPr>
        <w:t xml:space="preserve">    </w:t>
      </w:r>
    </w:p>
    <w:p w:rsidR="003E5E44" w:rsidRPr="007D71A2" w:rsidRDefault="003E5E44">
      <w:bookmarkStart w:id="0" w:name="_GoBack"/>
      <w:bookmarkEnd w:id="0"/>
    </w:p>
    <w:sectPr w:rsidR="003E5E44" w:rsidRPr="007D71A2" w:rsidSect="00BC0BE0">
      <w:footerReference w:type="default" r:id="rId6"/>
      <w:pgSz w:w="11906" w:h="16838"/>
      <w:pgMar w:top="1440" w:right="1800" w:bottom="1440" w:left="1800" w:header="851" w:footer="992" w:gutter="0"/>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BE0" w:rsidRDefault="007D71A2">
    <w:pPr>
      <w:pStyle w:val="a3"/>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Pr="007D71A2">
      <w:rPr>
        <w:caps/>
        <w:noProof/>
        <w:color w:val="4F81BD" w:themeColor="accent1"/>
        <w:lang w:val="zh-CN"/>
      </w:rPr>
      <w:t>2</w:t>
    </w:r>
    <w:r>
      <w:rPr>
        <w:caps/>
        <w:color w:val="4F81BD" w:themeColor="accent1"/>
      </w:rPr>
      <w:fldChar w:fldCharType="end"/>
    </w:r>
  </w:p>
  <w:p w:rsidR="00BC0BE0" w:rsidRDefault="007D71A2">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0E19BD"/>
    <w:multiLevelType w:val="singleLevel"/>
    <w:tmpl w:val="770E19BD"/>
    <w:lvl w:ilvl="0">
      <w:start w:val="1"/>
      <w:numFmt w:val="chineseCounting"/>
      <w:suff w:val="nothing"/>
      <w:lvlText w:val="（%1）"/>
      <w:lvlJc w:val="left"/>
      <w:pPr>
        <w:ind w:left="1123"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1A2"/>
    <w:rsid w:val="003E5E44"/>
    <w:rsid w:val="007D7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1A2"/>
    <w:pPr>
      <w:widowControl w:val="0"/>
      <w:jc w:val="both"/>
    </w:pPr>
    <w:rPr>
      <w:rFonts w:ascii="Times New Roman" w:eastAsia="宋体" w:hAnsi="Times New Roman" w:cs="Times New Roman"/>
      <w:szCs w:val="24"/>
    </w:rPr>
  </w:style>
  <w:style w:type="paragraph" w:styleId="1">
    <w:name w:val="heading 1"/>
    <w:basedOn w:val="a"/>
    <w:next w:val="a"/>
    <w:link w:val="1Char"/>
    <w:qFormat/>
    <w:rsid w:val="007D71A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7D71A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7D71A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7D71A2"/>
    <w:rPr>
      <w:rFonts w:ascii="Times New Roman" w:eastAsia="宋体" w:hAnsi="Times New Roman" w:cs="Times New Roman"/>
      <w:b/>
      <w:bCs/>
      <w:kern w:val="44"/>
      <w:sz w:val="44"/>
      <w:szCs w:val="44"/>
    </w:rPr>
  </w:style>
  <w:style w:type="character" w:customStyle="1" w:styleId="2Char">
    <w:name w:val="标题 2 Char"/>
    <w:basedOn w:val="a0"/>
    <w:link w:val="2"/>
    <w:qFormat/>
    <w:rsid w:val="007D71A2"/>
    <w:rPr>
      <w:rFonts w:asciiTheme="majorHAnsi" w:eastAsiaTheme="majorEastAsia" w:hAnsiTheme="majorHAnsi" w:cstheme="majorBidi"/>
      <w:b/>
      <w:bCs/>
      <w:sz w:val="32"/>
      <w:szCs w:val="32"/>
    </w:rPr>
  </w:style>
  <w:style w:type="character" w:customStyle="1" w:styleId="3Char">
    <w:name w:val="标题 3 Char"/>
    <w:basedOn w:val="a0"/>
    <w:link w:val="3"/>
    <w:qFormat/>
    <w:rsid w:val="007D71A2"/>
    <w:rPr>
      <w:rFonts w:ascii="Times New Roman" w:eastAsia="宋体" w:hAnsi="Times New Roman" w:cs="Times New Roman"/>
      <w:b/>
      <w:bCs/>
      <w:sz w:val="32"/>
      <w:szCs w:val="32"/>
    </w:rPr>
  </w:style>
  <w:style w:type="paragraph" w:styleId="a3">
    <w:name w:val="footer"/>
    <w:basedOn w:val="a"/>
    <w:link w:val="Char"/>
    <w:uiPriority w:val="99"/>
    <w:qFormat/>
    <w:rsid w:val="007D71A2"/>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7D71A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1A2"/>
    <w:pPr>
      <w:widowControl w:val="0"/>
      <w:jc w:val="both"/>
    </w:pPr>
    <w:rPr>
      <w:rFonts w:ascii="Times New Roman" w:eastAsia="宋体" w:hAnsi="Times New Roman" w:cs="Times New Roman"/>
      <w:szCs w:val="24"/>
    </w:rPr>
  </w:style>
  <w:style w:type="paragraph" w:styleId="1">
    <w:name w:val="heading 1"/>
    <w:basedOn w:val="a"/>
    <w:next w:val="a"/>
    <w:link w:val="1Char"/>
    <w:qFormat/>
    <w:rsid w:val="007D71A2"/>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7D71A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7D71A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7D71A2"/>
    <w:rPr>
      <w:rFonts w:ascii="Times New Roman" w:eastAsia="宋体" w:hAnsi="Times New Roman" w:cs="Times New Roman"/>
      <w:b/>
      <w:bCs/>
      <w:kern w:val="44"/>
      <w:sz w:val="44"/>
      <w:szCs w:val="44"/>
    </w:rPr>
  </w:style>
  <w:style w:type="character" w:customStyle="1" w:styleId="2Char">
    <w:name w:val="标题 2 Char"/>
    <w:basedOn w:val="a0"/>
    <w:link w:val="2"/>
    <w:qFormat/>
    <w:rsid w:val="007D71A2"/>
    <w:rPr>
      <w:rFonts w:asciiTheme="majorHAnsi" w:eastAsiaTheme="majorEastAsia" w:hAnsiTheme="majorHAnsi" w:cstheme="majorBidi"/>
      <w:b/>
      <w:bCs/>
      <w:sz w:val="32"/>
      <w:szCs w:val="32"/>
    </w:rPr>
  </w:style>
  <w:style w:type="character" w:customStyle="1" w:styleId="3Char">
    <w:name w:val="标题 3 Char"/>
    <w:basedOn w:val="a0"/>
    <w:link w:val="3"/>
    <w:qFormat/>
    <w:rsid w:val="007D71A2"/>
    <w:rPr>
      <w:rFonts w:ascii="Times New Roman" w:eastAsia="宋体" w:hAnsi="Times New Roman" w:cs="Times New Roman"/>
      <w:b/>
      <w:bCs/>
      <w:sz w:val="32"/>
      <w:szCs w:val="32"/>
    </w:rPr>
  </w:style>
  <w:style w:type="paragraph" w:styleId="a3">
    <w:name w:val="footer"/>
    <w:basedOn w:val="a"/>
    <w:link w:val="Char"/>
    <w:uiPriority w:val="99"/>
    <w:qFormat/>
    <w:rsid w:val="007D71A2"/>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7D71A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1802</Words>
  <Characters>10272</Characters>
  <Application>Microsoft Office Word</Application>
  <DocSecurity>0</DocSecurity>
  <Lines>85</Lines>
  <Paragraphs>24</Paragraphs>
  <ScaleCrop>false</ScaleCrop>
  <Company/>
  <LinksUpToDate>false</LinksUpToDate>
  <CharactersWithSpaces>12050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wuyanna</dc:creator>
  <cp:lastModifiedBy>wuyanna</cp:lastModifiedBy>
  <cp:revision>1</cp:revision>
  <dcterms:created xsi:type="dcterms:W3CDTF">2018-12-14T08:17:00Z</dcterms:created>
  <dcterms:modified xsi:type="dcterms:W3CDTF">2018-12-14T08:18:00Z</dcterms:modified>
</cp:coreProperties>
</file>