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7" w:rsidRDefault="00B020DE" w:rsidP="00B020DE">
      <w:pPr>
        <w:pStyle w:val="a3"/>
        <w:wordWrap/>
        <w:jc w:val="center"/>
        <w:rPr>
          <w:rFonts w:ascii="신명 신문명조" w:eastAsia="신명 신문명조"/>
          <w:b/>
          <w:bCs/>
          <w:sz w:val="28"/>
        </w:rPr>
      </w:pPr>
      <w:r w:rsidRPr="00B020DE">
        <w:rPr>
          <w:rFonts w:ascii="신명 신문명조" w:eastAsia="신명 신문명조" w:hint="eastAsia"/>
          <w:b/>
          <w:bCs/>
          <w:sz w:val="28"/>
        </w:rPr>
        <w:t xml:space="preserve">중국식품약품검정연구원 화장품 내 벤젠의 </w:t>
      </w:r>
      <w:proofErr w:type="spellStart"/>
      <w:r w:rsidRPr="00B020DE">
        <w:rPr>
          <w:rFonts w:ascii="신명 신문명조" w:eastAsia="신명 신문명조" w:hint="eastAsia"/>
          <w:b/>
          <w:bCs/>
          <w:sz w:val="28"/>
        </w:rPr>
        <w:t>제한치에</w:t>
      </w:r>
      <w:proofErr w:type="spellEnd"/>
      <w:r w:rsidRPr="00B020DE">
        <w:rPr>
          <w:rFonts w:ascii="신명 신문명조" w:eastAsia="신명 신문명조" w:hint="eastAsia"/>
          <w:b/>
          <w:bCs/>
          <w:sz w:val="28"/>
        </w:rPr>
        <w:t xml:space="preserve"> 대해 공개적으로 의견을 조회하는 것에 관한 통지</w:t>
      </w:r>
    </w:p>
    <w:p w:rsidR="00C67527" w:rsidRDefault="00B020DE">
      <w:pPr>
        <w:pStyle w:val="a3"/>
        <w:wordWrap/>
        <w:jc w:val="right"/>
        <w:rPr>
          <w:rFonts w:ascii="신명 신문명조" w:eastAsia="신명 신문명조"/>
          <w:sz w:val="24"/>
        </w:rPr>
      </w:pPr>
      <w:r>
        <w:rPr>
          <w:rFonts w:ascii="신명 신문명조" w:eastAsia="신명 신문명조"/>
          <w:sz w:val="24"/>
        </w:rPr>
        <w:t>202</w:t>
      </w:r>
      <w:r>
        <w:rPr>
          <w:rFonts w:ascii="신명 신문명조" w:eastAsia="신명 신문명조" w:hint="eastAsia"/>
          <w:sz w:val="24"/>
        </w:rPr>
        <w:t>2</w:t>
      </w:r>
      <w:r>
        <w:rPr>
          <w:rFonts w:ascii="신명 신문명조" w:eastAsia="신명 신문명조"/>
          <w:sz w:val="24"/>
        </w:rPr>
        <w:t>년</w:t>
      </w:r>
      <w:r>
        <w:rPr>
          <w:rFonts w:ascii="신명 신문명조" w:eastAsia="신명 신문명조"/>
          <w:sz w:val="24"/>
        </w:rPr>
        <w:t xml:space="preserve"> 3</w:t>
      </w:r>
      <w:r>
        <w:rPr>
          <w:rFonts w:ascii="신명 신문명조" w:eastAsia="신명 신문명조"/>
          <w:sz w:val="24"/>
        </w:rPr>
        <w:t xml:space="preserve">월 </w:t>
      </w:r>
      <w:r>
        <w:rPr>
          <w:rFonts w:ascii="신명 신문명조" w:eastAsia="신명 신문명조" w:hint="eastAsia"/>
          <w:sz w:val="24"/>
        </w:rPr>
        <w:t>10</w:t>
      </w:r>
      <w:r>
        <w:rPr>
          <w:rFonts w:ascii="신명 신문명조" w:eastAsia="신명 신문명조"/>
          <w:sz w:val="24"/>
        </w:rPr>
        <w:t>일</w:t>
      </w:r>
    </w:p>
    <w:p w:rsidR="00C67527" w:rsidRDefault="00C67527">
      <w:pPr>
        <w:pStyle w:val="a3"/>
        <w:wordWrap/>
        <w:jc w:val="right"/>
        <w:rPr>
          <w:rFonts w:ascii="신명 신문명조" w:eastAsia="신명 신문명조"/>
          <w:sz w:val="24"/>
        </w:rPr>
      </w:pPr>
    </w:p>
    <w:p w:rsidR="00C67527" w:rsidRDefault="00C67527">
      <w:pPr>
        <w:pStyle w:val="a3"/>
        <w:rPr>
          <w:rFonts w:ascii="신명 신문명조" w:eastAsia="신명 신문명조"/>
          <w:sz w:val="24"/>
        </w:rPr>
      </w:pPr>
    </w:p>
    <w:p w:rsidR="00C67527" w:rsidRDefault="00B020DE" w:rsidP="00B020DE">
      <w:pPr>
        <w:pStyle w:val="a3"/>
        <w:ind w:firstLine="180"/>
        <w:rPr>
          <w:rFonts w:ascii="신명 신문명조" w:eastAsia="신명 신문명조"/>
          <w:sz w:val="24"/>
        </w:rPr>
      </w:pPr>
      <w:r>
        <w:rPr>
          <w:rFonts w:ascii="신명 신문명조" w:eastAsia="신명 신문명조" w:hint="eastAsia"/>
          <w:sz w:val="24"/>
        </w:rPr>
        <w:t>화장품 내 안전성 위험물질의 관리를 강화하기 위하여 위해 평가 결과에 근거하여 화장품 내 벤젠의 제한치를 2mg/kg으로 정하고자 한다. 이</w:t>
      </w:r>
      <w:r>
        <w:rPr>
          <w:rFonts w:ascii="신명 신문명조" w:eastAsia="신명 신문명조"/>
          <w:sz w:val="24"/>
        </w:rPr>
        <w:t>에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관하여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공개적으로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의견을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조회</w:t>
      </w:r>
      <w:r>
        <w:rPr>
          <w:rFonts w:ascii="신명 신문명조" w:eastAsia="신명 신문명조" w:hint="eastAsia"/>
          <w:sz w:val="24"/>
        </w:rPr>
        <w:t xml:space="preserve">하며 의견서(별첨)를 작성하여 2022년 3월 31일 이전에 </w:t>
      </w:r>
      <w:r>
        <w:rPr>
          <w:rFonts w:ascii="신명 신문명조" w:eastAsia="신명 신문명조"/>
          <w:spacing w:val="-2"/>
          <w:sz w:val="24"/>
        </w:rPr>
        <w:t>hzpbwh@nifdc.</w:t>
      </w:r>
      <w:r>
        <w:rPr>
          <w:rFonts w:ascii="신명 신문명조" w:eastAsia="신명 신문명조"/>
          <w:sz w:val="24"/>
        </w:rPr>
        <w:t>org</w:t>
      </w:r>
      <w:r>
        <w:rPr>
          <w:rFonts w:ascii="신명 신문명조" w:eastAsia="신명 신문명조"/>
          <w:sz w:val="24"/>
        </w:rPr>
        <w:t>로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의견을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제출하기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/>
          <w:sz w:val="24"/>
        </w:rPr>
        <w:t>바란</w:t>
      </w:r>
      <w:bookmarkStart w:id="0" w:name="_GoBack"/>
      <w:bookmarkEnd w:id="0"/>
      <w:r>
        <w:rPr>
          <w:rFonts w:ascii="신명 신문명조" w:eastAsia="신명 신문명조"/>
          <w:sz w:val="24"/>
        </w:rPr>
        <w:t>다</w:t>
      </w:r>
      <w:r>
        <w:rPr>
          <w:rFonts w:ascii="신명 신문명조" w:eastAsia="신명 신문명조"/>
          <w:sz w:val="24"/>
        </w:rPr>
        <w:t xml:space="preserve">. </w:t>
      </w:r>
    </w:p>
    <w:p w:rsidR="00C67527" w:rsidRDefault="00C67527">
      <w:pPr>
        <w:pStyle w:val="a3"/>
        <w:wordWrap/>
        <w:jc w:val="right"/>
        <w:rPr>
          <w:rFonts w:ascii="신명 신문명조" w:eastAsia="신명 신문명조"/>
          <w:sz w:val="24"/>
        </w:rPr>
      </w:pPr>
    </w:p>
    <w:p w:rsidR="00C67527" w:rsidRDefault="00B020DE">
      <w:pPr>
        <w:pStyle w:val="a3"/>
        <w:wordWrap/>
        <w:jc w:val="right"/>
        <w:rPr>
          <w:rFonts w:ascii="신명 신문명조" w:eastAsia="신명 신문명조"/>
          <w:sz w:val="24"/>
        </w:rPr>
      </w:pPr>
      <w:proofErr w:type="spellStart"/>
      <w:r>
        <w:rPr>
          <w:rFonts w:ascii="신명 신문명조" w:eastAsia="신명 신문명조"/>
          <w:sz w:val="24"/>
        </w:rPr>
        <w:t>중국식품약품겅정연구원</w:t>
      </w:r>
      <w:proofErr w:type="spellEnd"/>
    </w:p>
    <w:p w:rsidR="00C67527" w:rsidRDefault="00B020DE">
      <w:pPr>
        <w:pStyle w:val="a3"/>
        <w:wordWrap/>
        <w:jc w:val="right"/>
        <w:rPr>
          <w:rFonts w:ascii="신명 신문명조" w:eastAsia="신명 신문명조"/>
          <w:sz w:val="24"/>
        </w:rPr>
      </w:pPr>
      <w:r>
        <w:rPr>
          <w:rFonts w:ascii="신명 신문명조" w:eastAsia="신명 신문명조"/>
          <w:sz w:val="24"/>
        </w:rPr>
        <w:t>202</w:t>
      </w:r>
      <w:r>
        <w:rPr>
          <w:rFonts w:ascii="신명 신문명조" w:eastAsia="신명 신문명조" w:hint="eastAsia"/>
          <w:sz w:val="24"/>
        </w:rPr>
        <w:t>2</w:t>
      </w:r>
      <w:r>
        <w:rPr>
          <w:rFonts w:ascii="신명 신문명조" w:eastAsia="신명 신문명조"/>
          <w:sz w:val="24"/>
        </w:rPr>
        <w:t>년</w:t>
      </w:r>
      <w:r>
        <w:rPr>
          <w:rFonts w:ascii="신명 신문명조" w:eastAsia="신명 신문명조"/>
          <w:sz w:val="24"/>
        </w:rPr>
        <w:t xml:space="preserve"> 3</w:t>
      </w:r>
      <w:r>
        <w:rPr>
          <w:rFonts w:ascii="신명 신문명조" w:eastAsia="신명 신문명조"/>
          <w:sz w:val="24"/>
        </w:rPr>
        <w:t>월</w:t>
      </w:r>
      <w:r>
        <w:rPr>
          <w:rFonts w:ascii="신명 신문명조" w:eastAsia="신명 신문명조"/>
          <w:sz w:val="24"/>
        </w:rPr>
        <w:t xml:space="preserve"> </w:t>
      </w:r>
      <w:r>
        <w:rPr>
          <w:rFonts w:ascii="신명 신문명조" w:eastAsia="신명 신문명조" w:hint="eastAsia"/>
          <w:sz w:val="24"/>
        </w:rPr>
        <w:t>10</w:t>
      </w:r>
      <w:r>
        <w:rPr>
          <w:rFonts w:ascii="신명 신문명조" w:eastAsia="신명 신문명조"/>
          <w:sz w:val="24"/>
        </w:rPr>
        <w:t>일</w:t>
      </w:r>
    </w:p>
    <w:sectPr w:rsidR="00C67527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-윤명조120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D72"/>
    <w:multiLevelType w:val="singleLevel"/>
    <w:tmpl w:val="63425C80"/>
    <w:lvl w:ilvl="0">
      <w:start w:val="1"/>
      <w:numFmt w:val="bullet"/>
      <w:suff w:val="nothing"/>
      <w:lvlText w:val="●"/>
      <w:lvlJc w:val="left"/>
    </w:lvl>
  </w:abstractNum>
  <w:abstractNum w:abstractNumId="1">
    <w:nsid w:val="2FDB229D"/>
    <w:multiLevelType w:val="hybridMultilevel"/>
    <w:tmpl w:val="0E94A71C"/>
    <w:lvl w:ilvl="0" w:tplc="483EF9BC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4D88F400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41A6FED2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6394ADA0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56D0E4A2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B6BCF26E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1B140E2E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6D18AD5E">
      <w:numFmt w:val="decimal"/>
      <w:lvlText w:val=""/>
      <w:lvlJc w:val="left"/>
    </w:lvl>
    <w:lvl w:ilvl="8" w:tplc="9026699A">
      <w:numFmt w:val="decimal"/>
      <w:lvlText w:val=""/>
      <w:lvlJc w:val="left"/>
    </w:lvl>
  </w:abstractNum>
  <w:abstractNum w:abstractNumId="2">
    <w:nsid w:val="4D9D5707"/>
    <w:multiLevelType w:val="multilevel"/>
    <w:tmpl w:val="D4C6401E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C67527"/>
    <w:rsid w:val="00B020DE"/>
    <w:rsid w:val="00C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napToGrid w:val="0"/>
      <w:ind w:left="300"/>
    </w:pPr>
  </w:style>
  <w:style w:type="paragraph" w:customStyle="1" w:styleId="1">
    <w:name w:val="개요 1"/>
    <w:pPr>
      <w:numPr>
        <w:numId w:val="1"/>
      </w:numPr>
      <w:snapToGrid w:val="0"/>
      <w:ind w:left="200" w:firstLine="0"/>
    </w:pPr>
  </w:style>
  <w:style w:type="paragraph" w:customStyle="1" w:styleId="2">
    <w:name w:val="개요 2"/>
    <w:pPr>
      <w:numPr>
        <w:ilvl w:val="1"/>
        <w:numId w:val="1"/>
      </w:numPr>
      <w:snapToGrid w:val="0"/>
      <w:ind w:left="400" w:firstLine="0"/>
    </w:pPr>
  </w:style>
  <w:style w:type="paragraph" w:customStyle="1" w:styleId="3">
    <w:name w:val="개요 3"/>
    <w:pPr>
      <w:numPr>
        <w:ilvl w:val="2"/>
        <w:numId w:val="1"/>
      </w:numPr>
      <w:snapToGrid w:val="0"/>
      <w:ind w:left="600" w:firstLine="0"/>
    </w:pPr>
  </w:style>
  <w:style w:type="paragraph" w:customStyle="1" w:styleId="4">
    <w:name w:val="개요 4"/>
    <w:pPr>
      <w:numPr>
        <w:ilvl w:val="3"/>
        <w:numId w:val="1"/>
      </w:numPr>
      <w:snapToGrid w:val="0"/>
      <w:ind w:left="800" w:firstLine="0"/>
    </w:pPr>
  </w:style>
  <w:style w:type="paragraph" w:customStyle="1" w:styleId="5">
    <w:name w:val="개요 5"/>
    <w:pPr>
      <w:numPr>
        <w:ilvl w:val="4"/>
        <w:numId w:val="1"/>
      </w:numPr>
      <w:snapToGrid w:val="0"/>
      <w:ind w:left="1000" w:firstLine="0"/>
    </w:pPr>
  </w:style>
  <w:style w:type="paragraph" w:customStyle="1" w:styleId="6">
    <w:name w:val="개요 6"/>
    <w:pPr>
      <w:numPr>
        <w:ilvl w:val="5"/>
        <w:numId w:val="1"/>
      </w:numPr>
      <w:snapToGrid w:val="0"/>
      <w:ind w:left="1200" w:firstLine="0"/>
    </w:pPr>
  </w:style>
  <w:style w:type="paragraph" w:customStyle="1" w:styleId="7">
    <w:name w:val="개요 7"/>
    <w:pPr>
      <w:numPr>
        <w:ilvl w:val="6"/>
        <w:numId w:val="1"/>
      </w:numPr>
      <w:snapToGrid w:val="0"/>
      <w:ind w:left="1400" w:firstLine="0"/>
    </w:pPr>
  </w:style>
  <w:style w:type="paragraph" w:customStyle="1" w:styleId="a5">
    <w:name w:val="쪽 번호"/>
    <w:pPr>
      <w:snapToGrid w:val="0"/>
    </w:pPr>
    <w:rPr>
      <w:rFonts w:ascii="함초롬돋움" w:eastAsia="함초롬돋움"/>
    </w:rPr>
  </w:style>
  <w:style w:type="paragraph" w:customStyle="1" w:styleId="a6">
    <w:name w:val="머리말"/>
    <w:pPr>
      <w:wordWrap/>
      <w:snapToGrid w:val="0"/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pPr>
      <w:snapToGrid w:val="0"/>
      <w:spacing w:line="234" w:lineRule="auto"/>
      <w:ind w:left="262" w:hanging="262"/>
    </w:pPr>
    <w:rPr>
      <w:sz w:val="18"/>
    </w:rPr>
  </w:style>
  <w:style w:type="paragraph" w:customStyle="1" w:styleId="a8">
    <w:name w:val="미주"/>
    <w:pPr>
      <w:snapToGrid w:val="0"/>
      <w:spacing w:line="234" w:lineRule="auto"/>
      <w:ind w:left="262" w:hanging="262"/>
    </w:pPr>
    <w:rPr>
      <w:sz w:val="18"/>
    </w:rPr>
  </w:style>
  <w:style w:type="paragraph" w:customStyle="1" w:styleId="a9">
    <w:name w:val="메모"/>
    <w:pPr>
      <w:spacing w:line="234" w:lineRule="auto"/>
    </w:pPr>
    <w:rPr>
      <w:rFonts w:ascii="함초롬돋움" w:eastAsia="함초롬돋움"/>
      <w:spacing w:val="-9"/>
      <w:sz w:val="18"/>
    </w:rPr>
  </w:style>
  <w:style w:type="paragraph" w:customStyle="1" w:styleId="MS">
    <w:name w:val="MS바탕글"/>
    <w:pPr>
      <w:wordWrap/>
      <w:spacing w:line="180" w:lineRule="auto"/>
    </w:pPr>
    <w:rPr>
      <w:rFonts w:ascii="Calibri" w:eastAsia="SimSu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6382FCDB-B44C-40A4-B41D-3CBB0922BFB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B5941A-274B-4DDA-BE79-85F9A2303C31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박미령</cp:lastModifiedBy>
  <cp:revision>2</cp:revision>
  <dcterms:created xsi:type="dcterms:W3CDTF">2010-02-11T11:38:00Z</dcterms:created>
  <dcterms:modified xsi:type="dcterms:W3CDTF">2022-03-22T01:54:00Z</dcterms:modified>
</cp:coreProperties>
</file>