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DC" w:rsidRDefault="00B262DC" w:rsidP="003A0FC7">
      <w:pPr>
        <w:pStyle w:val="a3"/>
      </w:pPr>
      <w:r w:rsidRPr="00551D0C">
        <w:t>사무연락</w:t>
      </w:r>
    </w:p>
    <w:p w:rsidR="00B262DC" w:rsidRPr="00551D0C" w:rsidRDefault="00B262DC" w:rsidP="00202BDC">
      <w:pPr>
        <w:jc w:val="right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2</w:t>
      </w:r>
      <w:r>
        <w:rPr>
          <w:rFonts w:asciiTheme="minorEastAsia" w:hAnsiTheme="minorEastAsia"/>
          <w:szCs w:val="20"/>
        </w:rPr>
        <w:t>021</w:t>
      </w:r>
      <w:r w:rsidRPr="00551D0C">
        <w:rPr>
          <w:rFonts w:asciiTheme="minorEastAsia" w:hAnsiTheme="minorEastAsia"/>
          <w:szCs w:val="20"/>
        </w:rPr>
        <w:t>년 9월 30일</w:t>
      </w:r>
    </w:p>
    <w:p w:rsidR="00B262DC" w:rsidRDefault="00B262DC" w:rsidP="00202BDC">
      <w:pPr>
        <w:rPr>
          <w:rFonts w:asciiTheme="minorEastAsia" w:hAnsiTheme="minorEastAsia"/>
          <w:szCs w:val="20"/>
        </w:rPr>
      </w:pPr>
    </w:p>
    <w:p w:rsidR="00202BDC" w:rsidRPr="00551D0C" w:rsidRDefault="00202BDC" w:rsidP="00202BDC">
      <w:pPr>
        <w:rPr>
          <w:rFonts w:asciiTheme="minorEastAsia" w:hAnsiTheme="minorEastAsia"/>
          <w:szCs w:val="20"/>
        </w:rPr>
      </w:pPr>
    </w:p>
    <w:p w:rsidR="00B262DC" w:rsidRPr="00551D0C" w:rsidRDefault="00B262DC" w:rsidP="00202BDC">
      <w:pPr>
        <w:rPr>
          <w:rFonts w:asciiTheme="minorEastAsia" w:hAnsiTheme="minorEastAsia"/>
          <w:szCs w:val="20"/>
        </w:rPr>
      </w:pPr>
      <w:r w:rsidRPr="00551D0C">
        <w:rPr>
          <w:rFonts w:asciiTheme="minorEastAsia" w:hAnsiTheme="minorEastAsia"/>
          <w:szCs w:val="20"/>
        </w:rPr>
        <w:t>각 도도부현 위생주관부(국) 약무주관과 귀중</w:t>
      </w:r>
    </w:p>
    <w:p w:rsidR="00B262DC" w:rsidRDefault="00B262DC" w:rsidP="00202BDC">
      <w:pPr>
        <w:rPr>
          <w:rFonts w:asciiTheme="minorEastAsia" w:hAnsiTheme="minorEastAsia"/>
          <w:szCs w:val="20"/>
        </w:rPr>
      </w:pPr>
    </w:p>
    <w:p w:rsidR="00DE0948" w:rsidRDefault="00DE0948" w:rsidP="00202BDC">
      <w:pPr>
        <w:rPr>
          <w:rFonts w:asciiTheme="minorEastAsia" w:hAnsiTheme="minorEastAsia"/>
          <w:szCs w:val="20"/>
        </w:rPr>
      </w:pPr>
    </w:p>
    <w:p w:rsidR="00DE0948" w:rsidRDefault="00DE0948" w:rsidP="00202BDC">
      <w:pPr>
        <w:rPr>
          <w:rFonts w:asciiTheme="minorEastAsia" w:hAnsiTheme="minorEastAsia"/>
          <w:szCs w:val="20"/>
        </w:rPr>
      </w:pPr>
    </w:p>
    <w:p w:rsidR="00DE0948" w:rsidRPr="00233586" w:rsidRDefault="00DE0948" w:rsidP="00DE0948">
      <w:pPr>
        <w:jc w:val="right"/>
        <w:rPr>
          <w:rFonts w:asciiTheme="minorEastAsia" w:hAnsiTheme="minorEastAsia"/>
          <w:szCs w:val="20"/>
        </w:rPr>
      </w:pPr>
      <w:r w:rsidRPr="00233586">
        <w:rPr>
          <w:rFonts w:asciiTheme="minorEastAsia" w:hAnsiTheme="minorEastAsia"/>
          <w:szCs w:val="20"/>
        </w:rPr>
        <w:t>후생노동성 의약생활위생국 의약품심사관리과</w:t>
      </w:r>
    </w:p>
    <w:p w:rsidR="00DE0948" w:rsidRPr="00233586" w:rsidRDefault="00DE0948" w:rsidP="00DE0948">
      <w:pPr>
        <w:rPr>
          <w:rFonts w:asciiTheme="minorEastAsia" w:hAnsiTheme="minorEastAsia"/>
          <w:szCs w:val="20"/>
        </w:rPr>
      </w:pPr>
    </w:p>
    <w:p w:rsidR="00DE0948" w:rsidRPr="00233586" w:rsidRDefault="00DE0948" w:rsidP="00DE0948">
      <w:pPr>
        <w:rPr>
          <w:rFonts w:asciiTheme="minorEastAsia" w:hAnsiTheme="minorEastAsia"/>
          <w:szCs w:val="20"/>
        </w:rPr>
      </w:pPr>
    </w:p>
    <w:p w:rsidR="00DE0948" w:rsidRPr="00233586" w:rsidRDefault="00DE0948" w:rsidP="00DE0948">
      <w:pPr>
        <w:jc w:val="center"/>
        <w:rPr>
          <w:rFonts w:asciiTheme="minorEastAsia" w:hAnsiTheme="minorEastAsia"/>
          <w:b/>
          <w:sz w:val="22"/>
          <w:szCs w:val="20"/>
        </w:rPr>
      </w:pPr>
      <w:r w:rsidRPr="00233586">
        <w:rPr>
          <w:rFonts w:asciiTheme="minorEastAsia" w:hAnsiTheme="minorEastAsia" w:hint="eastAsia"/>
          <w:b/>
          <w:sz w:val="22"/>
          <w:szCs w:val="20"/>
        </w:rPr>
        <w:t>염</w:t>
      </w:r>
      <w:r w:rsidRPr="00233586">
        <w:rPr>
          <w:rFonts w:asciiTheme="minorEastAsia" w:hAnsiTheme="minorEastAsia"/>
          <w:b/>
          <w:sz w:val="22"/>
          <w:szCs w:val="20"/>
        </w:rPr>
        <w:t>모제</w:t>
      </w:r>
      <w:r w:rsidRPr="00233586">
        <w:rPr>
          <w:rFonts w:asciiTheme="minorEastAsia" w:hAnsiTheme="minorEastAsia" w:hint="eastAsia"/>
          <w:b/>
          <w:sz w:val="22"/>
          <w:szCs w:val="20"/>
        </w:rPr>
        <w:t xml:space="preserve"> </w:t>
      </w:r>
      <w:r w:rsidRPr="00233586">
        <w:rPr>
          <w:rFonts w:asciiTheme="minorEastAsia" w:hAnsiTheme="minorEastAsia"/>
          <w:b/>
          <w:sz w:val="22"/>
          <w:szCs w:val="20"/>
        </w:rPr>
        <w:t>제조판매 승인기준의 영</w:t>
      </w:r>
      <w:r w:rsidRPr="00233586">
        <w:rPr>
          <w:rFonts w:asciiTheme="minorEastAsia" w:hAnsiTheme="minorEastAsia" w:hint="eastAsia"/>
          <w:b/>
          <w:sz w:val="22"/>
          <w:szCs w:val="20"/>
        </w:rPr>
        <w:t>문 번</w:t>
      </w:r>
      <w:r w:rsidRPr="00233586">
        <w:rPr>
          <w:rFonts w:asciiTheme="minorEastAsia" w:hAnsiTheme="minorEastAsia"/>
          <w:b/>
          <w:sz w:val="22"/>
          <w:szCs w:val="20"/>
        </w:rPr>
        <w:t>역</w:t>
      </w:r>
      <w:r w:rsidRPr="00233586">
        <w:rPr>
          <w:rFonts w:asciiTheme="minorEastAsia" w:hAnsiTheme="minorEastAsia" w:hint="eastAsia"/>
          <w:b/>
          <w:sz w:val="22"/>
          <w:szCs w:val="20"/>
        </w:rPr>
        <w:t>과 관련하여</w:t>
      </w:r>
    </w:p>
    <w:p w:rsidR="00DE0948" w:rsidRPr="00233586" w:rsidRDefault="00DE0948" w:rsidP="00DE0948">
      <w:pPr>
        <w:rPr>
          <w:rFonts w:asciiTheme="minorEastAsia" w:hAnsiTheme="minorEastAsia"/>
          <w:szCs w:val="20"/>
        </w:rPr>
      </w:pPr>
    </w:p>
    <w:p w:rsidR="00DE0948" w:rsidRPr="00233586" w:rsidRDefault="00DE0948" w:rsidP="00DE0948">
      <w:pPr>
        <w:rPr>
          <w:rFonts w:asciiTheme="minorEastAsia" w:hAnsiTheme="minorEastAsia"/>
          <w:szCs w:val="20"/>
        </w:rPr>
      </w:pPr>
    </w:p>
    <w:p w:rsidR="00DE0948" w:rsidRPr="00233586" w:rsidRDefault="00DE0948" w:rsidP="00DE0948">
      <w:pPr>
        <w:pStyle w:val="a3"/>
        <w:ind w:firstLineChars="213" w:firstLine="426"/>
        <w:rPr>
          <w:rFonts w:asciiTheme="minorEastAsia" w:hAnsiTheme="minorEastAsia"/>
          <w:szCs w:val="20"/>
        </w:rPr>
      </w:pPr>
      <w:r w:rsidRPr="00233586">
        <w:rPr>
          <w:rFonts w:asciiTheme="minorEastAsia" w:hAnsiTheme="minorEastAsia"/>
          <w:szCs w:val="20"/>
        </w:rPr>
        <w:t xml:space="preserve">의약외품 </w:t>
      </w:r>
      <w:r w:rsidRPr="00233586">
        <w:rPr>
          <w:rFonts w:asciiTheme="minorEastAsia" w:hAnsiTheme="minorEastAsia" w:hint="eastAsia"/>
          <w:szCs w:val="20"/>
        </w:rPr>
        <w:t xml:space="preserve">중 </w:t>
      </w:r>
      <w:r w:rsidRPr="00233586">
        <w:rPr>
          <w:rFonts w:asciiTheme="minorEastAsia" w:hAnsiTheme="minorEastAsia"/>
          <w:szCs w:val="20"/>
        </w:rPr>
        <w:t>염모제의 제조판매 승인</w:t>
      </w:r>
      <w:r w:rsidRPr="00233586">
        <w:rPr>
          <w:rFonts w:asciiTheme="minorEastAsia" w:hAnsiTheme="minorEastAsia" w:hint="eastAsia"/>
          <w:szCs w:val="20"/>
        </w:rPr>
        <w:t xml:space="preserve"> </w:t>
      </w:r>
      <w:r w:rsidRPr="00233586">
        <w:rPr>
          <w:rFonts w:asciiTheme="minorEastAsia" w:hAnsiTheme="minorEastAsia"/>
          <w:szCs w:val="20"/>
        </w:rPr>
        <w:t>기준</w:t>
      </w:r>
      <w:r w:rsidRPr="00233586">
        <w:rPr>
          <w:rFonts w:asciiTheme="minorEastAsia" w:hAnsiTheme="minorEastAsia" w:hint="eastAsia"/>
          <w:szCs w:val="20"/>
        </w:rPr>
        <w:t xml:space="preserve">은 </w:t>
      </w:r>
      <w:r w:rsidRPr="00233586">
        <w:rPr>
          <w:rFonts w:asciiTheme="minorEastAsia" w:hAnsiTheme="minorEastAsia"/>
          <w:szCs w:val="20"/>
        </w:rPr>
        <w:t>“염모제</w:t>
      </w:r>
      <w:r w:rsidRPr="00233586">
        <w:rPr>
          <w:rFonts w:asciiTheme="minorEastAsia" w:hAnsiTheme="minorEastAsia" w:hint="eastAsia"/>
          <w:szCs w:val="20"/>
        </w:rPr>
        <w:t xml:space="preserve"> </w:t>
      </w:r>
      <w:r w:rsidRPr="00233586">
        <w:rPr>
          <w:rFonts w:asciiTheme="minorEastAsia" w:hAnsiTheme="minorEastAsia"/>
          <w:szCs w:val="20"/>
        </w:rPr>
        <w:t>제조판매 승인</w:t>
      </w:r>
      <w:r w:rsidRPr="00233586">
        <w:rPr>
          <w:rFonts w:asciiTheme="minorEastAsia" w:hAnsiTheme="minorEastAsia" w:hint="eastAsia"/>
          <w:szCs w:val="20"/>
        </w:rPr>
        <w:t xml:space="preserve"> </w:t>
      </w:r>
      <w:r w:rsidRPr="00233586">
        <w:rPr>
          <w:rFonts w:asciiTheme="minorEastAsia" w:hAnsiTheme="minorEastAsia"/>
          <w:szCs w:val="20"/>
        </w:rPr>
        <w:t>기준”(2021</w:t>
      </w:r>
      <w:r w:rsidRPr="00233586">
        <w:rPr>
          <w:rFonts w:asciiTheme="minorEastAsia" w:hAnsiTheme="minorEastAsia" w:hint="eastAsia"/>
          <w:szCs w:val="20"/>
        </w:rPr>
        <w:t>년</w:t>
      </w:r>
      <w:r w:rsidRPr="00233586">
        <w:rPr>
          <w:rFonts w:asciiTheme="minorEastAsia" w:hAnsiTheme="minorEastAsia"/>
          <w:szCs w:val="20"/>
        </w:rPr>
        <w:t xml:space="preserve"> 6월 28</w:t>
      </w:r>
      <w:r w:rsidRPr="00233586">
        <w:rPr>
          <w:rFonts w:asciiTheme="minorEastAsia" w:hAnsiTheme="minorEastAsia" w:hint="eastAsia"/>
          <w:szCs w:val="20"/>
        </w:rPr>
        <w:t>일자</w:t>
      </w:r>
      <w:r w:rsidRPr="00233586">
        <w:rPr>
          <w:rFonts w:asciiTheme="minorEastAsia" w:hAnsiTheme="minorEastAsia"/>
          <w:szCs w:val="20"/>
        </w:rPr>
        <w:t xml:space="preserve"> </w:t>
      </w:r>
      <w:r w:rsidRPr="00233586">
        <w:rPr>
          <w:rFonts w:asciiTheme="minorEastAsia" w:hAnsiTheme="minorEastAsia" w:hint="eastAsia"/>
          <w:szCs w:val="20"/>
        </w:rPr>
        <w:t>약생발 0</w:t>
      </w:r>
      <w:r w:rsidRPr="00233586">
        <w:rPr>
          <w:rFonts w:asciiTheme="minorEastAsia" w:hAnsiTheme="minorEastAsia"/>
          <w:szCs w:val="20"/>
        </w:rPr>
        <w:t xml:space="preserve">628 </w:t>
      </w:r>
      <w:r w:rsidRPr="00233586">
        <w:rPr>
          <w:rFonts w:asciiTheme="minorEastAsia" w:hAnsiTheme="minorEastAsia" w:hint="eastAsia"/>
          <w:szCs w:val="20"/>
        </w:rPr>
        <w:t>제7호</w:t>
      </w:r>
      <w:r w:rsidRPr="00233586">
        <w:rPr>
          <w:rFonts w:asciiTheme="minorEastAsia" w:hAnsiTheme="minorEastAsia"/>
          <w:szCs w:val="20"/>
        </w:rPr>
        <w:t xml:space="preserve"> 후생노동성 의약생활위생국장 통</w:t>
      </w:r>
      <w:r w:rsidRPr="00233586">
        <w:rPr>
          <w:rFonts w:asciiTheme="minorEastAsia" w:hAnsiTheme="minorEastAsia" w:hint="eastAsia"/>
          <w:szCs w:val="20"/>
        </w:rPr>
        <w:t>보</w:t>
      </w:r>
      <w:r w:rsidRPr="00233586">
        <w:rPr>
          <w:rFonts w:asciiTheme="minorEastAsia" w:hAnsiTheme="minorEastAsia"/>
          <w:szCs w:val="20"/>
        </w:rPr>
        <w:t xml:space="preserve">)에 </w:t>
      </w:r>
      <w:r w:rsidRPr="00233586">
        <w:rPr>
          <w:rFonts w:asciiTheme="minorEastAsia" w:hAnsiTheme="minorEastAsia" w:hint="eastAsia"/>
          <w:szCs w:val="20"/>
        </w:rPr>
        <w:t>명시되어 있다.</w:t>
      </w:r>
      <w:r w:rsidRPr="00233586">
        <w:rPr>
          <w:rFonts w:asciiTheme="minorEastAsia" w:hAnsiTheme="minorEastAsia"/>
          <w:szCs w:val="20"/>
        </w:rPr>
        <w:t xml:space="preserve"> 해당 기준</w:t>
      </w:r>
      <w:r w:rsidRPr="00233586">
        <w:rPr>
          <w:rFonts w:asciiTheme="minorEastAsia" w:hAnsiTheme="minorEastAsia" w:hint="eastAsia"/>
          <w:szCs w:val="20"/>
        </w:rPr>
        <w:t>이</w:t>
      </w:r>
      <w:r w:rsidRPr="00233586">
        <w:rPr>
          <w:rFonts w:asciiTheme="minorEastAsia" w:hAnsiTheme="minorEastAsia"/>
          <w:szCs w:val="20"/>
        </w:rPr>
        <w:t xml:space="preserve"> 영</w:t>
      </w:r>
      <w:r w:rsidRPr="00233586">
        <w:rPr>
          <w:rFonts w:asciiTheme="minorEastAsia" w:hAnsiTheme="minorEastAsia" w:hint="eastAsia"/>
          <w:szCs w:val="20"/>
        </w:rPr>
        <w:t>문으로 번</w:t>
      </w:r>
      <w:r w:rsidRPr="00233586">
        <w:rPr>
          <w:rFonts w:asciiTheme="minorEastAsia" w:hAnsiTheme="minorEastAsia"/>
          <w:szCs w:val="20"/>
        </w:rPr>
        <w:t>역</w:t>
      </w:r>
      <w:r w:rsidRPr="00233586">
        <w:rPr>
          <w:rFonts w:asciiTheme="minorEastAsia" w:hAnsiTheme="minorEastAsia" w:hint="eastAsia"/>
          <w:szCs w:val="20"/>
        </w:rPr>
        <w:t>되었음을 공지하는 바이며,</w:t>
      </w:r>
      <w:r w:rsidRPr="00233586">
        <w:rPr>
          <w:rFonts w:asciiTheme="minorEastAsia" w:hAnsiTheme="minorEastAsia"/>
          <w:szCs w:val="20"/>
        </w:rPr>
        <w:t xml:space="preserve"> </w:t>
      </w:r>
      <w:r w:rsidRPr="00233586">
        <w:rPr>
          <w:rFonts w:asciiTheme="minorEastAsia" w:hAnsiTheme="minorEastAsia" w:hint="eastAsia"/>
          <w:szCs w:val="20"/>
        </w:rPr>
        <w:t>별첨으로 문서를 첨부하였다.</w:t>
      </w:r>
      <w:r w:rsidRPr="00233586">
        <w:rPr>
          <w:rFonts w:asciiTheme="minorEastAsia" w:hAnsiTheme="minorEastAsia"/>
          <w:szCs w:val="20"/>
        </w:rPr>
        <w:t xml:space="preserve"> </w:t>
      </w:r>
    </w:p>
    <w:p w:rsidR="00DE0948" w:rsidRDefault="00DE0948" w:rsidP="00DE0948">
      <w:pPr>
        <w:pStyle w:val="a3"/>
        <w:ind w:firstLineChars="213" w:firstLine="426"/>
        <w:rPr>
          <w:rFonts w:asciiTheme="minorEastAsia" w:hAnsiTheme="minorEastAsia"/>
          <w:szCs w:val="20"/>
        </w:rPr>
      </w:pPr>
      <w:r w:rsidRPr="00233586">
        <w:rPr>
          <w:rFonts w:asciiTheme="minorEastAsia" w:hAnsiTheme="minorEastAsia" w:hint="eastAsia"/>
          <w:szCs w:val="20"/>
        </w:rPr>
        <w:t xml:space="preserve">또한 </w:t>
      </w:r>
      <w:r w:rsidRPr="00233586">
        <w:rPr>
          <w:rFonts w:asciiTheme="minorEastAsia" w:hAnsiTheme="minorEastAsia"/>
          <w:szCs w:val="20"/>
        </w:rPr>
        <w:t>본</w:t>
      </w:r>
      <w:r w:rsidRPr="00233586">
        <w:rPr>
          <w:rFonts w:asciiTheme="minorEastAsia" w:hAnsiTheme="minorEastAsia" w:hint="eastAsia"/>
          <w:szCs w:val="20"/>
        </w:rPr>
        <w:t xml:space="preserve"> </w:t>
      </w:r>
      <w:r w:rsidRPr="00233586">
        <w:rPr>
          <w:rFonts w:asciiTheme="minorEastAsia" w:hAnsiTheme="minorEastAsia"/>
          <w:szCs w:val="20"/>
        </w:rPr>
        <w:t>사무연락</w:t>
      </w:r>
      <w:r w:rsidRPr="00233586">
        <w:rPr>
          <w:rFonts w:asciiTheme="minorEastAsia" w:hAnsiTheme="minorEastAsia" w:hint="eastAsia"/>
          <w:szCs w:val="20"/>
        </w:rPr>
        <w:t>이 발행됨에 따라,</w:t>
      </w:r>
      <w:r w:rsidRPr="00233586">
        <w:rPr>
          <w:rFonts w:asciiTheme="minorEastAsia" w:hAnsiTheme="minorEastAsia"/>
          <w:szCs w:val="20"/>
        </w:rPr>
        <w:t xml:space="preserve"> “염모제</w:t>
      </w:r>
      <w:r w:rsidRPr="00233586">
        <w:rPr>
          <w:rFonts w:asciiTheme="minorEastAsia" w:hAnsiTheme="minorEastAsia" w:hint="eastAsia"/>
          <w:szCs w:val="20"/>
        </w:rPr>
        <w:t xml:space="preserve"> </w:t>
      </w:r>
      <w:r w:rsidRPr="00233586">
        <w:rPr>
          <w:rFonts w:asciiTheme="minorEastAsia" w:hAnsiTheme="minorEastAsia"/>
          <w:szCs w:val="20"/>
        </w:rPr>
        <w:t>제조판매 승인</w:t>
      </w:r>
      <w:r w:rsidRPr="00233586">
        <w:rPr>
          <w:rFonts w:asciiTheme="minorEastAsia" w:hAnsiTheme="minorEastAsia" w:hint="eastAsia"/>
          <w:szCs w:val="20"/>
        </w:rPr>
        <w:t xml:space="preserve"> </w:t>
      </w:r>
      <w:r w:rsidRPr="00233586">
        <w:rPr>
          <w:rFonts w:asciiTheme="minorEastAsia" w:hAnsiTheme="minorEastAsia"/>
          <w:szCs w:val="20"/>
        </w:rPr>
        <w:t xml:space="preserve">기준 </w:t>
      </w:r>
      <w:r w:rsidRPr="00233586">
        <w:rPr>
          <w:rFonts w:asciiTheme="minorEastAsia" w:hAnsiTheme="minorEastAsia" w:hint="eastAsia"/>
          <w:szCs w:val="20"/>
        </w:rPr>
        <w:t>영문 번역</w:t>
      </w:r>
      <w:r w:rsidRPr="00233586">
        <w:rPr>
          <w:rFonts w:asciiTheme="minorEastAsia" w:hAnsiTheme="minorEastAsia"/>
          <w:szCs w:val="20"/>
        </w:rPr>
        <w:t>”(2015년 11월 11</w:t>
      </w:r>
      <w:r w:rsidRPr="00233586">
        <w:rPr>
          <w:rFonts w:asciiTheme="minorEastAsia" w:hAnsiTheme="minorEastAsia" w:hint="eastAsia"/>
          <w:szCs w:val="20"/>
        </w:rPr>
        <w:t>일자</w:t>
      </w:r>
      <w:r w:rsidRPr="00233586">
        <w:rPr>
          <w:rFonts w:asciiTheme="minorEastAsia" w:hAnsiTheme="minorEastAsia"/>
          <w:szCs w:val="20"/>
        </w:rPr>
        <w:t xml:space="preserve"> 후생노동성 의약식품국 심사관리과 사무연락)은 폐지</w:t>
      </w:r>
      <w:r w:rsidRPr="00233586">
        <w:rPr>
          <w:rFonts w:asciiTheme="minorEastAsia" w:hAnsiTheme="minorEastAsia" w:hint="eastAsia"/>
          <w:szCs w:val="20"/>
        </w:rPr>
        <w:t>된다.</w:t>
      </w:r>
      <w:r>
        <w:rPr>
          <w:rFonts w:asciiTheme="minorEastAsia" w:hAnsiTheme="minorEastAsia"/>
          <w:szCs w:val="20"/>
        </w:rPr>
        <w:t xml:space="preserve"> </w:t>
      </w:r>
    </w:p>
    <w:p w:rsidR="00DE0948" w:rsidRDefault="00DE0948" w:rsidP="00202BDC">
      <w:pPr>
        <w:rPr>
          <w:rFonts w:asciiTheme="minorEastAsia" w:hAnsiTheme="minorEastAsia"/>
          <w:szCs w:val="20"/>
        </w:rPr>
      </w:pPr>
    </w:p>
    <w:p w:rsidR="00DE0948" w:rsidRDefault="00DE0948" w:rsidP="00202BDC">
      <w:pPr>
        <w:rPr>
          <w:rFonts w:asciiTheme="minorEastAsia" w:hAnsiTheme="minorEastAsia"/>
          <w:szCs w:val="20"/>
        </w:rPr>
      </w:pPr>
    </w:p>
    <w:p w:rsidR="00202BDC" w:rsidRDefault="00202BDC" w:rsidP="00202BDC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B262DC" w:rsidRDefault="00CD3348" w:rsidP="00CD3348">
      <w:pPr>
        <w:jc w:val="right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lastRenderedPageBreak/>
        <mc:AlternateContent>
          <mc:Choice Requires="wpg">
            <w:drawing>
              <wp:inline distT="0" distB="0" distL="0" distR="0">
                <wp:extent cx="1910080" cy="500380"/>
                <wp:effectExtent l="0" t="0" r="13970" b="13970"/>
                <wp:docPr id="1" name="그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0080" cy="500380"/>
                          <a:chOff x="0" y="0"/>
                          <a:chExt cx="3008" cy="788"/>
                        </a:xfrm>
                      </wpg:grpSpPr>
                      <wps:wsp>
                        <wps:cNvPr id="2" name="docshape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08" cy="788"/>
                          </a:xfrm>
                          <a:custGeom>
                            <a:avLst/>
                            <a:gdLst>
                              <a:gd name="T0" fmla="*/ 3007 w 3008"/>
                              <a:gd name="T1" fmla="*/ 0 h 788"/>
                              <a:gd name="T2" fmla="*/ 0 w 3008"/>
                              <a:gd name="T3" fmla="*/ 0 h 788"/>
                              <a:gd name="T4" fmla="*/ 0 w 3008"/>
                              <a:gd name="T5" fmla="*/ 787 h 788"/>
                              <a:gd name="T6" fmla="*/ 3007 w 3008"/>
                              <a:gd name="T7" fmla="*/ 787 h 788"/>
                              <a:gd name="T8" fmla="*/ 3007 w 3008"/>
                              <a:gd name="T9" fmla="*/ 778 h 788"/>
                              <a:gd name="T10" fmla="*/ 22 w 3008"/>
                              <a:gd name="T11" fmla="*/ 778 h 788"/>
                              <a:gd name="T12" fmla="*/ 10 w 3008"/>
                              <a:gd name="T13" fmla="*/ 768 h 788"/>
                              <a:gd name="T14" fmla="*/ 22 w 3008"/>
                              <a:gd name="T15" fmla="*/ 768 h 788"/>
                              <a:gd name="T16" fmla="*/ 22 w 3008"/>
                              <a:gd name="T17" fmla="*/ 19 h 788"/>
                              <a:gd name="T18" fmla="*/ 10 w 3008"/>
                              <a:gd name="T19" fmla="*/ 19 h 788"/>
                              <a:gd name="T20" fmla="*/ 22 w 3008"/>
                              <a:gd name="T21" fmla="*/ 10 h 788"/>
                              <a:gd name="T22" fmla="*/ 3007 w 3008"/>
                              <a:gd name="T23" fmla="*/ 10 h 788"/>
                              <a:gd name="T24" fmla="*/ 3007 w 3008"/>
                              <a:gd name="T25" fmla="*/ 0 h 788"/>
                              <a:gd name="T26" fmla="*/ 22 w 3008"/>
                              <a:gd name="T27" fmla="*/ 768 h 788"/>
                              <a:gd name="T28" fmla="*/ 10 w 3008"/>
                              <a:gd name="T29" fmla="*/ 768 h 788"/>
                              <a:gd name="T30" fmla="*/ 22 w 3008"/>
                              <a:gd name="T31" fmla="*/ 778 h 788"/>
                              <a:gd name="T32" fmla="*/ 22 w 3008"/>
                              <a:gd name="T33" fmla="*/ 768 h 788"/>
                              <a:gd name="T34" fmla="*/ 2988 w 3008"/>
                              <a:gd name="T35" fmla="*/ 768 h 788"/>
                              <a:gd name="T36" fmla="*/ 22 w 3008"/>
                              <a:gd name="T37" fmla="*/ 768 h 788"/>
                              <a:gd name="T38" fmla="*/ 22 w 3008"/>
                              <a:gd name="T39" fmla="*/ 778 h 788"/>
                              <a:gd name="T40" fmla="*/ 2988 w 3008"/>
                              <a:gd name="T41" fmla="*/ 778 h 788"/>
                              <a:gd name="T42" fmla="*/ 2988 w 3008"/>
                              <a:gd name="T43" fmla="*/ 768 h 788"/>
                              <a:gd name="T44" fmla="*/ 2988 w 3008"/>
                              <a:gd name="T45" fmla="*/ 10 h 788"/>
                              <a:gd name="T46" fmla="*/ 2988 w 3008"/>
                              <a:gd name="T47" fmla="*/ 778 h 788"/>
                              <a:gd name="T48" fmla="*/ 2998 w 3008"/>
                              <a:gd name="T49" fmla="*/ 768 h 788"/>
                              <a:gd name="T50" fmla="*/ 3007 w 3008"/>
                              <a:gd name="T51" fmla="*/ 768 h 788"/>
                              <a:gd name="T52" fmla="*/ 3007 w 3008"/>
                              <a:gd name="T53" fmla="*/ 19 h 788"/>
                              <a:gd name="T54" fmla="*/ 2998 w 3008"/>
                              <a:gd name="T55" fmla="*/ 19 h 788"/>
                              <a:gd name="T56" fmla="*/ 2988 w 3008"/>
                              <a:gd name="T57" fmla="*/ 10 h 788"/>
                              <a:gd name="T58" fmla="*/ 3007 w 3008"/>
                              <a:gd name="T59" fmla="*/ 768 h 788"/>
                              <a:gd name="T60" fmla="*/ 2998 w 3008"/>
                              <a:gd name="T61" fmla="*/ 768 h 788"/>
                              <a:gd name="T62" fmla="*/ 2988 w 3008"/>
                              <a:gd name="T63" fmla="*/ 778 h 788"/>
                              <a:gd name="T64" fmla="*/ 3007 w 3008"/>
                              <a:gd name="T65" fmla="*/ 778 h 788"/>
                              <a:gd name="T66" fmla="*/ 3007 w 3008"/>
                              <a:gd name="T67" fmla="*/ 768 h 788"/>
                              <a:gd name="T68" fmla="*/ 22 w 3008"/>
                              <a:gd name="T69" fmla="*/ 10 h 788"/>
                              <a:gd name="T70" fmla="*/ 10 w 3008"/>
                              <a:gd name="T71" fmla="*/ 19 h 788"/>
                              <a:gd name="T72" fmla="*/ 22 w 3008"/>
                              <a:gd name="T73" fmla="*/ 19 h 788"/>
                              <a:gd name="T74" fmla="*/ 22 w 3008"/>
                              <a:gd name="T75" fmla="*/ 10 h 788"/>
                              <a:gd name="T76" fmla="*/ 2988 w 3008"/>
                              <a:gd name="T77" fmla="*/ 10 h 788"/>
                              <a:gd name="T78" fmla="*/ 22 w 3008"/>
                              <a:gd name="T79" fmla="*/ 10 h 788"/>
                              <a:gd name="T80" fmla="*/ 22 w 3008"/>
                              <a:gd name="T81" fmla="*/ 19 h 788"/>
                              <a:gd name="T82" fmla="*/ 2988 w 3008"/>
                              <a:gd name="T83" fmla="*/ 19 h 788"/>
                              <a:gd name="T84" fmla="*/ 2988 w 3008"/>
                              <a:gd name="T85" fmla="*/ 10 h 788"/>
                              <a:gd name="T86" fmla="*/ 3007 w 3008"/>
                              <a:gd name="T87" fmla="*/ 10 h 788"/>
                              <a:gd name="T88" fmla="*/ 2988 w 3008"/>
                              <a:gd name="T89" fmla="*/ 10 h 788"/>
                              <a:gd name="T90" fmla="*/ 2998 w 3008"/>
                              <a:gd name="T91" fmla="*/ 19 h 788"/>
                              <a:gd name="T92" fmla="*/ 3007 w 3008"/>
                              <a:gd name="T93" fmla="*/ 19 h 788"/>
                              <a:gd name="T94" fmla="*/ 3007 w 3008"/>
                              <a:gd name="T95" fmla="*/ 10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3008" h="788">
                                <a:moveTo>
                                  <a:pt x="30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87"/>
                                </a:lnTo>
                                <a:lnTo>
                                  <a:pt x="3007" y="787"/>
                                </a:lnTo>
                                <a:lnTo>
                                  <a:pt x="3007" y="778"/>
                                </a:lnTo>
                                <a:lnTo>
                                  <a:pt x="22" y="778"/>
                                </a:lnTo>
                                <a:lnTo>
                                  <a:pt x="10" y="768"/>
                                </a:lnTo>
                                <a:lnTo>
                                  <a:pt x="22" y="768"/>
                                </a:lnTo>
                                <a:lnTo>
                                  <a:pt x="22" y="19"/>
                                </a:lnTo>
                                <a:lnTo>
                                  <a:pt x="10" y="19"/>
                                </a:lnTo>
                                <a:lnTo>
                                  <a:pt x="22" y="10"/>
                                </a:lnTo>
                                <a:lnTo>
                                  <a:pt x="3007" y="10"/>
                                </a:lnTo>
                                <a:lnTo>
                                  <a:pt x="3007" y="0"/>
                                </a:lnTo>
                                <a:close/>
                                <a:moveTo>
                                  <a:pt x="22" y="768"/>
                                </a:moveTo>
                                <a:lnTo>
                                  <a:pt x="10" y="768"/>
                                </a:lnTo>
                                <a:lnTo>
                                  <a:pt x="22" y="778"/>
                                </a:lnTo>
                                <a:lnTo>
                                  <a:pt x="22" y="768"/>
                                </a:lnTo>
                                <a:close/>
                                <a:moveTo>
                                  <a:pt x="2988" y="768"/>
                                </a:moveTo>
                                <a:lnTo>
                                  <a:pt x="22" y="768"/>
                                </a:lnTo>
                                <a:lnTo>
                                  <a:pt x="22" y="778"/>
                                </a:lnTo>
                                <a:lnTo>
                                  <a:pt x="2988" y="778"/>
                                </a:lnTo>
                                <a:lnTo>
                                  <a:pt x="2988" y="768"/>
                                </a:lnTo>
                                <a:close/>
                                <a:moveTo>
                                  <a:pt x="2988" y="10"/>
                                </a:moveTo>
                                <a:lnTo>
                                  <a:pt x="2988" y="778"/>
                                </a:lnTo>
                                <a:lnTo>
                                  <a:pt x="2998" y="768"/>
                                </a:lnTo>
                                <a:lnTo>
                                  <a:pt x="3007" y="768"/>
                                </a:lnTo>
                                <a:lnTo>
                                  <a:pt x="3007" y="19"/>
                                </a:lnTo>
                                <a:lnTo>
                                  <a:pt x="2998" y="19"/>
                                </a:lnTo>
                                <a:lnTo>
                                  <a:pt x="2988" y="10"/>
                                </a:lnTo>
                                <a:close/>
                                <a:moveTo>
                                  <a:pt x="3007" y="768"/>
                                </a:moveTo>
                                <a:lnTo>
                                  <a:pt x="2998" y="768"/>
                                </a:lnTo>
                                <a:lnTo>
                                  <a:pt x="2988" y="778"/>
                                </a:lnTo>
                                <a:lnTo>
                                  <a:pt x="3007" y="778"/>
                                </a:lnTo>
                                <a:lnTo>
                                  <a:pt x="3007" y="768"/>
                                </a:lnTo>
                                <a:close/>
                                <a:moveTo>
                                  <a:pt x="22" y="10"/>
                                </a:moveTo>
                                <a:lnTo>
                                  <a:pt x="10" y="19"/>
                                </a:lnTo>
                                <a:lnTo>
                                  <a:pt x="22" y="19"/>
                                </a:lnTo>
                                <a:lnTo>
                                  <a:pt x="22" y="10"/>
                                </a:lnTo>
                                <a:close/>
                                <a:moveTo>
                                  <a:pt x="2988" y="10"/>
                                </a:moveTo>
                                <a:lnTo>
                                  <a:pt x="22" y="10"/>
                                </a:lnTo>
                                <a:lnTo>
                                  <a:pt x="22" y="19"/>
                                </a:lnTo>
                                <a:lnTo>
                                  <a:pt x="2988" y="19"/>
                                </a:lnTo>
                                <a:lnTo>
                                  <a:pt x="2988" y="10"/>
                                </a:lnTo>
                                <a:close/>
                                <a:moveTo>
                                  <a:pt x="3007" y="10"/>
                                </a:moveTo>
                                <a:lnTo>
                                  <a:pt x="2988" y="10"/>
                                </a:lnTo>
                                <a:lnTo>
                                  <a:pt x="2998" y="19"/>
                                </a:lnTo>
                                <a:lnTo>
                                  <a:pt x="3007" y="19"/>
                                </a:lnTo>
                                <a:lnTo>
                                  <a:pt x="3007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008" cy="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0B25" w:rsidRPr="001671B0" w:rsidRDefault="00D90B25" w:rsidP="001671B0">
                              <w:pPr>
                                <w:ind w:firstLine="40"/>
                                <w:jc w:val="center"/>
                              </w:pPr>
                              <w:r w:rsidRPr="001671B0">
                                <w:rPr>
                                  <w:rFonts w:hint="eastAsia"/>
                                </w:rPr>
                                <w:t>일본어 원문의</w:t>
                              </w:r>
                            </w:p>
                            <w:p w:rsidR="00D90B25" w:rsidRPr="00CD3348" w:rsidRDefault="00D90B25" w:rsidP="001671B0">
                              <w:pPr>
                                <w:ind w:firstLine="40"/>
                                <w:jc w:val="center"/>
                              </w:pPr>
                              <w:r w:rsidRPr="001671B0">
                                <w:rPr>
                                  <w:rFonts w:hint="eastAsia"/>
                                </w:rPr>
                                <w:t>임시 번역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그룹 1" o:spid="_x0000_s1026" style="width:150.4pt;height:39.4pt;mso-position-horizontal-relative:char;mso-position-vertical-relative:line" coordsize="3008,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">
                <v:shape id="docshape2" o:spid="_x0000_s1027" style="position:absolute;width:3008;height:788;visibility:visible;mso-wrap-style:square;v-text-anchor:top" coordsize="3008,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u2ysIA&#10;AADaAAAADwAAAGRycy9kb3ducmV2LnhtbESP0WqDQBRE3wv5h+UG+lbXBGqCcRNKaEshFYntB1zc&#10;G5W6d8XdRv37bqCQx2FmzjDZYTKduNLgWssKVlEMgriyuuVawffX29MWhPPIGjvLpGAmB4f94iHD&#10;VNuRz3QtfS0ChF2KChrv+1RKVzVk0EW2Jw7exQ4GfZBDLfWAY4CbTq7jOJEGWw4LDfZ0bKj6KX+N&#10;gvH5nZhfTe5OSWEpmYtN/lko9bicXnYgPE3+Hv5vf2gFa7hdCTd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u7bKwgAAANoAAAAPAAAAAAAAAAAAAAAAAJgCAABkcnMvZG93&#10;bnJldi54bWxQSwUGAAAAAAQABAD1AAAAhwMAAAAA&#10;" path="m3007,l,,,787r3007,l3007,778,22,778,10,768r12,l22,19r-12,l22,10r2985,l3007,xm22,768r-12,l22,778r,-10xm2988,768l22,768r,10l2988,778r,-10xm2988,10r,768l2998,768r9,l3007,19r-9,l2988,10xm3007,768r-9,l2988,778r19,l3007,768xm22,10l10,19r12,l22,10xm2988,10l22,10r,9l2988,19r,-9xm3007,10r-19,l2998,19r9,l3007,10xe" fillcolor="black" stroked="f">
                  <v:path arrowok="t" o:connecttype="custom" o:connectlocs="3007,0;0,0;0,787;3007,787;3007,778;22,778;10,768;22,768;22,19;10,19;22,10;3007,10;3007,0;22,768;10,768;22,778;22,768;2988,768;22,768;22,778;2988,778;2988,768;2988,10;2988,778;2998,768;3007,768;3007,19;2998,19;2988,10;3007,768;2998,768;2988,778;3007,778;3007,768;22,10;10,19;22,19;22,10;2988,10;22,10;22,19;2988,19;2988,10;3007,10;2988,10;2998,19;3007,19;3007,10" o:connectangles="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width:3008;height: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textbox inset="0,0,0,0">
                    <w:txbxContent>
                      <w:p w:rsidR="00D90B25" w:rsidRPr="001671B0" w:rsidRDefault="00D90B25" w:rsidP="001671B0">
                        <w:pPr>
                          <w:ind w:firstLine="40"/>
                          <w:jc w:val="center"/>
                        </w:pPr>
                        <w:r w:rsidRPr="001671B0">
                          <w:rPr>
                            <w:rFonts w:hint="eastAsia"/>
                          </w:rPr>
                          <w:t>일본어 원문의</w:t>
                        </w:r>
                      </w:p>
                      <w:p w:rsidR="00D90B25" w:rsidRPr="00CD3348" w:rsidRDefault="00D90B25" w:rsidP="001671B0">
                        <w:pPr>
                          <w:ind w:firstLine="40"/>
                          <w:jc w:val="center"/>
                        </w:pPr>
                        <w:r w:rsidRPr="001671B0">
                          <w:rPr>
                            <w:rFonts w:hint="eastAsia"/>
                          </w:rPr>
                          <w:t>임시 번역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D3348" w:rsidRPr="00CD3348" w:rsidRDefault="001671B0" w:rsidP="00CD3348">
      <w:pPr>
        <w:jc w:val="right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/>
          <w:szCs w:val="20"/>
        </w:rPr>
        <w:t>2021. 6. 28</w:t>
      </w:r>
    </w:p>
    <w:p w:rsidR="00CD3348" w:rsidRPr="00CD3348" w:rsidRDefault="001671B0" w:rsidP="00CD3348">
      <w:pPr>
        <w:jc w:val="right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통보</w:t>
      </w:r>
      <w:r w:rsidRPr="001671B0">
        <w:rPr>
          <w:rFonts w:asciiTheme="minorEastAsia" w:hAnsiTheme="minorEastAsia"/>
          <w:szCs w:val="20"/>
        </w:rPr>
        <w:t xml:space="preserve"> PSEHB </w:t>
      </w:r>
      <w:r w:rsidRPr="001671B0">
        <w:rPr>
          <w:rFonts w:asciiTheme="minorEastAsia" w:hAnsiTheme="minorEastAsia" w:hint="eastAsia"/>
          <w:szCs w:val="20"/>
        </w:rPr>
        <w:t>제</w:t>
      </w:r>
      <w:r w:rsidRPr="001671B0">
        <w:rPr>
          <w:rFonts w:asciiTheme="minorEastAsia" w:hAnsiTheme="minorEastAsia"/>
          <w:szCs w:val="20"/>
        </w:rPr>
        <w:t>0628-7</w:t>
      </w:r>
      <w:r w:rsidRPr="001671B0">
        <w:rPr>
          <w:rFonts w:asciiTheme="minorEastAsia" w:hAnsiTheme="minorEastAsia" w:hint="eastAsia"/>
          <w:szCs w:val="20"/>
        </w:rPr>
        <w:t>호</w:t>
      </w:r>
    </w:p>
    <w:p w:rsidR="00CD3348" w:rsidRPr="00CD3348" w:rsidRDefault="00CD3348" w:rsidP="00CD3348">
      <w:pPr>
        <w:rPr>
          <w:rFonts w:asciiTheme="minorEastAsia" w:hAnsiTheme="minorEastAsia"/>
          <w:szCs w:val="20"/>
        </w:rPr>
      </w:pPr>
    </w:p>
    <w:p w:rsidR="00CD3348" w:rsidRPr="00CD3348" w:rsidRDefault="001671B0" w:rsidP="00CD3348">
      <w:pPr>
        <w:jc w:val="center"/>
        <w:rPr>
          <w:rFonts w:asciiTheme="minorEastAsia" w:hAnsiTheme="minorEastAsia"/>
          <w:sz w:val="22"/>
          <w:szCs w:val="20"/>
        </w:rPr>
      </w:pPr>
      <w:r w:rsidRPr="001671B0">
        <w:rPr>
          <w:rFonts w:asciiTheme="minorEastAsia" w:hAnsiTheme="minorEastAsia" w:hint="eastAsia"/>
          <w:sz w:val="22"/>
          <w:szCs w:val="20"/>
        </w:rPr>
        <w:t>염모제 제조 승인 기준</w:t>
      </w:r>
    </w:p>
    <w:p w:rsidR="00CD3348" w:rsidRPr="00CD3348" w:rsidRDefault="00CD3348" w:rsidP="00CD3348">
      <w:pPr>
        <w:rPr>
          <w:rFonts w:asciiTheme="minorEastAsia" w:hAnsiTheme="minorEastAsia"/>
          <w:szCs w:val="20"/>
        </w:rPr>
      </w:pPr>
    </w:p>
    <w:p w:rsidR="00CD3348" w:rsidRPr="00CD3348" w:rsidRDefault="001671B0" w:rsidP="00CD3348">
      <w:pPr>
        <w:pStyle w:val="a3"/>
        <w:numPr>
          <w:ilvl w:val="0"/>
          <w:numId w:val="3"/>
        </w:numPr>
        <w:ind w:left="400" w:hanging="40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기준의 범위</w:t>
      </w:r>
    </w:p>
    <w:p w:rsidR="001671B0" w:rsidRDefault="001671B0" w:rsidP="001671B0">
      <w:pPr>
        <w:pStyle w:val="a3"/>
        <w:ind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본 기준은 염모,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염색 제거 및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탈색에 사용되는 모발 외용제에 적용되며,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팔다리의 원치 않는 모발을 탈색하기 위한 제제 및 간단한 물리적 수단으로 직접 염색하기 위한 제제는 제외된다(화장품으로 분류된다)</w:t>
      </w:r>
      <w:r>
        <w:rPr>
          <w:rFonts w:asciiTheme="minorEastAsia" w:hAnsiTheme="minorEastAsia"/>
          <w:szCs w:val="20"/>
        </w:rPr>
        <w:t xml:space="preserve">. </w:t>
      </w:r>
      <w:r>
        <w:rPr>
          <w:rFonts w:asciiTheme="minorEastAsia" w:hAnsiTheme="minorEastAsia" w:hint="eastAsia"/>
          <w:szCs w:val="20"/>
        </w:rPr>
        <w:t xml:space="preserve">이하 본문에서 이러한 제제는 함유하고 있는 성분과 관계없이 </w:t>
      </w:r>
      <w:r>
        <w:rPr>
          <w:rFonts w:asciiTheme="minorEastAsia" w:hAnsiTheme="minorEastAsia"/>
          <w:szCs w:val="20"/>
        </w:rPr>
        <w:t>“</w:t>
      </w:r>
      <w:r>
        <w:rPr>
          <w:rFonts w:asciiTheme="minorEastAsia" w:hAnsiTheme="minorEastAsia" w:hint="eastAsia"/>
          <w:szCs w:val="20"/>
        </w:rPr>
        <w:t>염모제</w:t>
      </w:r>
      <w:r>
        <w:rPr>
          <w:rFonts w:asciiTheme="minorEastAsia" w:hAnsiTheme="minorEastAsia"/>
          <w:szCs w:val="20"/>
        </w:rPr>
        <w:t>”</w:t>
      </w:r>
      <w:r>
        <w:rPr>
          <w:rFonts w:asciiTheme="minorEastAsia" w:hAnsiTheme="minorEastAsia" w:hint="eastAsia"/>
          <w:szCs w:val="20"/>
        </w:rPr>
        <w:t>로 칭한다.</w:t>
      </w:r>
      <w:r>
        <w:rPr>
          <w:rFonts w:asciiTheme="minorEastAsia" w:hAnsiTheme="minorEastAsia"/>
          <w:szCs w:val="20"/>
        </w:rPr>
        <w:t xml:space="preserve"> </w:t>
      </w:r>
    </w:p>
    <w:p w:rsidR="00CD3348" w:rsidRPr="00CD3348" w:rsidRDefault="00CD3348" w:rsidP="00CD3348">
      <w:pPr>
        <w:rPr>
          <w:rFonts w:asciiTheme="minorEastAsia" w:hAnsiTheme="minorEastAsia"/>
          <w:szCs w:val="20"/>
        </w:rPr>
      </w:pPr>
    </w:p>
    <w:p w:rsidR="00CD3348" w:rsidRPr="00CD3348" w:rsidRDefault="001671B0" w:rsidP="00CD3348">
      <w:pPr>
        <w:pStyle w:val="a3"/>
        <w:numPr>
          <w:ilvl w:val="0"/>
          <w:numId w:val="3"/>
        </w:numPr>
        <w:ind w:left="400" w:hanging="40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기준</w:t>
      </w:r>
    </w:p>
    <w:p w:rsidR="001671B0" w:rsidRPr="00CD3348" w:rsidRDefault="001671B0" w:rsidP="001671B0">
      <w:pPr>
        <w:pStyle w:val="a3"/>
        <w:ind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의약외품의 염모제에는 다음과 같은 기준이 적용된다.</w:t>
      </w:r>
      <w:r>
        <w:rPr>
          <w:rFonts w:asciiTheme="minorEastAsia" w:hAnsiTheme="minorEastAsia"/>
          <w:szCs w:val="20"/>
        </w:rPr>
        <w:t xml:space="preserve"> </w:t>
      </w:r>
    </w:p>
    <w:p w:rsidR="00CD3348" w:rsidRPr="00CD3348" w:rsidRDefault="001671B0" w:rsidP="001671B0">
      <w:pPr>
        <w:pStyle w:val="a3"/>
        <w:ind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승인 기준에 적합하지 않은 염모제는 그 효능,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안전성,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성분 배합,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용도 등에 관련된 문서를 제출하여 승인 심사를 받아야 한다.</w:t>
      </w:r>
    </w:p>
    <w:p w:rsidR="00CD3348" w:rsidRPr="00CD3348" w:rsidRDefault="00CD3348" w:rsidP="00CD3348">
      <w:pPr>
        <w:rPr>
          <w:rFonts w:asciiTheme="minorEastAsia" w:hAnsiTheme="minorEastAsia"/>
          <w:szCs w:val="20"/>
        </w:rPr>
      </w:pPr>
    </w:p>
    <w:p w:rsidR="00CD3348" w:rsidRPr="00CD3348" w:rsidRDefault="001671B0" w:rsidP="000C51A6">
      <w:pPr>
        <w:pStyle w:val="a3"/>
        <w:numPr>
          <w:ilvl w:val="0"/>
          <w:numId w:val="2"/>
        </w:numPr>
        <w:ind w:left="400" w:hanging="40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활성 성분</w:t>
      </w:r>
    </w:p>
    <w:p w:rsidR="00CD3348" w:rsidRPr="00CD3348" w:rsidRDefault="001671B0" w:rsidP="000C51A6">
      <w:pPr>
        <w:pStyle w:val="a3"/>
        <w:ind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사용이 허가된 활성 성분은 첨부된 표 </w:t>
      </w: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 xml:space="preserve">와 표 </w:t>
      </w:r>
      <w:r w:rsidRPr="001671B0">
        <w:rPr>
          <w:rFonts w:asciiTheme="minorEastAsia" w:hAnsiTheme="minorEastAsia"/>
          <w:szCs w:val="20"/>
        </w:rPr>
        <w:t>2-2</w:t>
      </w:r>
      <w:r w:rsidRPr="001671B0">
        <w:rPr>
          <w:rFonts w:asciiTheme="minorEastAsia" w:hAnsiTheme="minorEastAsia" w:hint="eastAsia"/>
          <w:szCs w:val="20"/>
        </w:rPr>
        <w:t>에 열거되어 있으며,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 xml:space="preserve">이에 따는 사용 분류는 표 </w:t>
      </w:r>
      <w:r w:rsidRPr="001671B0">
        <w:rPr>
          <w:rFonts w:asciiTheme="minorEastAsia" w:hAnsiTheme="minorEastAsia"/>
          <w:szCs w:val="20"/>
        </w:rPr>
        <w:t>1</w:t>
      </w:r>
      <w:r w:rsidRPr="001671B0">
        <w:rPr>
          <w:rFonts w:asciiTheme="minorEastAsia" w:hAnsiTheme="minorEastAsia" w:hint="eastAsia"/>
          <w:szCs w:val="20"/>
        </w:rPr>
        <w:t>에 나와 있다.</w:t>
      </w:r>
    </w:p>
    <w:p w:rsidR="00CD3348" w:rsidRPr="00CD3348" w:rsidRDefault="00CD3348" w:rsidP="00CD3348">
      <w:pPr>
        <w:rPr>
          <w:rFonts w:asciiTheme="minorEastAsia" w:hAnsiTheme="minorEastAsia"/>
          <w:szCs w:val="20"/>
        </w:rPr>
      </w:pPr>
    </w:p>
    <w:p w:rsidR="00CD3348" w:rsidRPr="00CD3348" w:rsidRDefault="001671B0" w:rsidP="000C51A6">
      <w:pPr>
        <w:numPr>
          <w:ilvl w:val="0"/>
          <w:numId w:val="1"/>
        </w:numPr>
        <w:ind w:left="390" w:hanging="39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산화 염모제</w:t>
      </w:r>
    </w:p>
    <w:p w:rsidR="000C51A6" w:rsidRDefault="001671B0" w:rsidP="000C51A6">
      <w:pPr>
        <w:numPr>
          <w:ilvl w:val="1"/>
          <w:numId w:val="1"/>
        </w:numPr>
        <w:ind w:leftChars="50" w:left="567" w:hanging="467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/>
          <w:szCs w:val="20"/>
        </w:rPr>
        <w:t>3</w:t>
      </w:r>
      <w:r w:rsidRPr="001671B0">
        <w:rPr>
          <w:rFonts w:asciiTheme="minorEastAsia" w:hAnsiTheme="minorEastAsia" w:hint="eastAsia"/>
          <w:szCs w:val="20"/>
        </w:rPr>
        <w:t>제형 제제의 경우</w:t>
      </w:r>
    </w:p>
    <w:p w:rsidR="00CD3348" w:rsidRPr="00CD3348" w:rsidRDefault="001671B0" w:rsidP="000C51A6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1제:</w:t>
      </w:r>
    </w:p>
    <w:p w:rsidR="001671B0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제제에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>의</w:t>
      </w:r>
      <w:r>
        <w:rPr>
          <w:rFonts w:asciiTheme="minorEastAsia" w:hAnsiTheme="minorEastAsia"/>
          <w:szCs w:val="20"/>
        </w:rPr>
        <w:t xml:space="preserve"> I-C</w:t>
      </w:r>
      <w:r>
        <w:rPr>
          <w:rFonts w:asciiTheme="minorEastAsia" w:hAnsiTheme="minorEastAsia" w:hint="eastAsia"/>
          <w:szCs w:val="20"/>
        </w:rPr>
        <w:t>열에 열거된 활성 성분이 포함되어 있지 않은 경우,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해당 제제에는 </w:t>
      </w:r>
      <w:r>
        <w:rPr>
          <w:rFonts w:asciiTheme="minorEastAsia" w:hAnsiTheme="minorEastAsia"/>
          <w:szCs w:val="20"/>
        </w:rPr>
        <w:t>I-A</w:t>
      </w:r>
      <w:r>
        <w:rPr>
          <w:rFonts w:asciiTheme="minorEastAsia" w:hAnsiTheme="minorEastAsia" w:hint="eastAsia"/>
          <w:szCs w:val="20"/>
        </w:rPr>
        <w:t>열에 열거된 활성 성분을 하나 이상 포함할 수 있으며,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필요에 따라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I-B</w:t>
      </w:r>
      <w:r>
        <w:rPr>
          <w:rFonts w:asciiTheme="minorEastAsia" w:hAnsiTheme="minorEastAsia" w:hint="eastAsia"/>
          <w:szCs w:val="20"/>
        </w:rPr>
        <w:t>열에 열거된 활성 성분도 포함할 수 있다.</w:t>
      </w:r>
      <w:r>
        <w:rPr>
          <w:rFonts w:asciiTheme="minorEastAsia" w:hAnsiTheme="minorEastAsia"/>
          <w:szCs w:val="20"/>
        </w:rPr>
        <w:t xml:space="preserve"> </w:t>
      </w:r>
    </w:p>
    <w:p w:rsidR="001671B0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제제에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I-C</w:t>
      </w:r>
      <w:r>
        <w:rPr>
          <w:rFonts w:asciiTheme="minorEastAsia" w:hAnsiTheme="minorEastAsia" w:hint="eastAsia"/>
          <w:szCs w:val="20"/>
        </w:rPr>
        <w:t>열에 열거된 활성 성분이 포함되어 있는 경우,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해당 제제에는 </w:t>
      </w:r>
      <w:r>
        <w:rPr>
          <w:rFonts w:asciiTheme="minorEastAsia" w:hAnsiTheme="minorEastAsia"/>
          <w:szCs w:val="20"/>
        </w:rPr>
        <w:t>I-A</w:t>
      </w:r>
      <w:r>
        <w:rPr>
          <w:rFonts w:asciiTheme="minorEastAsia" w:hAnsiTheme="minorEastAsia" w:hint="eastAsia"/>
          <w:szCs w:val="20"/>
        </w:rPr>
        <w:t xml:space="preserve">열부터 </w:t>
      </w:r>
      <w:r>
        <w:rPr>
          <w:rFonts w:asciiTheme="minorEastAsia" w:hAnsiTheme="minorEastAsia"/>
          <w:szCs w:val="20"/>
        </w:rPr>
        <w:t>I-N</w:t>
      </w:r>
      <w:r>
        <w:rPr>
          <w:rFonts w:asciiTheme="minorEastAsia" w:hAnsiTheme="minorEastAsia" w:hint="eastAsia"/>
          <w:szCs w:val="20"/>
        </w:rPr>
        <w:t>열까지에 열거된 활성 성분의 조합 중 하나를 포함해야 하며,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표 </w:t>
      </w:r>
      <w:r>
        <w:rPr>
          <w:rFonts w:asciiTheme="minorEastAsia" w:hAnsiTheme="minorEastAsia"/>
          <w:szCs w:val="20"/>
        </w:rPr>
        <w:t>2-2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II</w:t>
      </w:r>
      <w:r>
        <w:rPr>
          <w:rFonts w:asciiTheme="minorEastAsia" w:hAnsiTheme="minorEastAsia" w:hint="eastAsia"/>
          <w:szCs w:val="20"/>
        </w:rPr>
        <w:t>열에 열거된 활성 성분도 하나 이상 포함해야 한다.</w:t>
      </w:r>
      <w:r>
        <w:rPr>
          <w:rFonts w:asciiTheme="minorEastAsia" w:hAnsiTheme="minorEastAsia"/>
          <w:szCs w:val="20"/>
        </w:rPr>
        <w:t xml:space="preserve"> </w:t>
      </w:r>
    </w:p>
    <w:p w:rsidR="001671B0" w:rsidRPr="00CD3348" w:rsidRDefault="001671B0" w:rsidP="001671B0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2제:</w:t>
      </w:r>
      <w:r>
        <w:rPr>
          <w:rFonts w:asciiTheme="minorEastAsia" w:hAnsiTheme="minorEastAsia"/>
          <w:szCs w:val="20"/>
        </w:rPr>
        <w:t xml:space="preserve"> </w:t>
      </w:r>
    </w:p>
    <w:p w:rsidR="001671B0" w:rsidRPr="00CD3348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제제에는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II</w:t>
      </w:r>
      <w:r>
        <w:rPr>
          <w:rFonts w:asciiTheme="minorEastAsia" w:hAnsiTheme="minorEastAsia" w:hint="eastAsia"/>
          <w:szCs w:val="20"/>
        </w:rPr>
        <w:t>열에 열거된 활성 성분을 하나 이상 포함해야 한다.</w:t>
      </w:r>
      <w:r>
        <w:rPr>
          <w:rFonts w:asciiTheme="minorEastAsia" w:hAnsiTheme="minorEastAsia"/>
          <w:szCs w:val="20"/>
        </w:rPr>
        <w:t xml:space="preserve"> </w:t>
      </w:r>
    </w:p>
    <w:p w:rsidR="00202BDC" w:rsidRDefault="001671B0" w:rsidP="001671B0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3</w:t>
      </w:r>
      <w:r>
        <w:rPr>
          <w:rFonts w:asciiTheme="minorEastAsia" w:hAnsiTheme="minorEastAsia" w:hint="eastAsia"/>
          <w:szCs w:val="20"/>
        </w:rPr>
        <w:t>제:</w:t>
      </w:r>
    </w:p>
    <w:p w:rsidR="000C51A6" w:rsidRPr="000C51A6" w:rsidRDefault="001671B0" w:rsidP="000C51A6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제제에는 표 </w:t>
      </w: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 xml:space="preserve">의 </w:t>
      </w:r>
      <w:r w:rsidRPr="001671B0">
        <w:rPr>
          <w:rFonts w:asciiTheme="minorEastAsia" w:hAnsiTheme="minorEastAsia"/>
          <w:szCs w:val="20"/>
        </w:rPr>
        <w:t>IV</w:t>
      </w:r>
      <w:r w:rsidRPr="001671B0">
        <w:rPr>
          <w:rFonts w:asciiTheme="minorEastAsia" w:hAnsiTheme="minorEastAsia" w:hint="eastAsia"/>
          <w:szCs w:val="20"/>
        </w:rPr>
        <w:t>열에 열거된 활성 성분을 포함할 수 있다.</w:t>
      </w:r>
    </w:p>
    <w:p w:rsidR="000C51A6" w:rsidRPr="000C51A6" w:rsidRDefault="001671B0" w:rsidP="000C51A6">
      <w:pPr>
        <w:numPr>
          <w:ilvl w:val="1"/>
          <w:numId w:val="1"/>
        </w:numPr>
        <w:ind w:leftChars="50" w:left="567" w:hanging="467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>제형 제제의 경우</w:t>
      </w:r>
    </w:p>
    <w:p w:rsidR="001671B0" w:rsidRPr="000C51A6" w:rsidRDefault="001671B0" w:rsidP="001671B0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1</w:t>
      </w:r>
      <w:r>
        <w:rPr>
          <w:rFonts w:asciiTheme="minorEastAsia" w:hAnsiTheme="minorEastAsia" w:hint="eastAsia"/>
          <w:szCs w:val="20"/>
        </w:rPr>
        <w:t>제:</w:t>
      </w:r>
      <w:r>
        <w:rPr>
          <w:rFonts w:asciiTheme="minorEastAsia" w:hAnsiTheme="minorEastAsia"/>
          <w:szCs w:val="20"/>
        </w:rPr>
        <w:t xml:space="preserve"> </w:t>
      </w:r>
    </w:p>
    <w:p w:rsidR="000C51A6" w:rsidRPr="000C51A6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제제에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>의</w:t>
      </w:r>
      <w:r>
        <w:rPr>
          <w:rFonts w:asciiTheme="minorEastAsia" w:hAnsiTheme="minorEastAsia"/>
          <w:szCs w:val="20"/>
        </w:rPr>
        <w:t xml:space="preserve"> I-C</w:t>
      </w:r>
      <w:r>
        <w:rPr>
          <w:rFonts w:asciiTheme="minorEastAsia" w:hAnsiTheme="minorEastAsia" w:hint="eastAsia"/>
          <w:szCs w:val="20"/>
        </w:rPr>
        <w:t>열에 열거된 활성 성분이 포함되어 있지 않은 경우,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해당 제제에는 </w:t>
      </w:r>
      <w:r>
        <w:rPr>
          <w:rFonts w:asciiTheme="minorEastAsia" w:hAnsiTheme="minorEastAsia"/>
          <w:szCs w:val="20"/>
        </w:rPr>
        <w:t>I-A</w:t>
      </w:r>
      <w:r>
        <w:rPr>
          <w:rFonts w:asciiTheme="minorEastAsia" w:hAnsiTheme="minorEastAsia" w:hint="eastAsia"/>
          <w:szCs w:val="20"/>
        </w:rPr>
        <w:t>열에 열거된 활성 성분을 하나 이상 포함할 수 있으며,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필요에 따라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I-B</w:t>
      </w:r>
      <w:r>
        <w:rPr>
          <w:rFonts w:asciiTheme="minorEastAsia" w:hAnsiTheme="minorEastAsia" w:hint="eastAsia"/>
          <w:szCs w:val="20"/>
        </w:rPr>
        <w:t xml:space="preserve">열 또는 </w:t>
      </w:r>
      <w:r>
        <w:rPr>
          <w:rFonts w:asciiTheme="minorEastAsia" w:hAnsiTheme="minorEastAsia"/>
          <w:szCs w:val="20"/>
        </w:rPr>
        <w:t>IV</w:t>
      </w:r>
      <w:r>
        <w:rPr>
          <w:rFonts w:asciiTheme="minorEastAsia" w:hAnsiTheme="minorEastAsia" w:hint="eastAsia"/>
          <w:szCs w:val="20"/>
        </w:rPr>
        <w:t>열에 열거된 활성 성분도 포함할 수 있다.</w:t>
      </w:r>
    </w:p>
    <w:p w:rsidR="001671B0" w:rsidRPr="001671B0" w:rsidRDefault="001671B0" w:rsidP="001671B0">
      <w:pPr>
        <w:pStyle w:val="a3"/>
        <w:ind w:leftChars="350" w:left="700" w:firstLineChars="142" w:firstLine="284"/>
        <w:rPr>
          <w:rFonts w:ascii="맑은 고딕" w:eastAsia="맑은 고딕" w:hAnsi="맑은 고딕" w:cs="Times New Roman"/>
          <w:szCs w:val="20"/>
        </w:rPr>
      </w:pPr>
      <w:r w:rsidRPr="001671B0">
        <w:rPr>
          <w:rFonts w:ascii="맑은 고딕" w:eastAsia="맑은 고딕" w:hAnsi="맑은 고딕" w:cs="Times New Roman" w:hint="eastAsia"/>
          <w:szCs w:val="20"/>
        </w:rPr>
        <w:lastRenderedPageBreak/>
        <w:t xml:space="preserve">제제에 표 </w:t>
      </w:r>
      <w:r w:rsidRPr="001671B0">
        <w:rPr>
          <w:rFonts w:ascii="맑은 고딕" w:eastAsia="맑은 고딕" w:hAnsi="맑은 고딕" w:cs="Times New Roman"/>
          <w:szCs w:val="20"/>
        </w:rPr>
        <w:t>2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의 </w:t>
      </w:r>
      <w:r w:rsidRPr="001671B0">
        <w:rPr>
          <w:rFonts w:ascii="맑은 고딕" w:eastAsia="맑은 고딕" w:hAnsi="맑은 고딕" w:cs="Times New Roman"/>
          <w:szCs w:val="20"/>
        </w:rPr>
        <w:t>I-C</w:t>
      </w:r>
      <w:r w:rsidRPr="001671B0">
        <w:rPr>
          <w:rFonts w:ascii="맑은 고딕" w:eastAsia="맑은 고딕" w:hAnsi="맑은 고딕" w:cs="Times New Roman" w:hint="eastAsia"/>
          <w:szCs w:val="20"/>
        </w:rPr>
        <w:t>열에 열거된 활성 성분이 포함되어 있는 경우,</w:t>
      </w:r>
      <w:r w:rsidRPr="001671B0">
        <w:rPr>
          <w:rFonts w:ascii="맑은 고딕" w:eastAsia="맑은 고딕" w:hAnsi="맑은 고딕" w:cs="Times New Roman"/>
          <w:szCs w:val="20"/>
        </w:rPr>
        <w:t xml:space="preserve"> 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해당 제제에는 </w:t>
      </w:r>
      <w:r w:rsidRPr="001671B0">
        <w:rPr>
          <w:rFonts w:ascii="맑은 고딕" w:eastAsia="맑은 고딕" w:hAnsi="맑은 고딕" w:cs="Times New Roman"/>
          <w:szCs w:val="20"/>
        </w:rPr>
        <w:t>I-A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열부터 </w:t>
      </w:r>
      <w:r w:rsidRPr="001671B0">
        <w:rPr>
          <w:rFonts w:ascii="맑은 고딕" w:eastAsia="맑은 고딕" w:hAnsi="맑은 고딕" w:cs="Times New Roman"/>
          <w:szCs w:val="20"/>
        </w:rPr>
        <w:t>I-N</w:t>
      </w:r>
      <w:r w:rsidRPr="001671B0">
        <w:rPr>
          <w:rFonts w:ascii="맑은 고딕" w:eastAsia="맑은 고딕" w:hAnsi="맑은 고딕" w:cs="Times New Roman" w:hint="eastAsia"/>
          <w:szCs w:val="20"/>
        </w:rPr>
        <w:t>열까지에 열거된 활성 성분의 조합 중 하나를 포함해야 하며,</w:t>
      </w:r>
      <w:r w:rsidRPr="001671B0">
        <w:rPr>
          <w:rFonts w:ascii="맑은 고딕" w:eastAsia="맑은 고딕" w:hAnsi="맑은 고딕" w:cs="Times New Roman"/>
          <w:szCs w:val="20"/>
        </w:rPr>
        <w:t xml:space="preserve"> 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표 </w:t>
      </w:r>
      <w:r w:rsidRPr="001671B0">
        <w:rPr>
          <w:rFonts w:ascii="맑은 고딕" w:eastAsia="맑은 고딕" w:hAnsi="맑은 고딕" w:cs="Times New Roman"/>
          <w:szCs w:val="20"/>
        </w:rPr>
        <w:t>2-2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의 </w:t>
      </w:r>
      <w:r w:rsidRPr="001671B0">
        <w:rPr>
          <w:rFonts w:ascii="맑은 고딕" w:eastAsia="맑은 고딕" w:hAnsi="맑은 고딕" w:cs="Times New Roman"/>
          <w:szCs w:val="20"/>
        </w:rPr>
        <w:t>II</w:t>
      </w:r>
      <w:r w:rsidRPr="001671B0">
        <w:rPr>
          <w:rFonts w:ascii="맑은 고딕" w:eastAsia="맑은 고딕" w:hAnsi="맑은 고딕" w:cs="Times New Roman" w:hint="eastAsia"/>
          <w:szCs w:val="20"/>
        </w:rPr>
        <w:t>열에 열거된 활성 성분도 하나 이상 포함해야 한다.</w:t>
      </w:r>
      <w:r w:rsidRPr="001671B0">
        <w:rPr>
          <w:rFonts w:ascii="맑은 고딕" w:eastAsia="맑은 고딕" w:hAnsi="맑은 고딕" w:cs="Times New Roman"/>
          <w:szCs w:val="20"/>
        </w:rPr>
        <w:t xml:space="preserve"> 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또한 필요에 따라 표 </w:t>
      </w:r>
      <w:r w:rsidRPr="001671B0">
        <w:rPr>
          <w:rFonts w:ascii="맑은 고딕" w:eastAsia="맑은 고딕" w:hAnsi="맑은 고딕" w:cs="Times New Roman"/>
          <w:szCs w:val="20"/>
        </w:rPr>
        <w:t>2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의 </w:t>
      </w:r>
      <w:r w:rsidRPr="001671B0">
        <w:rPr>
          <w:rFonts w:ascii="맑은 고딕" w:eastAsia="맑은 고딕" w:hAnsi="맑은 고딕" w:cs="Times New Roman"/>
          <w:szCs w:val="20"/>
        </w:rPr>
        <w:t>IV</w:t>
      </w:r>
      <w:r w:rsidRPr="001671B0">
        <w:rPr>
          <w:rFonts w:ascii="맑은 고딕" w:eastAsia="맑은 고딕" w:hAnsi="맑은 고딕" w:cs="Times New Roman" w:hint="eastAsia"/>
          <w:szCs w:val="20"/>
        </w:rPr>
        <w:t>열에 열거된 활성 성분도 포함할 수 있다.</w:t>
      </w:r>
    </w:p>
    <w:p w:rsidR="001671B0" w:rsidRPr="001671B0" w:rsidRDefault="001671B0" w:rsidP="001671B0">
      <w:pPr>
        <w:pStyle w:val="a3"/>
        <w:ind w:leftChars="150" w:left="300" w:firstLineChars="142" w:firstLine="284"/>
        <w:rPr>
          <w:rFonts w:ascii="맑은 고딕" w:eastAsia="맑은 고딕" w:hAnsi="맑은 고딕" w:cs="Times New Roman"/>
          <w:szCs w:val="20"/>
        </w:rPr>
      </w:pPr>
      <w:r w:rsidRPr="001671B0">
        <w:rPr>
          <w:rFonts w:ascii="맑은 고딕" w:eastAsia="맑은 고딕" w:hAnsi="맑은 고딕" w:cs="Times New Roman" w:hint="eastAsia"/>
          <w:szCs w:val="20"/>
        </w:rPr>
        <w:t>2제:</w:t>
      </w:r>
    </w:p>
    <w:p w:rsidR="000C51A6" w:rsidRPr="000C51A6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="맑은 고딕" w:eastAsia="맑은 고딕" w:hAnsi="맑은 고딕" w:cs="Times New Roman" w:hint="eastAsia"/>
          <w:szCs w:val="20"/>
        </w:rPr>
        <w:t xml:space="preserve">제제에는 표 </w:t>
      </w:r>
      <w:r w:rsidRPr="001671B0">
        <w:rPr>
          <w:rFonts w:ascii="맑은 고딕" w:eastAsia="맑은 고딕" w:hAnsi="맑은 고딕" w:cs="Times New Roman"/>
          <w:szCs w:val="20"/>
        </w:rPr>
        <w:t>2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의 </w:t>
      </w:r>
      <w:r w:rsidRPr="001671B0">
        <w:rPr>
          <w:rFonts w:ascii="맑은 고딕" w:eastAsia="맑은 고딕" w:hAnsi="맑은 고딕" w:cs="Times New Roman"/>
          <w:szCs w:val="20"/>
        </w:rPr>
        <w:t>II</w:t>
      </w:r>
      <w:r w:rsidRPr="001671B0">
        <w:rPr>
          <w:rFonts w:ascii="맑은 고딕" w:eastAsia="맑은 고딕" w:hAnsi="맑은 고딕" w:cs="Times New Roman" w:hint="eastAsia"/>
          <w:szCs w:val="20"/>
        </w:rPr>
        <w:t>열에 열거된 활성 성분을 하나 이상 포함해야 한다.</w:t>
      </w:r>
      <w:r w:rsidRPr="001671B0">
        <w:rPr>
          <w:rFonts w:ascii="맑은 고딕" w:eastAsia="맑은 고딕" w:hAnsi="맑은 고딕" w:cs="Times New Roman"/>
          <w:szCs w:val="20"/>
        </w:rPr>
        <w:t xml:space="preserve"> </w:t>
      </w:r>
      <w:r w:rsidRPr="001671B0">
        <w:rPr>
          <w:rFonts w:ascii="맑은 고딕" w:eastAsia="맑은 고딕" w:hAnsi="맑은 고딕" w:cs="Times New Roman" w:hint="eastAsia"/>
          <w:szCs w:val="20"/>
        </w:rPr>
        <w:t>단,</w:t>
      </w:r>
      <w:r w:rsidRPr="001671B0">
        <w:rPr>
          <w:rFonts w:ascii="맑은 고딕" w:eastAsia="맑은 고딕" w:hAnsi="맑은 고딕" w:cs="Times New Roman"/>
          <w:szCs w:val="20"/>
        </w:rPr>
        <w:t xml:space="preserve"> 1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제에 표 </w:t>
      </w:r>
      <w:r w:rsidRPr="001671B0">
        <w:rPr>
          <w:rFonts w:ascii="맑은 고딕" w:eastAsia="맑은 고딕" w:hAnsi="맑은 고딕" w:cs="Times New Roman"/>
          <w:szCs w:val="20"/>
        </w:rPr>
        <w:t>2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의 </w:t>
      </w:r>
      <w:r w:rsidRPr="001671B0">
        <w:rPr>
          <w:rFonts w:ascii="맑은 고딕" w:eastAsia="맑은 고딕" w:hAnsi="맑은 고딕" w:cs="Times New Roman"/>
          <w:szCs w:val="20"/>
        </w:rPr>
        <w:t>II</w:t>
      </w:r>
      <w:r w:rsidRPr="001671B0">
        <w:rPr>
          <w:rFonts w:ascii="맑은 고딕" w:eastAsia="맑은 고딕" w:hAnsi="맑은 고딕" w:cs="Times New Roman" w:hint="eastAsia"/>
          <w:szCs w:val="20"/>
        </w:rPr>
        <w:t>열에 열거된 활성 성분이 포함되어 있는 단일 품목 용도의 경우,</w:t>
      </w:r>
      <w:r w:rsidRPr="001671B0">
        <w:rPr>
          <w:rFonts w:ascii="맑은 고딕" w:eastAsia="맑은 고딕" w:hAnsi="맑은 고딕" w:cs="Times New Roman"/>
          <w:szCs w:val="20"/>
        </w:rPr>
        <w:t xml:space="preserve"> </w:t>
      </w:r>
      <w:r w:rsidRPr="001671B0">
        <w:rPr>
          <w:rFonts w:ascii="맑은 고딕" w:eastAsia="맑은 고딕" w:hAnsi="맑은 고딕" w:cs="Times New Roman" w:hint="eastAsia"/>
          <w:szCs w:val="20"/>
        </w:rPr>
        <w:t xml:space="preserve">이와 동일한 열에 열거된 활성 성분은 </w:t>
      </w:r>
      <w:r w:rsidRPr="001671B0">
        <w:rPr>
          <w:rFonts w:ascii="맑은 고딕" w:eastAsia="맑은 고딕" w:hAnsi="맑은 고딕" w:cs="Times New Roman"/>
          <w:szCs w:val="20"/>
        </w:rPr>
        <w:t>2</w:t>
      </w:r>
      <w:r w:rsidRPr="001671B0">
        <w:rPr>
          <w:rFonts w:ascii="맑은 고딕" w:eastAsia="맑은 고딕" w:hAnsi="맑은 고딕" w:cs="Times New Roman" w:hint="eastAsia"/>
          <w:szCs w:val="20"/>
        </w:rPr>
        <w:t>제에 포함될 수 없다.</w:t>
      </w:r>
    </w:p>
    <w:p w:rsidR="000C51A6" w:rsidRPr="000C51A6" w:rsidRDefault="001671B0" w:rsidP="000C51A6">
      <w:pPr>
        <w:numPr>
          <w:ilvl w:val="1"/>
          <w:numId w:val="1"/>
        </w:numPr>
        <w:ind w:leftChars="50" w:left="567" w:hanging="467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/>
          <w:szCs w:val="20"/>
        </w:rPr>
        <w:t>1</w:t>
      </w:r>
      <w:r w:rsidRPr="001671B0">
        <w:rPr>
          <w:rFonts w:asciiTheme="minorEastAsia" w:hAnsiTheme="minorEastAsia" w:hint="eastAsia"/>
          <w:szCs w:val="20"/>
        </w:rPr>
        <w:t>제형 제제의 경우</w:t>
      </w:r>
    </w:p>
    <w:p w:rsidR="000C51A6" w:rsidRPr="000C51A6" w:rsidRDefault="001671B0" w:rsidP="000C51A6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제제에는 표 </w:t>
      </w: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>의</w:t>
      </w:r>
      <w:r w:rsidRPr="001671B0">
        <w:rPr>
          <w:rFonts w:asciiTheme="minorEastAsia" w:hAnsiTheme="minorEastAsia"/>
          <w:szCs w:val="20"/>
        </w:rPr>
        <w:t xml:space="preserve"> I-A</w:t>
      </w:r>
      <w:r w:rsidRPr="001671B0">
        <w:rPr>
          <w:rFonts w:asciiTheme="minorEastAsia" w:hAnsiTheme="minorEastAsia" w:hint="eastAsia"/>
          <w:szCs w:val="20"/>
        </w:rPr>
        <w:t>열에 열거된 활성 성분을 하나 이상 포함해야 하며,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 xml:space="preserve">필요에 따라 표 </w:t>
      </w: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 xml:space="preserve">의 </w:t>
      </w:r>
      <w:r w:rsidRPr="001671B0">
        <w:rPr>
          <w:rFonts w:asciiTheme="minorEastAsia" w:hAnsiTheme="minorEastAsia"/>
          <w:szCs w:val="20"/>
        </w:rPr>
        <w:t xml:space="preserve">I-B, II </w:t>
      </w:r>
      <w:r w:rsidRPr="001671B0">
        <w:rPr>
          <w:rFonts w:asciiTheme="minorEastAsia" w:hAnsiTheme="minorEastAsia" w:hint="eastAsia"/>
          <w:szCs w:val="20"/>
        </w:rPr>
        <w:t xml:space="preserve">또는 </w:t>
      </w:r>
      <w:r w:rsidRPr="001671B0">
        <w:rPr>
          <w:rFonts w:asciiTheme="minorEastAsia" w:hAnsiTheme="minorEastAsia"/>
          <w:szCs w:val="20"/>
        </w:rPr>
        <w:t>IV</w:t>
      </w:r>
      <w:r w:rsidRPr="001671B0">
        <w:rPr>
          <w:rFonts w:asciiTheme="minorEastAsia" w:hAnsiTheme="minorEastAsia" w:hint="eastAsia"/>
          <w:szCs w:val="20"/>
        </w:rPr>
        <w:t>열에 열거된 활성 성분도 포함할 수 있다.</w:t>
      </w:r>
    </w:p>
    <w:p w:rsidR="000C51A6" w:rsidRPr="000C51A6" w:rsidRDefault="000C51A6" w:rsidP="000C51A6">
      <w:pPr>
        <w:pStyle w:val="a6"/>
        <w:jc w:val="left"/>
        <w:rPr>
          <w:rFonts w:asciiTheme="minorEastAsia" w:eastAsiaTheme="minorEastAsia" w:hAnsiTheme="minorEastAsia"/>
          <w:sz w:val="20"/>
          <w:szCs w:val="20"/>
        </w:rPr>
      </w:pPr>
    </w:p>
    <w:p w:rsidR="000C51A6" w:rsidRPr="000C51A6" w:rsidRDefault="001671B0" w:rsidP="000C51A6">
      <w:pPr>
        <w:numPr>
          <w:ilvl w:val="0"/>
          <w:numId w:val="1"/>
        </w:numPr>
        <w:ind w:left="390" w:hanging="39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비산화 염모제</w:t>
      </w:r>
    </w:p>
    <w:p w:rsidR="000C51A6" w:rsidRPr="000C51A6" w:rsidRDefault="001671B0" w:rsidP="000C51A6">
      <w:pPr>
        <w:numPr>
          <w:ilvl w:val="1"/>
          <w:numId w:val="1"/>
        </w:numPr>
        <w:ind w:leftChars="50" w:left="567" w:hanging="467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>제형 제제의 경우</w:t>
      </w:r>
    </w:p>
    <w:p w:rsidR="001671B0" w:rsidRPr="000C51A6" w:rsidRDefault="001671B0" w:rsidP="001671B0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1</w:t>
      </w:r>
      <w:r>
        <w:rPr>
          <w:rFonts w:asciiTheme="minorEastAsia" w:hAnsiTheme="minorEastAsia" w:hint="eastAsia"/>
          <w:szCs w:val="20"/>
        </w:rPr>
        <w:t>제:</w:t>
      </w:r>
    </w:p>
    <w:p w:rsidR="001671B0" w:rsidRDefault="001671B0" w:rsidP="001671B0">
      <w:pPr>
        <w:pStyle w:val="a3"/>
        <w:ind w:leftChars="350" w:left="700" w:firstLineChars="142" w:firstLine="281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pacing w:val="-1"/>
          <w:szCs w:val="20"/>
        </w:rPr>
        <w:t xml:space="preserve">제제에는 필요에 따라 표 </w:t>
      </w:r>
      <w:r>
        <w:rPr>
          <w:rFonts w:asciiTheme="minorEastAsia" w:hAnsiTheme="minorEastAsia"/>
          <w:spacing w:val="-1"/>
          <w:szCs w:val="20"/>
        </w:rPr>
        <w:t>2</w:t>
      </w:r>
      <w:r>
        <w:rPr>
          <w:rFonts w:asciiTheme="minorEastAsia" w:hAnsiTheme="minorEastAsia" w:hint="eastAsia"/>
          <w:spacing w:val="-1"/>
          <w:szCs w:val="20"/>
        </w:rPr>
        <w:t xml:space="preserve">의 </w:t>
      </w:r>
      <w:r w:rsidRPr="000C51A6">
        <w:rPr>
          <w:rFonts w:asciiTheme="minorEastAsia" w:hAnsiTheme="minorEastAsia"/>
          <w:szCs w:val="20"/>
        </w:rPr>
        <w:t>III,</w:t>
      </w:r>
      <w:r w:rsidRPr="000C51A6">
        <w:rPr>
          <w:rFonts w:asciiTheme="minorEastAsia" w:hAnsiTheme="minorEastAsia"/>
          <w:spacing w:val="-3"/>
          <w:szCs w:val="20"/>
        </w:rPr>
        <w:t xml:space="preserve"> </w:t>
      </w:r>
      <w:r w:rsidRPr="000C51A6">
        <w:rPr>
          <w:rFonts w:asciiTheme="minorEastAsia" w:hAnsiTheme="minorEastAsia"/>
          <w:szCs w:val="20"/>
        </w:rPr>
        <w:t>V-B</w:t>
      </w:r>
      <w:r w:rsidRPr="000C51A6">
        <w:rPr>
          <w:rFonts w:asciiTheme="minorEastAsia" w:hAnsiTheme="minorEastAsia"/>
          <w:spacing w:val="-5"/>
          <w:szCs w:val="20"/>
        </w:rPr>
        <w:t xml:space="preserve"> </w:t>
      </w:r>
      <w:r>
        <w:rPr>
          <w:rFonts w:asciiTheme="minorEastAsia" w:hAnsiTheme="minorEastAsia" w:hint="eastAsia"/>
          <w:spacing w:val="-5"/>
          <w:szCs w:val="20"/>
        </w:rPr>
        <w:t>또는</w:t>
      </w:r>
      <w:r>
        <w:rPr>
          <w:rFonts w:asciiTheme="minorEastAsia" w:hAnsiTheme="minorEastAsia" w:hint="eastAsia"/>
          <w:szCs w:val="20"/>
        </w:rPr>
        <w:t xml:space="preserve"> </w:t>
      </w:r>
      <w:r w:rsidRPr="000C51A6">
        <w:rPr>
          <w:rFonts w:asciiTheme="minorEastAsia" w:hAnsiTheme="minorEastAsia"/>
          <w:szCs w:val="20"/>
        </w:rPr>
        <w:t>V-C</w:t>
      </w:r>
      <w:r>
        <w:rPr>
          <w:rFonts w:asciiTheme="minorEastAsia" w:hAnsiTheme="minorEastAsia" w:hint="eastAsia"/>
          <w:szCs w:val="20"/>
        </w:rPr>
        <w:t>열에 열거된 활성 성분을 포함해야 한다.</w:t>
      </w:r>
      <w:r>
        <w:rPr>
          <w:rFonts w:asciiTheme="minorEastAsia" w:hAnsiTheme="minorEastAsia"/>
          <w:szCs w:val="20"/>
        </w:rPr>
        <w:t xml:space="preserve"> </w:t>
      </w:r>
    </w:p>
    <w:p w:rsidR="001671B0" w:rsidRPr="000C51A6" w:rsidRDefault="001671B0" w:rsidP="001671B0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>제:</w:t>
      </w:r>
      <w:r>
        <w:rPr>
          <w:rFonts w:asciiTheme="minorEastAsia" w:hAnsiTheme="minorEastAsia"/>
          <w:szCs w:val="20"/>
        </w:rPr>
        <w:t xml:space="preserve"> </w:t>
      </w:r>
    </w:p>
    <w:p w:rsidR="001671B0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제제에는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>의</w:t>
      </w:r>
      <w:r>
        <w:rPr>
          <w:rFonts w:asciiTheme="minorEastAsia" w:hAnsiTheme="minorEastAsia"/>
          <w:szCs w:val="20"/>
        </w:rPr>
        <w:t xml:space="preserve"> V-A</w:t>
      </w:r>
      <w:r>
        <w:rPr>
          <w:rFonts w:asciiTheme="minorEastAsia" w:hAnsiTheme="minorEastAsia" w:hint="eastAsia"/>
          <w:szCs w:val="20"/>
        </w:rPr>
        <w:t>열에 열거된 활성 성분을 하나 이상 포함해야 하며,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필요에 따라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 xml:space="preserve">V-C </w:t>
      </w:r>
      <w:r>
        <w:rPr>
          <w:rFonts w:asciiTheme="minorEastAsia" w:hAnsiTheme="minorEastAsia" w:hint="eastAsia"/>
          <w:szCs w:val="20"/>
        </w:rPr>
        <w:t>열에 열거된 활성 성분도 포함할 수 있다.</w:t>
      </w:r>
    </w:p>
    <w:p w:rsidR="000C51A6" w:rsidRPr="000C51A6" w:rsidRDefault="001671B0" w:rsidP="001671B0">
      <w:pPr>
        <w:pStyle w:val="a3"/>
        <w:ind w:leftChars="292" w:left="588" w:hangingChars="2" w:hanging="4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 xml:space="preserve">단, </w:t>
      </w:r>
      <w:r>
        <w:rPr>
          <w:rFonts w:asciiTheme="minorEastAsia" w:hAnsiTheme="minorEastAsia" w:hint="eastAsia"/>
          <w:szCs w:val="20"/>
        </w:rPr>
        <w:t xml:space="preserve">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V-B</w:t>
      </w:r>
      <w:r>
        <w:rPr>
          <w:rFonts w:asciiTheme="minorEastAsia" w:hAnsiTheme="minorEastAsia" w:hint="eastAsia"/>
          <w:szCs w:val="20"/>
        </w:rPr>
        <w:t xml:space="preserve"> 열에 열거된 하나 이상의 활성 성분은 </w:t>
      </w:r>
      <w:r>
        <w:rPr>
          <w:rFonts w:asciiTheme="minorEastAsia" w:hAnsiTheme="minorEastAsia"/>
          <w:szCs w:val="20"/>
        </w:rPr>
        <w:t>1</w:t>
      </w:r>
      <w:r>
        <w:rPr>
          <w:rFonts w:asciiTheme="minorEastAsia" w:hAnsiTheme="minorEastAsia" w:hint="eastAsia"/>
          <w:szCs w:val="20"/>
        </w:rPr>
        <w:t xml:space="preserve">제 또는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>제 중 하나에만 포함되어야 한다.</w:t>
      </w:r>
    </w:p>
    <w:p w:rsidR="000C51A6" w:rsidRPr="000C51A6" w:rsidRDefault="001671B0" w:rsidP="000C51A6">
      <w:pPr>
        <w:numPr>
          <w:ilvl w:val="1"/>
          <w:numId w:val="1"/>
        </w:numPr>
        <w:ind w:leftChars="50" w:left="567" w:hanging="467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/>
          <w:szCs w:val="20"/>
        </w:rPr>
        <w:t>1</w:t>
      </w:r>
      <w:r w:rsidRPr="001671B0">
        <w:rPr>
          <w:rFonts w:asciiTheme="minorEastAsia" w:hAnsiTheme="minorEastAsia" w:hint="eastAsia"/>
          <w:szCs w:val="20"/>
        </w:rPr>
        <w:t>제형 제제의 경우</w:t>
      </w:r>
    </w:p>
    <w:p w:rsidR="00202BDC" w:rsidRPr="000C51A6" w:rsidRDefault="001671B0" w:rsidP="000C4BF8">
      <w:pPr>
        <w:pStyle w:val="a3"/>
        <w:ind w:leftChars="292" w:left="588" w:hangingChars="2" w:hanging="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pacing w:val="-1"/>
          <w:szCs w:val="20"/>
        </w:rPr>
        <w:t xml:space="preserve">제제에는 표 </w:t>
      </w:r>
      <w:r w:rsidRPr="001671B0">
        <w:rPr>
          <w:rFonts w:asciiTheme="minorEastAsia" w:hAnsiTheme="minorEastAsia"/>
          <w:spacing w:val="-1"/>
          <w:szCs w:val="20"/>
        </w:rPr>
        <w:t>2</w:t>
      </w:r>
      <w:r w:rsidRPr="001671B0">
        <w:rPr>
          <w:rFonts w:asciiTheme="minorEastAsia" w:hAnsiTheme="minorEastAsia" w:hint="eastAsia"/>
          <w:spacing w:val="-1"/>
          <w:szCs w:val="20"/>
        </w:rPr>
        <w:t>의</w:t>
      </w:r>
      <w:r w:rsidRPr="001671B0">
        <w:rPr>
          <w:rFonts w:asciiTheme="minorEastAsia" w:hAnsiTheme="minorEastAsia"/>
          <w:spacing w:val="-1"/>
          <w:szCs w:val="20"/>
        </w:rPr>
        <w:t xml:space="preserve"> V-A </w:t>
      </w:r>
      <w:r w:rsidRPr="001671B0">
        <w:rPr>
          <w:rFonts w:asciiTheme="minorEastAsia" w:hAnsiTheme="minorEastAsia" w:hint="eastAsia"/>
          <w:spacing w:val="-1"/>
          <w:szCs w:val="20"/>
        </w:rPr>
        <w:t xml:space="preserve">및 </w:t>
      </w:r>
      <w:r w:rsidRPr="001671B0">
        <w:rPr>
          <w:rFonts w:asciiTheme="minorEastAsia" w:hAnsiTheme="minorEastAsia"/>
          <w:spacing w:val="-1"/>
          <w:szCs w:val="20"/>
        </w:rPr>
        <w:t xml:space="preserve">V-B </w:t>
      </w:r>
      <w:r w:rsidRPr="001671B0">
        <w:rPr>
          <w:rFonts w:asciiTheme="minorEastAsia" w:hAnsiTheme="minorEastAsia" w:hint="eastAsia"/>
          <w:spacing w:val="-1"/>
          <w:szCs w:val="20"/>
        </w:rPr>
        <w:t>열에 열거된 활성 성분을 하나 이상 포함해야 하며,</w:t>
      </w:r>
      <w:r w:rsidRPr="001671B0">
        <w:rPr>
          <w:rFonts w:asciiTheme="minorEastAsia" w:hAnsiTheme="minorEastAsia"/>
          <w:spacing w:val="-1"/>
          <w:szCs w:val="20"/>
        </w:rPr>
        <w:t xml:space="preserve"> </w:t>
      </w:r>
      <w:r w:rsidRPr="001671B0">
        <w:rPr>
          <w:rFonts w:asciiTheme="minorEastAsia" w:hAnsiTheme="minorEastAsia" w:hint="eastAsia"/>
          <w:spacing w:val="-1"/>
          <w:szCs w:val="20"/>
        </w:rPr>
        <w:t xml:space="preserve">필요에 따라 표 </w:t>
      </w:r>
      <w:r w:rsidRPr="001671B0">
        <w:rPr>
          <w:rFonts w:asciiTheme="minorEastAsia" w:hAnsiTheme="minorEastAsia"/>
          <w:spacing w:val="-1"/>
          <w:szCs w:val="20"/>
        </w:rPr>
        <w:t>2</w:t>
      </w:r>
      <w:r w:rsidRPr="001671B0">
        <w:rPr>
          <w:rFonts w:asciiTheme="minorEastAsia" w:hAnsiTheme="minorEastAsia" w:hint="eastAsia"/>
          <w:spacing w:val="-1"/>
          <w:szCs w:val="20"/>
        </w:rPr>
        <w:t xml:space="preserve">의 </w:t>
      </w:r>
      <w:r w:rsidRPr="001671B0">
        <w:rPr>
          <w:rFonts w:asciiTheme="minorEastAsia" w:hAnsiTheme="minorEastAsia"/>
          <w:spacing w:val="-1"/>
          <w:szCs w:val="20"/>
        </w:rPr>
        <w:t>V-</w:t>
      </w:r>
      <w:r w:rsidRPr="001671B0">
        <w:rPr>
          <w:rFonts w:asciiTheme="minorEastAsia" w:hAnsiTheme="minorEastAsia" w:hint="eastAsia"/>
          <w:spacing w:val="-1"/>
          <w:szCs w:val="20"/>
        </w:rPr>
        <w:t>C</w:t>
      </w:r>
      <w:r w:rsidRPr="001671B0">
        <w:rPr>
          <w:rFonts w:asciiTheme="minorEastAsia" w:hAnsiTheme="minorEastAsia"/>
          <w:spacing w:val="-1"/>
          <w:szCs w:val="20"/>
        </w:rPr>
        <w:t xml:space="preserve"> </w:t>
      </w:r>
      <w:r w:rsidRPr="001671B0">
        <w:rPr>
          <w:rFonts w:asciiTheme="minorEastAsia" w:hAnsiTheme="minorEastAsia" w:hint="eastAsia"/>
          <w:spacing w:val="-1"/>
          <w:szCs w:val="20"/>
        </w:rPr>
        <w:t>열에 열거된 활성 성분도 포함할 수 있다.</w:t>
      </w:r>
    </w:p>
    <w:p w:rsidR="000C4BF8" w:rsidRDefault="000C4BF8" w:rsidP="00202BDC">
      <w:pPr>
        <w:rPr>
          <w:rFonts w:asciiTheme="minorEastAsia" w:hAnsiTheme="minorEastAsia"/>
          <w:szCs w:val="20"/>
        </w:rPr>
      </w:pPr>
    </w:p>
    <w:p w:rsidR="000C4BF8" w:rsidRPr="000C4BF8" w:rsidRDefault="001671B0" w:rsidP="000C4BF8">
      <w:pPr>
        <w:numPr>
          <w:ilvl w:val="0"/>
          <w:numId w:val="1"/>
        </w:numPr>
        <w:ind w:left="390" w:hanging="39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모발 탈색제/염색 제거제</w:t>
      </w:r>
    </w:p>
    <w:p w:rsidR="000C4BF8" w:rsidRDefault="001671B0" w:rsidP="000C4BF8">
      <w:pPr>
        <w:numPr>
          <w:ilvl w:val="1"/>
          <w:numId w:val="1"/>
        </w:numPr>
        <w:ind w:leftChars="50" w:left="567" w:hanging="467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/>
          <w:szCs w:val="20"/>
        </w:rPr>
        <w:t>3</w:t>
      </w:r>
      <w:r w:rsidRPr="001671B0">
        <w:rPr>
          <w:rFonts w:asciiTheme="minorEastAsia" w:hAnsiTheme="minorEastAsia" w:hint="eastAsia"/>
          <w:szCs w:val="20"/>
        </w:rPr>
        <w:t>제형 제제의 경우</w:t>
      </w:r>
    </w:p>
    <w:p w:rsidR="001671B0" w:rsidRPr="000C4BF8" w:rsidRDefault="001671B0" w:rsidP="001671B0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1제:</w:t>
      </w:r>
    </w:p>
    <w:p w:rsidR="001671B0" w:rsidRPr="000C4BF8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제제에는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III</w:t>
      </w:r>
      <w:r>
        <w:rPr>
          <w:rFonts w:asciiTheme="minorEastAsia" w:hAnsiTheme="minorEastAsia" w:hint="eastAsia"/>
          <w:szCs w:val="20"/>
        </w:rPr>
        <w:t>열에 열거된 활성 성분을 하나 이상 포함해야 한다.</w:t>
      </w:r>
      <w:r>
        <w:rPr>
          <w:rFonts w:asciiTheme="minorEastAsia" w:hAnsiTheme="minorEastAsia"/>
          <w:szCs w:val="20"/>
        </w:rPr>
        <w:t xml:space="preserve"> </w:t>
      </w:r>
    </w:p>
    <w:p w:rsidR="001671B0" w:rsidRPr="000C4BF8" w:rsidRDefault="001671B0" w:rsidP="001671B0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2제:</w:t>
      </w:r>
    </w:p>
    <w:p w:rsidR="001671B0" w:rsidRPr="000C4BF8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제제에는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II</w:t>
      </w:r>
      <w:r>
        <w:rPr>
          <w:rFonts w:asciiTheme="minorEastAsia" w:hAnsiTheme="minorEastAsia" w:hint="eastAsia"/>
          <w:szCs w:val="20"/>
        </w:rPr>
        <w:t>열에 열거된 활성 성분을 하나 이상 포함해야 한다.</w:t>
      </w:r>
      <w:r>
        <w:rPr>
          <w:rFonts w:asciiTheme="minorEastAsia" w:hAnsiTheme="minorEastAsia"/>
          <w:szCs w:val="20"/>
        </w:rPr>
        <w:t xml:space="preserve"> </w:t>
      </w:r>
    </w:p>
    <w:p w:rsidR="001671B0" w:rsidRPr="000C4BF8" w:rsidRDefault="001671B0" w:rsidP="001671B0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3</w:t>
      </w:r>
      <w:r>
        <w:rPr>
          <w:rFonts w:asciiTheme="minorEastAsia" w:hAnsiTheme="minorEastAsia" w:hint="eastAsia"/>
          <w:szCs w:val="20"/>
        </w:rPr>
        <w:t>제:</w:t>
      </w:r>
    </w:p>
    <w:p w:rsidR="000C4BF8" w:rsidRPr="000C4BF8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제제에는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IV열</w:t>
      </w:r>
      <w:r>
        <w:rPr>
          <w:rFonts w:asciiTheme="minorEastAsia" w:hAnsiTheme="minorEastAsia" w:hint="eastAsia"/>
          <w:szCs w:val="20"/>
        </w:rPr>
        <w:t>에 열거된 활성 성분을 하나 이상 포함해야 한다.</w:t>
      </w:r>
    </w:p>
    <w:p w:rsidR="000C4BF8" w:rsidRDefault="001671B0" w:rsidP="000C4BF8">
      <w:pPr>
        <w:numPr>
          <w:ilvl w:val="1"/>
          <w:numId w:val="1"/>
        </w:numPr>
        <w:ind w:leftChars="50" w:left="567" w:hanging="467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>제형 제제의 경우</w:t>
      </w:r>
    </w:p>
    <w:p w:rsidR="001671B0" w:rsidRPr="000C4BF8" w:rsidRDefault="001671B0" w:rsidP="001671B0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1제:</w:t>
      </w:r>
    </w:p>
    <w:p w:rsidR="001671B0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제제에는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 xml:space="preserve">II, III </w:t>
      </w:r>
      <w:r>
        <w:rPr>
          <w:rFonts w:asciiTheme="minorEastAsia" w:hAnsiTheme="minorEastAsia" w:hint="eastAsia"/>
          <w:szCs w:val="20"/>
        </w:rPr>
        <w:t xml:space="preserve">또는 </w:t>
      </w:r>
      <w:r>
        <w:rPr>
          <w:rFonts w:asciiTheme="minorEastAsia" w:hAnsiTheme="minorEastAsia"/>
          <w:szCs w:val="20"/>
        </w:rPr>
        <w:t>IV열</w:t>
      </w:r>
      <w:r>
        <w:rPr>
          <w:rFonts w:asciiTheme="minorEastAsia" w:hAnsiTheme="minorEastAsia" w:hint="eastAsia"/>
          <w:szCs w:val="20"/>
        </w:rPr>
        <w:t>에 열거된 활성 성분을 하나 이상 포함해야 하며,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필요에 따라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 xml:space="preserve">III </w:t>
      </w:r>
      <w:r>
        <w:rPr>
          <w:rFonts w:asciiTheme="minorEastAsia" w:hAnsiTheme="minorEastAsia" w:hint="eastAsia"/>
          <w:szCs w:val="20"/>
        </w:rPr>
        <w:t xml:space="preserve">또는 </w:t>
      </w:r>
      <w:r>
        <w:rPr>
          <w:rFonts w:asciiTheme="minorEastAsia" w:hAnsiTheme="minorEastAsia"/>
          <w:szCs w:val="20"/>
        </w:rPr>
        <w:t>IV열</w:t>
      </w:r>
      <w:r>
        <w:rPr>
          <w:rFonts w:asciiTheme="minorEastAsia" w:hAnsiTheme="minorEastAsia" w:hint="eastAsia"/>
          <w:szCs w:val="20"/>
        </w:rPr>
        <w:t>에 열거된 활성 성분도 포함할 수 있다.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단,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>단일 품목 용도의 경우,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II열</w:t>
      </w:r>
      <w:r>
        <w:rPr>
          <w:rFonts w:asciiTheme="minorEastAsia" w:hAnsiTheme="minorEastAsia" w:hint="eastAsia"/>
          <w:szCs w:val="20"/>
        </w:rPr>
        <w:t>에 열거된 활성 성분은 제제에 포함될 수 없다.</w:t>
      </w:r>
      <w:r>
        <w:rPr>
          <w:rFonts w:asciiTheme="minorEastAsia" w:hAnsiTheme="minorEastAsia"/>
          <w:szCs w:val="20"/>
        </w:rPr>
        <w:t xml:space="preserve"> </w:t>
      </w:r>
    </w:p>
    <w:p w:rsidR="001671B0" w:rsidRPr="000C4BF8" w:rsidRDefault="001671B0" w:rsidP="001671B0">
      <w:pPr>
        <w:pStyle w:val="a3"/>
        <w:ind w:leftChars="150" w:left="3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t>2제:</w:t>
      </w:r>
    </w:p>
    <w:p w:rsidR="000C4BF8" w:rsidRPr="000C4BF8" w:rsidRDefault="001671B0" w:rsidP="001671B0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lastRenderedPageBreak/>
        <w:t xml:space="preserve">제제에는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II열</w:t>
      </w:r>
      <w:r>
        <w:rPr>
          <w:rFonts w:asciiTheme="minorEastAsia" w:hAnsiTheme="minorEastAsia" w:hint="eastAsia"/>
          <w:szCs w:val="20"/>
        </w:rPr>
        <w:t>에 열거된 활성 성분을 하나 이상 포함해야 하며,</w:t>
      </w:r>
      <w:r>
        <w:rPr>
          <w:rFonts w:asciiTheme="minorEastAsia" w:hAnsiTheme="minor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필요에 따라 표 </w:t>
      </w:r>
      <w:r>
        <w:rPr>
          <w:rFonts w:asciiTheme="minorEastAsia" w:hAnsiTheme="minorEastAsia"/>
          <w:szCs w:val="20"/>
        </w:rPr>
        <w:t>2</w:t>
      </w:r>
      <w:r>
        <w:rPr>
          <w:rFonts w:asciiTheme="minorEastAsia" w:hAnsiTheme="minorEastAsia" w:hint="eastAsia"/>
          <w:szCs w:val="20"/>
        </w:rPr>
        <w:t xml:space="preserve">의 </w:t>
      </w:r>
      <w:r>
        <w:rPr>
          <w:rFonts w:asciiTheme="minorEastAsia" w:hAnsiTheme="minorEastAsia"/>
          <w:szCs w:val="20"/>
        </w:rPr>
        <w:t>IV열</w:t>
      </w:r>
      <w:r>
        <w:rPr>
          <w:rFonts w:asciiTheme="minorEastAsia" w:hAnsiTheme="minorEastAsia" w:hint="eastAsia"/>
          <w:szCs w:val="20"/>
        </w:rPr>
        <w:t>에 열거된 활성 성분도 포함할 수 있다.</w:t>
      </w:r>
    </w:p>
    <w:p w:rsidR="000C4BF8" w:rsidRPr="000C4BF8" w:rsidRDefault="001671B0" w:rsidP="000C4BF8">
      <w:pPr>
        <w:numPr>
          <w:ilvl w:val="1"/>
          <w:numId w:val="1"/>
        </w:numPr>
        <w:ind w:leftChars="50" w:left="567" w:hanging="467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/>
          <w:szCs w:val="20"/>
        </w:rPr>
        <w:t>1</w:t>
      </w:r>
      <w:r w:rsidRPr="001671B0">
        <w:rPr>
          <w:rFonts w:asciiTheme="minorEastAsia" w:hAnsiTheme="minorEastAsia" w:hint="eastAsia"/>
          <w:szCs w:val="20"/>
        </w:rPr>
        <w:t>제형 제제의 경우</w:t>
      </w:r>
    </w:p>
    <w:p w:rsidR="000C4BF8" w:rsidRPr="000C4BF8" w:rsidRDefault="001671B0" w:rsidP="000C4BF8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제제에는 표 </w:t>
      </w: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>의</w:t>
      </w:r>
      <w:r w:rsidRPr="001671B0">
        <w:rPr>
          <w:rFonts w:asciiTheme="minorEastAsia" w:hAnsiTheme="minorEastAsia"/>
          <w:szCs w:val="20"/>
        </w:rPr>
        <w:t xml:space="preserve"> II열</w:t>
      </w:r>
      <w:r w:rsidRPr="001671B0">
        <w:rPr>
          <w:rFonts w:asciiTheme="minorEastAsia" w:hAnsiTheme="minorEastAsia" w:hint="eastAsia"/>
          <w:szCs w:val="20"/>
        </w:rPr>
        <w:t>에 열거된 활성 성분을 하나 이상 포함해야 하며,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 xml:space="preserve">필요에 따라 표 </w:t>
      </w: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>의 I</w:t>
      </w:r>
      <w:r w:rsidRPr="001671B0">
        <w:rPr>
          <w:rFonts w:asciiTheme="minorEastAsia" w:hAnsiTheme="minorEastAsia"/>
          <w:szCs w:val="20"/>
        </w:rPr>
        <w:t xml:space="preserve">II </w:t>
      </w:r>
      <w:r w:rsidRPr="001671B0">
        <w:rPr>
          <w:rFonts w:asciiTheme="minorEastAsia" w:hAnsiTheme="minorEastAsia" w:hint="eastAsia"/>
          <w:szCs w:val="20"/>
        </w:rPr>
        <w:t xml:space="preserve">또는 </w:t>
      </w:r>
      <w:r w:rsidRPr="001671B0">
        <w:rPr>
          <w:rFonts w:asciiTheme="minorEastAsia" w:hAnsiTheme="minorEastAsia"/>
          <w:szCs w:val="20"/>
        </w:rPr>
        <w:t>IV열</w:t>
      </w:r>
      <w:r w:rsidRPr="001671B0">
        <w:rPr>
          <w:rFonts w:asciiTheme="minorEastAsia" w:hAnsiTheme="minorEastAsia" w:hint="eastAsia"/>
          <w:szCs w:val="20"/>
        </w:rPr>
        <w:t>에 열거된 활성 성분도 포함할 수 있다.</w:t>
      </w:r>
    </w:p>
    <w:p w:rsidR="000C4BF8" w:rsidRPr="000C4BF8" w:rsidRDefault="000C4BF8" w:rsidP="000C4BF8">
      <w:pPr>
        <w:rPr>
          <w:rFonts w:asciiTheme="minorEastAsia" w:hAnsiTheme="minorEastAsia"/>
          <w:szCs w:val="20"/>
        </w:rPr>
      </w:pPr>
    </w:p>
    <w:p w:rsidR="000C4BF8" w:rsidRPr="000C4BF8" w:rsidRDefault="001671B0" w:rsidP="000C4BF8">
      <w:pPr>
        <w:numPr>
          <w:ilvl w:val="0"/>
          <w:numId w:val="1"/>
        </w:numPr>
        <w:ind w:left="390" w:hanging="39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산화 염모제 또는 모발 탈색제/염색 제거제의 산화물</w:t>
      </w:r>
    </w:p>
    <w:p w:rsidR="000C4BF8" w:rsidRPr="000C4BF8" w:rsidRDefault="001671B0" w:rsidP="000C4BF8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제제에는 표 </w:t>
      </w: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 xml:space="preserve">의 </w:t>
      </w:r>
      <w:r w:rsidRPr="001671B0">
        <w:rPr>
          <w:rFonts w:asciiTheme="minorEastAsia" w:hAnsiTheme="minorEastAsia"/>
          <w:szCs w:val="20"/>
        </w:rPr>
        <w:t>II열</w:t>
      </w:r>
      <w:r w:rsidRPr="001671B0">
        <w:rPr>
          <w:rFonts w:asciiTheme="minorEastAsia" w:hAnsiTheme="minorEastAsia" w:hint="eastAsia"/>
          <w:szCs w:val="20"/>
        </w:rPr>
        <w:t>에 열거된 활성 성분을 하나 이상 포함해야 한다.</w:t>
      </w:r>
    </w:p>
    <w:p w:rsidR="000C4BF8" w:rsidRPr="000C4BF8" w:rsidRDefault="000C4BF8" w:rsidP="000C4BF8">
      <w:pPr>
        <w:rPr>
          <w:rFonts w:asciiTheme="minorEastAsia" w:hAnsiTheme="minorEastAsia"/>
          <w:szCs w:val="20"/>
        </w:rPr>
      </w:pPr>
    </w:p>
    <w:p w:rsidR="000C4BF8" w:rsidRPr="000C4BF8" w:rsidRDefault="001671B0" w:rsidP="000C4BF8">
      <w:pPr>
        <w:numPr>
          <w:ilvl w:val="0"/>
          <w:numId w:val="1"/>
        </w:numPr>
        <w:ind w:left="390" w:hanging="39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산화 염모제 또는 모발 탈색제/염색 제거제의 산화</w:t>
      </w:r>
      <w:r w:rsidRPr="001671B0">
        <w:rPr>
          <w:rFonts w:asciiTheme="minorEastAsia" w:hAnsiTheme="minorEastAsia"/>
          <w:szCs w:val="20"/>
        </w:rPr>
        <w:t>보조제</w:t>
      </w:r>
    </w:p>
    <w:p w:rsidR="000C4BF8" w:rsidRPr="000C4BF8" w:rsidRDefault="001671B0" w:rsidP="000C4BF8">
      <w:pPr>
        <w:pStyle w:val="a3"/>
        <w:ind w:leftChars="350" w:left="7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제제에는 표 </w:t>
      </w: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 xml:space="preserve">의 </w:t>
      </w:r>
      <w:r w:rsidRPr="001671B0">
        <w:rPr>
          <w:rFonts w:asciiTheme="minorEastAsia" w:hAnsiTheme="minorEastAsia"/>
          <w:szCs w:val="20"/>
        </w:rPr>
        <w:t>IV열</w:t>
      </w:r>
      <w:r w:rsidRPr="001671B0">
        <w:rPr>
          <w:rFonts w:asciiTheme="minorEastAsia" w:hAnsiTheme="minorEastAsia" w:hint="eastAsia"/>
          <w:szCs w:val="20"/>
        </w:rPr>
        <w:t>에 열거된 활성 성분을 하나 이상 포함해야 한다.</w:t>
      </w:r>
    </w:p>
    <w:p w:rsidR="000C4BF8" w:rsidRPr="000C4BF8" w:rsidRDefault="000C4BF8" w:rsidP="000C4BF8">
      <w:pPr>
        <w:rPr>
          <w:rFonts w:asciiTheme="minorEastAsia" w:hAnsiTheme="minorEastAsia"/>
          <w:szCs w:val="20"/>
        </w:rPr>
      </w:pPr>
    </w:p>
    <w:p w:rsidR="000C4BF8" w:rsidRPr="000C4BF8" w:rsidRDefault="001671B0" w:rsidP="000C4BF8">
      <w:pPr>
        <w:pStyle w:val="a3"/>
        <w:numPr>
          <w:ilvl w:val="0"/>
          <w:numId w:val="2"/>
        </w:numPr>
        <w:ind w:left="400" w:hanging="40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활성 성분의 양</w:t>
      </w:r>
    </w:p>
    <w:p w:rsidR="000C4BF8" w:rsidRDefault="001671B0" w:rsidP="000C4BF8">
      <w:pPr>
        <w:numPr>
          <w:ilvl w:val="0"/>
          <w:numId w:val="5"/>
        </w:numPr>
        <w:ind w:left="390" w:hanging="39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표에 최대 사용 농도가 명시되어 있는 표 </w:t>
      </w:r>
      <w:r w:rsidRPr="001671B0">
        <w:rPr>
          <w:rFonts w:asciiTheme="minorEastAsia" w:hAnsiTheme="minorEastAsia"/>
          <w:szCs w:val="20"/>
        </w:rPr>
        <w:t xml:space="preserve">2 </w:t>
      </w:r>
      <w:r w:rsidRPr="001671B0">
        <w:rPr>
          <w:rFonts w:asciiTheme="minorEastAsia" w:hAnsiTheme="minorEastAsia" w:hint="eastAsia"/>
          <w:szCs w:val="20"/>
        </w:rPr>
        <w:t xml:space="preserve">및 표 </w:t>
      </w:r>
      <w:r w:rsidRPr="001671B0">
        <w:rPr>
          <w:rFonts w:asciiTheme="minorEastAsia" w:hAnsiTheme="minorEastAsia"/>
          <w:szCs w:val="20"/>
        </w:rPr>
        <w:t>2-2</w:t>
      </w:r>
      <w:r w:rsidRPr="001671B0">
        <w:rPr>
          <w:rFonts w:asciiTheme="minorEastAsia" w:hAnsiTheme="minorEastAsia" w:hint="eastAsia"/>
          <w:szCs w:val="20"/>
        </w:rPr>
        <w:t>의 활성 성분의 경우,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>최대 함량은 사용 농도 및 표에 열거된 값을 사용하여 계산된 최대 사용 농도 값을 초과해서는 안 된다.</w:t>
      </w:r>
    </w:p>
    <w:p w:rsidR="000C4BF8" w:rsidRPr="000C4BF8" w:rsidRDefault="001671B0" w:rsidP="000C4BF8">
      <w:pPr>
        <w:numPr>
          <w:ilvl w:val="0"/>
          <w:numId w:val="5"/>
        </w:numPr>
        <w:ind w:left="390" w:hanging="39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표 </w:t>
      </w: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 xml:space="preserve">의 </w:t>
      </w:r>
      <w:r w:rsidRPr="001671B0">
        <w:rPr>
          <w:rFonts w:asciiTheme="minorEastAsia" w:hAnsiTheme="minorEastAsia"/>
          <w:szCs w:val="20"/>
        </w:rPr>
        <w:t xml:space="preserve">I-A </w:t>
      </w:r>
      <w:r w:rsidRPr="001671B0">
        <w:rPr>
          <w:rFonts w:asciiTheme="minorEastAsia" w:hAnsiTheme="minorEastAsia" w:hint="eastAsia"/>
          <w:szCs w:val="20"/>
        </w:rPr>
        <w:t xml:space="preserve">또는 </w:t>
      </w:r>
      <w:r w:rsidRPr="001671B0">
        <w:rPr>
          <w:rFonts w:asciiTheme="minorEastAsia" w:hAnsiTheme="minorEastAsia"/>
          <w:szCs w:val="20"/>
        </w:rPr>
        <w:t xml:space="preserve">I-C </w:t>
      </w:r>
      <w:r w:rsidRPr="001671B0">
        <w:rPr>
          <w:rFonts w:asciiTheme="minorEastAsia" w:hAnsiTheme="minorEastAsia" w:hint="eastAsia"/>
          <w:szCs w:val="20"/>
        </w:rPr>
        <w:t>열에 열거된 활성 성분이 두 개 이상 제제에 포함된 경우,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>사용 활성 성분의 총 농도(</w:t>
      </w:r>
      <w:r w:rsidRPr="001671B0">
        <w:rPr>
          <w:rFonts w:asciiTheme="minorEastAsia" w:hAnsiTheme="minorEastAsia"/>
          <w:szCs w:val="20"/>
        </w:rPr>
        <w:t>%)</w:t>
      </w:r>
      <w:r w:rsidRPr="001671B0">
        <w:rPr>
          <w:rFonts w:asciiTheme="minorEastAsia" w:hAnsiTheme="minorEastAsia" w:hint="eastAsia"/>
          <w:szCs w:val="20"/>
        </w:rPr>
        <w:t xml:space="preserve">는 </w:t>
      </w:r>
      <w:r w:rsidRPr="001671B0">
        <w:rPr>
          <w:rFonts w:asciiTheme="minorEastAsia" w:hAnsiTheme="minorEastAsia"/>
          <w:szCs w:val="20"/>
        </w:rPr>
        <w:t>5.0%</w:t>
      </w:r>
      <w:r w:rsidRPr="001671B0">
        <w:rPr>
          <w:rFonts w:asciiTheme="minorEastAsia" w:hAnsiTheme="minorEastAsia" w:hint="eastAsia"/>
          <w:szCs w:val="20"/>
        </w:rPr>
        <w:t>를 초과할 수 없다.</w:t>
      </w:r>
    </w:p>
    <w:p w:rsidR="000C4BF8" w:rsidRPr="000C4BF8" w:rsidRDefault="001671B0" w:rsidP="000C4BF8">
      <w:pPr>
        <w:numPr>
          <w:ilvl w:val="0"/>
          <w:numId w:val="5"/>
        </w:numPr>
        <w:ind w:left="390" w:hanging="39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표 </w:t>
      </w:r>
      <w:r w:rsidRPr="001671B0">
        <w:rPr>
          <w:rFonts w:asciiTheme="minorEastAsia" w:hAnsiTheme="minorEastAsia"/>
          <w:szCs w:val="20"/>
        </w:rPr>
        <w:t>2</w:t>
      </w:r>
      <w:r w:rsidRPr="001671B0">
        <w:rPr>
          <w:rFonts w:asciiTheme="minorEastAsia" w:hAnsiTheme="minorEastAsia" w:hint="eastAsia"/>
          <w:szCs w:val="20"/>
        </w:rPr>
        <w:t xml:space="preserve">의 </w:t>
      </w:r>
      <w:r w:rsidRPr="001671B0">
        <w:rPr>
          <w:rFonts w:asciiTheme="minorEastAsia" w:hAnsiTheme="minorEastAsia"/>
          <w:szCs w:val="20"/>
        </w:rPr>
        <w:t>II</w:t>
      </w:r>
      <w:r w:rsidRPr="001671B0">
        <w:rPr>
          <w:rFonts w:asciiTheme="minorEastAsia" w:hAnsiTheme="minorEastAsia" w:hint="eastAsia"/>
          <w:szCs w:val="20"/>
        </w:rPr>
        <w:t>열에 열거된 과산화수소 및 과산화수소 용액의 경우,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 xml:space="preserve">제품에서 과산화수소의 총 농도는 </w:t>
      </w:r>
      <w:r w:rsidRPr="001671B0">
        <w:rPr>
          <w:rFonts w:asciiTheme="minorEastAsia" w:hAnsiTheme="minorEastAsia"/>
          <w:szCs w:val="20"/>
        </w:rPr>
        <w:t>6.0%</w:t>
      </w:r>
      <w:r w:rsidRPr="001671B0">
        <w:rPr>
          <w:rFonts w:asciiTheme="minorEastAsia" w:hAnsiTheme="minorEastAsia" w:hint="eastAsia"/>
          <w:szCs w:val="20"/>
        </w:rPr>
        <w:t>를 초과할 수 없다.</w:t>
      </w:r>
    </w:p>
    <w:p w:rsidR="000C4BF8" w:rsidRPr="000C4BF8" w:rsidRDefault="000C4BF8" w:rsidP="000C4BF8">
      <w:pPr>
        <w:rPr>
          <w:rFonts w:asciiTheme="minorEastAsia" w:hAnsiTheme="minorEastAsia"/>
          <w:szCs w:val="20"/>
        </w:rPr>
      </w:pPr>
    </w:p>
    <w:p w:rsidR="000C4BF8" w:rsidRPr="000C4BF8" w:rsidRDefault="001671B0" w:rsidP="000C4BF8">
      <w:pPr>
        <w:pStyle w:val="a3"/>
        <w:numPr>
          <w:ilvl w:val="0"/>
          <w:numId w:val="2"/>
        </w:numPr>
        <w:ind w:left="400" w:hanging="40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활성 성분의 기준</w:t>
      </w:r>
    </w:p>
    <w:p w:rsidR="000C4BF8" w:rsidRPr="000C4BF8" w:rsidRDefault="001671B0" w:rsidP="000C4BF8">
      <w:pPr>
        <w:pStyle w:val="a3"/>
        <w:ind w:leftChars="250" w:left="5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활성 성분의 기준은 표 </w:t>
      </w:r>
      <w:r w:rsidRPr="001671B0">
        <w:rPr>
          <w:rFonts w:asciiTheme="minorEastAsia" w:hAnsiTheme="minorEastAsia"/>
          <w:szCs w:val="20"/>
        </w:rPr>
        <w:t xml:space="preserve">2 </w:t>
      </w:r>
      <w:r w:rsidRPr="001671B0">
        <w:rPr>
          <w:rFonts w:asciiTheme="minorEastAsia" w:hAnsiTheme="minorEastAsia" w:hint="eastAsia"/>
          <w:szCs w:val="20"/>
        </w:rPr>
        <w:t xml:space="preserve">및 표 </w:t>
      </w:r>
      <w:r w:rsidRPr="001671B0">
        <w:rPr>
          <w:rFonts w:asciiTheme="minorEastAsia" w:hAnsiTheme="minorEastAsia"/>
          <w:szCs w:val="20"/>
        </w:rPr>
        <w:t>2-2</w:t>
      </w:r>
      <w:r w:rsidRPr="001671B0">
        <w:rPr>
          <w:rFonts w:asciiTheme="minorEastAsia" w:hAnsiTheme="minorEastAsia" w:hint="eastAsia"/>
          <w:szCs w:val="20"/>
        </w:rPr>
        <w:t>에 나와 있다.</w:t>
      </w:r>
    </w:p>
    <w:p w:rsidR="000C4BF8" w:rsidRPr="000C4BF8" w:rsidRDefault="000C4BF8" w:rsidP="000C4BF8">
      <w:pPr>
        <w:rPr>
          <w:rFonts w:asciiTheme="minorEastAsia" w:hAnsiTheme="minorEastAsia"/>
          <w:szCs w:val="20"/>
        </w:rPr>
      </w:pPr>
    </w:p>
    <w:p w:rsidR="000C4BF8" w:rsidRPr="000C4BF8" w:rsidRDefault="001671B0" w:rsidP="000C4BF8">
      <w:pPr>
        <w:pStyle w:val="a3"/>
        <w:numPr>
          <w:ilvl w:val="0"/>
          <w:numId w:val="2"/>
        </w:numPr>
        <w:ind w:left="400" w:hanging="40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첨가제의 종류,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>기준 및 최대량</w:t>
      </w:r>
    </w:p>
    <w:p w:rsidR="000C4BF8" w:rsidRPr="000C4BF8" w:rsidRDefault="001671B0" w:rsidP="000C4BF8">
      <w:pPr>
        <w:pStyle w:val="a3"/>
        <w:ind w:leftChars="250" w:left="5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첨가제의</w:t>
      </w:r>
      <w:r w:rsidRPr="001671B0">
        <w:rPr>
          <w:rFonts w:asciiTheme="minorEastAsia" w:hAnsiTheme="minorEastAsia"/>
          <w:szCs w:val="20"/>
        </w:rPr>
        <w:t xml:space="preserve"> 종류</w:t>
      </w:r>
      <w:r w:rsidRPr="001671B0">
        <w:rPr>
          <w:rFonts w:asciiTheme="minorEastAsia" w:hAnsiTheme="minorEastAsia" w:hint="eastAsia"/>
          <w:szCs w:val="20"/>
        </w:rPr>
        <w:t>,</w:t>
      </w:r>
      <w:r w:rsidRPr="001671B0">
        <w:rPr>
          <w:rFonts w:asciiTheme="minorEastAsia" w:hAnsiTheme="minorEastAsia"/>
          <w:szCs w:val="20"/>
        </w:rPr>
        <w:t xml:space="preserve"> 기준 및 최대량은 후생노동</w:t>
      </w:r>
      <w:r w:rsidRPr="001671B0">
        <w:rPr>
          <w:rFonts w:asciiTheme="minorEastAsia" w:hAnsiTheme="minorEastAsia" w:hint="eastAsia"/>
          <w:szCs w:val="20"/>
        </w:rPr>
        <w:t>성</w:t>
      </w:r>
      <w:r w:rsidRPr="001671B0">
        <w:rPr>
          <w:rFonts w:asciiTheme="minorEastAsia" w:hAnsiTheme="minorEastAsia"/>
          <w:szCs w:val="20"/>
        </w:rPr>
        <w:t xml:space="preserve"> 의약생활위생국 의약품심사관리과</w:t>
      </w:r>
      <w:r w:rsidRPr="001671B0">
        <w:rPr>
          <w:rFonts w:asciiTheme="minorEastAsia" w:hAnsiTheme="minorEastAsia" w:hint="eastAsia"/>
          <w:szCs w:val="20"/>
        </w:rPr>
        <w:t>장의 공지로 정한다.</w:t>
      </w:r>
    </w:p>
    <w:p w:rsidR="000C4BF8" w:rsidRPr="000C4BF8" w:rsidRDefault="000C4BF8" w:rsidP="000C4BF8">
      <w:pPr>
        <w:rPr>
          <w:rFonts w:asciiTheme="minorEastAsia" w:hAnsiTheme="minorEastAsia"/>
          <w:szCs w:val="20"/>
        </w:rPr>
      </w:pPr>
    </w:p>
    <w:p w:rsidR="000C4BF8" w:rsidRPr="000C4BF8" w:rsidRDefault="001671B0" w:rsidP="000C4BF8">
      <w:pPr>
        <w:pStyle w:val="a3"/>
        <w:numPr>
          <w:ilvl w:val="0"/>
          <w:numId w:val="2"/>
        </w:numPr>
        <w:ind w:left="400" w:hanging="40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 xml:space="preserve">표 </w:t>
      </w:r>
      <w:r w:rsidRPr="001671B0">
        <w:rPr>
          <w:rFonts w:asciiTheme="minorEastAsia" w:hAnsiTheme="minorEastAsia"/>
          <w:szCs w:val="20"/>
        </w:rPr>
        <w:t xml:space="preserve">2 </w:t>
      </w:r>
      <w:r w:rsidRPr="001671B0">
        <w:rPr>
          <w:rFonts w:asciiTheme="minorEastAsia" w:hAnsiTheme="minorEastAsia" w:hint="eastAsia"/>
          <w:szCs w:val="20"/>
        </w:rPr>
        <w:t xml:space="preserve">및 표 </w:t>
      </w:r>
      <w:r w:rsidRPr="001671B0">
        <w:rPr>
          <w:rFonts w:asciiTheme="minorEastAsia" w:hAnsiTheme="minorEastAsia"/>
          <w:szCs w:val="20"/>
        </w:rPr>
        <w:t>2-2</w:t>
      </w:r>
      <w:r w:rsidRPr="001671B0">
        <w:rPr>
          <w:rFonts w:asciiTheme="minorEastAsia" w:hAnsiTheme="minorEastAsia" w:hint="eastAsia"/>
          <w:szCs w:val="20"/>
        </w:rPr>
        <w:t xml:space="preserve">에 열거된 활성 성분 각각은 </w:t>
      </w:r>
      <w:r w:rsidRPr="001671B0">
        <w:rPr>
          <w:rFonts w:asciiTheme="minorEastAsia" w:hAnsiTheme="minorEastAsia"/>
          <w:szCs w:val="20"/>
        </w:rPr>
        <w:t>“</w:t>
      </w:r>
      <w:r w:rsidRPr="001671B0">
        <w:rPr>
          <w:rFonts w:asciiTheme="minorEastAsia" w:hAnsiTheme="minorEastAsia" w:hint="eastAsia"/>
          <w:szCs w:val="20"/>
        </w:rPr>
        <w:t>일본 의약외품 성분 기준</w:t>
      </w:r>
      <w:r w:rsidRPr="001671B0">
        <w:rPr>
          <w:rFonts w:asciiTheme="minorEastAsia" w:hAnsiTheme="minorEastAsia"/>
          <w:szCs w:val="20"/>
        </w:rPr>
        <w:t>” (</w:t>
      </w:r>
      <w:r w:rsidRPr="001671B0">
        <w:rPr>
          <w:rFonts w:asciiTheme="minorEastAsia" w:hAnsiTheme="minorEastAsia" w:hint="eastAsia"/>
          <w:szCs w:val="20"/>
        </w:rPr>
        <w:t xml:space="preserve">표에서 </w:t>
      </w:r>
      <w:r w:rsidRPr="001671B0">
        <w:rPr>
          <w:rFonts w:asciiTheme="minorEastAsia" w:hAnsiTheme="minorEastAsia"/>
          <w:szCs w:val="20"/>
        </w:rPr>
        <w:t xml:space="preserve">“Q”로 </w:t>
      </w:r>
      <w:r w:rsidRPr="001671B0">
        <w:rPr>
          <w:rFonts w:asciiTheme="minorEastAsia" w:hAnsiTheme="minorEastAsia" w:hint="eastAsia"/>
          <w:szCs w:val="20"/>
        </w:rPr>
        <w:t>표시)</w:t>
      </w:r>
      <w:r w:rsidRPr="001671B0">
        <w:rPr>
          <w:rFonts w:asciiTheme="minorEastAsia" w:hAnsiTheme="minorEastAsia"/>
          <w:szCs w:val="20"/>
        </w:rPr>
        <w:t xml:space="preserve">, </w:t>
      </w:r>
      <w:r w:rsidRPr="001671B0">
        <w:rPr>
          <w:rFonts w:asciiTheme="minorEastAsia" w:hAnsiTheme="minorEastAsia" w:hint="eastAsia"/>
          <w:szCs w:val="20"/>
        </w:rPr>
        <w:t xml:space="preserve">일본 약전 </w:t>
      </w:r>
      <w:r w:rsidRPr="001671B0">
        <w:rPr>
          <w:rFonts w:asciiTheme="minorEastAsia" w:hAnsiTheme="minorEastAsia"/>
          <w:szCs w:val="20"/>
        </w:rPr>
        <w:t>(</w:t>
      </w:r>
      <w:r w:rsidRPr="001671B0">
        <w:rPr>
          <w:rFonts w:asciiTheme="minorEastAsia" w:hAnsiTheme="minorEastAsia" w:hint="eastAsia"/>
          <w:szCs w:val="20"/>
        </w:rPr>
        <w:t xml:space="preserve">표에서 </w:t>
      </w:r>
      <w:r w:rsidRPr="001671B0">
        <w:rPr>
          <w:rFonts w:asciiTheme="minorEastAsia" w:hAnsiTheme="minorEastAsia"/>
          <w:szCs w:val="20"/>
        </w:rPr>
        <w:t>“</w:t>
      </w:r>
      <w:r w:rsidRPr="001671B0">
        <w:rPr>
          <w:rFonts w:asciiTheme="minorEastAsia" w:hAnsiTheme="minorEastAsia" w:hint="eastAsia"/>
          <w:szCs w:val="20"/>
        </w:rPr>
        <w:t>P</w:t>
      </w:r>
      <w:r w:rsidRPr="001671B0">
        <w:rPr>
          <w:rFonts w:asciiTheme="minorEastAsia" w:hAnsiTheme="minorEastAsia"/>
          <w:szCs w:val="20"/>
        </w:rPr>
        <w:t>”</w:t>
      </w:r>
      <w:r w:rsidRPr="001671B0">
        <w:rPr>
          <w:rFonts w:asciiTheme="minorEastAsia" w:hAnsiTheme="minorEastAsia" w:hint="eastAsia"/>
          <w:szCs w:val="20"/>
        </w:rPr>
        <w:t>로 표시)</w:t>
      </w:r>
      <w:r w:rsidRPr="001671B0">
        <w:rPr>
          <w:rFonts w:asciiTheme="minorEastAsia" w:hAnsiTheme="minorEastAsia"/>
          <w:szCs w:val="20"/>
        </w:rPr>
        <w:t xml:space="preserve">, 일본 </w:t>
      </w:r>
      <w:r w:rsidRPr="001671B0">
        <w:rPr>
          <w:rFonts w:asciiTheme="minorEastAsia" w:hAnsiTheme="minorEastAsia" w:hint="eastAsia"/>
          <w:szCs w:val="20"/>
        </w:rPr>
        <w:t xml:space="preserve">식품 첨가제 규격과 표준 (표에서 </w:t>
      </w:r>
      <w:r w:rsidRPr="001671B0">
        <w:rPr>
          <w:rFonts w:asciiTheme="minorEastAsia" w:hAnsiTheme="minorEastAsia"/>
          <w:szCs w:val="20"/>
        </w:rPr>
        <w:t>“F”</w:t>
      </w:r>
      <w:r w:rsidRPr="001671B0">
        <w:rPr>
          <w:rFonts w:asciiTheme="minorEastAsia" w:hAnsiTheme="minorEastAsia" w:hint="eastAsia"/>
          <w:szCs w:val="20"/>
        </w:rPr>
        <w:t>로 표시</w:t>
      </w:r>
      <w:r w:rsidRPr="001671B0">
        <w:rPr>
          <w:rFonts w:asciiTheme="minorEastAsia" w:hAnsiTheme="minorEastAsia"/>
          <w:szCs w:val="20"/>
        </w:rPr>
        <w:t xml:space="preserve">) </w:t>
      </w:r>
      <w:r w:rsidRPr="001671B0">
        <w:rPr>
          <w:rFonts w:asciiTheme="minorEastAsia" w:hAnsiTheme="minorEastAsia" w:hint="eastAsia"/>
          <w:szCs w:val="20"/>
        </w:rPr>
        <w:t xml:space="preserve">또는 일반 산업 표준 </w:t>
      </w:r>
      <w:r w:rsidRPr="001671B0">
        <w:rPr>
          <w:rFonts w:asciiTheme="minorEastAsia" w:hAnsiTheme="minorEastAsia"/>
          <w:szCs w:val="20"/>
        </w:rPr>
        <w:t>(</w:t>
      </w:r>
      <w:r w:rsidRPr="001671B0">
        <w:rPr>
          <w:rFonts w:asciiTheme="minorEastAsia" w:hAnsiTheme="minorEastAsia" w:hint="eastAsia"/>
          <w:szCs w:val="20"/>
        </w:rPr>
        <w:t xml:space="preserve">표에서 </w:t>
      </w:r>
      <w:r w:rsidRPr="001671B0">
        <w:rPr>
          <w:rFonts w:asciiTheme="minorEastAsia" w:hAnsiTheme="minorEastAsia"/>
          <w:szCs w:val="20"/>
        </w:rPr>
        <w:t>“J”</w:t>
      </w:r>
      <w:r w:rsidRPr="001671B0">
        <w:rPr>
          <w:rFonts w:asciiTheme="minorEastAsia" w:hAnsiTheme="minorEastAsia" w:hint="eastAsia"/>
          <w:szCs w:val="20"/>
        </w:rPr>
        <w:t>로 표시)</w:t>
      </w:r>
      <w:r w:rsidRPr="001671B0">
        <w:rPr>
          <w:rFonts w:asciiTheme="minorEastAsia" w:hAnsiTheme="minorEastAsia"/>
          <w:szCs w:val="20"/>
        </w:rPr>
        <w:t xml:space="preserve">에 </w:t>
      </w:r>
      <w:r w:rsidRPr="001671B0">
        <w:rPr>
          <w:rFonts w:asciiTheme="minorEastAsia" w:hAnsiTheme="minorEastAsia" w:hint="eastAsia"/>
          <w:szCs w:val="20"/>
        </w:rPr>
        <w:t>따라 규정된다.</w:t>
      </w:r>
    </w:p>
    <w:p w:rsidR="000C4BF8" w:rsidRPr="000C4BF8" w:rsidRDefault="000C4BF8" w:rsidP="000C4BF8">
      <w:pPr>
        <w:rPr>
          <w:rFonts w:asciiTheme="minorEastAsia" w:hAnsiTheme="minorEastAsia"/>
          <w:szCs w:val="20"/>
        </w:rPr>
      </w:pPr>
    </w:p>
    <w:p w:rsidR="000C4BF8" w:rsidRPr="000C4BF8" w:rsidRDefault="001671B0" w:rsidP="000C4BF8">
      <w:pPr>
        <w:pStyle w:val="a3"/>
        <w:numPr>
          <w:ilvl w:val="0"/>
          <w:numId w:val="2"/>
        </w:numPr>
        <w:ind w:left="400" w:hanging="40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제품 형태</w:t>
      </w:r>
    </w:p>
    <w:p w:rsidR="000C4BF8" w:rsidRPr="000C4BF8" w:rsidRDefault="001671B0" w:rsidP="000C4BF8">
      <w:pPr>
        <w:pStyle w:val="a3"/>
        <w:ind w:leftChars="250" w:left="5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제품 형태는 분말,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>정제,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>에어로졸,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>액체</w:t>
      </w:r>
      <w:r w:rsidRPr="001671B0">
        <w:rPr>
          <w:rFonts w:asciiTheme="minorEastAsia" w:hAnsiTheme="minorEastAsia"/>
          <w:szCs w:val="20"/>
        </w:rPr>
        <w:t xml:space="preserve">, </w:t>
      </w:r>
      <w:r w:rsidRPr="001671B0">
        <w:rPr>
          <w:rFonts w:asciiTheme="minorEastAsia" w:hAnsiTheme="minorEastAsia" w:hint="eastAsia"/>
          <w:szCs w:val="20"/>
        </w:rPr>
        <w:t>크림 등이며,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>의약품으로 오인되지 않아야 한다.</w:t>
      </w:r>
    </w:p>
    <w:p w:rsidR="000C4BF8" w:rsidRPr="000C4BF8" w:rsidRDefault="000C4BF8" w:rsidP="000C4BF8">
      <w:pPr>
        <w:rPr>
          <w:rFonts w:asciiTheme="minorEastAsia" w:hAnsiTheme="minorEastAsia"/>
          <w:szCs w:val="20"/>
        </w:rPr>
      </w:pPr>
    </w:p>
    <w:p w:rsidR="000C4BF8" w:rsidRPr="000C4BF8" w:rsidRDefault="001671B0" w:rsidP="000C4BF8">
      <w:pPr>
        <w:pStyle w:val="a3"/>
        <w:numPr>
          <w:ilvl w:val="0"/>
          <w:numId w:val="2"/>
        </w:numPr>
        <w:ind w:left="400" w:hanging="40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용법과 용량</w:t>
      </w:r>
    </w:p>
    <w:p w:rsidR="000C4BF8" w:rsidRPr="000C4BF8" w:rsidRDefault="001671B0" w:rsidP="000C4BF8">
      <w:pPr>
        <w:pStyle w:val="a3"/>
        <w:ind w:leftChars="250" w:left="5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제품 라벨에는 오용의 여지가 없도록 정확한 용법과 용량을 명확하게 표시해야 한다.</w:t>
      </w:r>
    </w:p>
    <w:p w:rsidR="000C4BF8" w:rsidRPr="000C4BF8" w:rsidRDefault="000C4BF8" w:rsidP="000C4BF8">
      <w:pPr>
        <w:rPr>
          <w:rFonts w:asciiTheme="minorEastAsia" w:hAnsiTheme="minorEastAsia"/>
          <w:szCs w:val="20"/>
        </w:rPr>
      </w:pPr>
    </w:p>
    <w:p w:rsidR="000C4BF8" w:rsidRPr="000C4BF8" w:rsidRDefault="001671B0" w:rsidP="000C4BF8">
      <w:pPr>
        <w:pStyle w:val="a3"/>
        <w:numPr>
          <w:ilvl w:val="0"/>
          <w:numId w:val="2"/>
        </w:numPr>
        <w:ind w:left="400" w:hanging="400"/>
        <w:jc w:val="both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표시</w:t>
      </w:r>
    </w:p>
    <w:p w:rsidR="000C4BF8" w:rsidRDefault="001671B0" w:rsidP="000C4BF8">
      <w:pPr>
        <w:pStyle w:val="a3"/>
        <w:ind w:leftChars="250" w:left="500" w:firstLineChars="142" w:firstLine="284"/>
        <w:rPr>
          <w:rFonts w:asciiTheme="minorEastAsia" w:hAnsiTheme="minorEastAsia"/>
          <w:szCs w:val="20"/>
        </w:rPr>
      </w:pPr>
      <w:r w:rsidRPr="001671B0">
        <w:rPr>
          <w:rFonts w:asciiTheme="minorEastAsia" w:hAnsiTheme="minorEastAsia" w:hint="eastAsia"/>
          <w:szCs w:val="20"/>
        </w:rPr>
        <w:t>제품 표시는 용도에 따라 염모제,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>염색 제거제 및 모발 탈색제</w:t>
      </w:r>
      <w:r w:rsidRPr="001671B0">
        <w:rPr>
          <w:rFonts w:asciiTheme="minorEastAsia" w:hAnsiTheme="minorEastAsia"/>
          <w:szCs w:val="20"/>
        </w:rPr>
        <w:t xml:space="preserve"> </w:t>
      </w:r>
      <w:r w:rsidRPr="001671B0">
        <w:rPr>
          <w:rFonts w:asciiTheme="minorEastAsia" w:hAnsiTheme="minorEastAsia" w:hint="eastAsia"/>
          <w:szCs w:val="20"/>
        </w:rPr>
        <w:t>중에서 선택해야 한다.</w:t>
      </w:r>
    </w:p>
    <w:p w:rsidR="000C4BF8" w:rsidRDefault="000C4BF8" w:rsidP="00202BDC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/>
          <w:szCs w:val="20"/>
        </w:rPr>
        <w:br w:type="page"/>
      </w:r>
    </w:p>
    <w:p w:rsidR="000C4BF8" w:rsidRPr="006F3159" w:rsidRDefault="000C4BF8" w:rsidP="000C4BF8">
      <w:pPr>
        <w:rPr>
          <w:rFonts w:asciiTheme="minorEastAsia" w:hAnsiTheme="minorEastAsia"/>
          <w:sz w:val="18"/>
          <w:szCs w:val="20"/>
        </w:rPr>
      </w:pPr>
      <w:r w:rsidRPr="006F3159">
        <w:rPr>
          <w:rFonts w:asciiTheme="minorEastAsia" w:hAnsiTheme="minorEastAsia"/>
          <w:sz w:val="18"/>
          <w:szCs w:val="20"/>
        </w:rPr>
        <w:lastRenderedPageBreak/>
        <w:t>[</w:t>
      </w:r>
      <w:r w:rsidR="00E63E03" w:rsidRPr="006F3159">
        <w:rPr>
          <w:rFonts w:asciiTheme="minorEastAsia" w:hAnsiTheme="minorEastAsia" w:hint="eastAsia"/>
          <w:sz w:val="18"/>
          <w:szCs w:val="20"/>
        </w:rPr>
        <w:t>첨부 표 1</w:t>
      </w:r>
      <w:r w:rsidRPr="006F3159">
        <w:rPr>
          <w:rFonts w:asciiTheme="minorEastAsia" w:hAnsiTheme="minorEastAsia"/>
          <w:sz w:val="18"/>
          <w:szCs w:val="20"/>
        </w:rPr>
        <w:t>]</w:t>
      </w:r>
    </w:p>
    <w:p w:rsidR="000C4BF8" w:rsidRPr="006F3159" w:rsidRDefault="00E63E03" w:rsidP="000C4BF8">
      <w:pPr>
        <w:jc w:val="center"/>
        <w:rPr>
          <w:rFonts w:asciiTheme="minorEastAsia" w:hAnsiTheme="minorEastAsia"/>
          <w:sz w:val="22"/>
          <w:szCs w:val="20"/>
        </w:rPr>
      </w:pPr>
      <w:r w:rsidRPr="006F3159">
        <w:rPr>
          <w:rFonts w:asciiTheme="minorEastAsia" w:hAnsiTheme="minorEastAsia" w:hint="eastAsia"/>
          <w:sz w:val="22"/>
          <w:szCs w:val="20"/>
          <w:u w:val="single"/>
        </w:rPr>
        <w:t>활성 성분의 분류</w:t>
      </w:r>
    </w:p>
    <w:p w:rsidR="000C4BF8" w:rsidRPr="006F3159" w:rsidRDefault="000C4BF8" w:rsidP="00202BDC">
      <w:pPr>
        <w:rPr>
          <w:rFonts w:asciiTheme="minorEastAsia" w:hAnsiTheme="minorEastAsia"/>
          <w:sz w:val="18"/>
          <w:szCs w:val="20"/>
        </w:rPr>
      </w:pPr>
    </w:p>
    <w:p w:rsidR="000C4BF8" w:rsidRPr="006F3159" w:rsidRDefault="000C4BF8" w:rsidP="000C4BF8">
      <w:pPr>
        <w:jc w:val="right"/>
        <w:rPr>
          <w:rFonts w:asciiTheme="minorEastAsia" w:hAnsiTheme="minorEastAsia"/>
          <w:sz w:val="18"/>
          <w:szCs w:val="20"/>
        </w:rPr>
      </w:pPr>
      <w:r w:rsidRPr="006F3159">
        <w:rPr>
          <w:rFonts w:asciiTheme="minorEastAsia" w:hAnsiTheme="minorEastAsia" w:hint="eastAsia"/>
          <w:sz w:val="18"/>
          <w:szCs w:val="20"/>
        </w:rPr>
        <w:t>○</w:t>
      </w:r>
      <w:r w:rsidRPr="006F3159">
        <w:rPr>
          <w:rFonts w:asciiTheme="minorEastAsia" w:hAnsiTheme="minorEastAsia"/>
          <w:sz w:val="18"/>
          <w:szCs w:val="20"/>
        </w:rPr>
        <w:t xml:space="preserve">: </w:t>
      </w:r>
      <w:r w:rsidR="00E63E03" w:rsidRPr="006F3159">
        <w:rPr>
          <w:rFonts w:asciiTheme="minorEastAsia" w:hAnsiTheme="minorEastAsia" w:hint="eastAsia"/>
          <w:sz w:val="18"/>
          <w:szCs w:val="20"/>
        </w:rPr>
        <w:t>포함되어야 하는 활성 성분</w:t>
      </w:r>
    </w:p>
    <w:p w:rsidR="000C4BF8" w:rsidRPr="006F3159" w:rsidRDefault="000C4BF8" w:rsidP="000C4BF8">
      <w:pPr>
        <w:jc w:val="right"/>
        <w:rPr>
          <w:rFonts w:asciiTheme="minorEastAsia" w:hAnsiTheme="minorEastAsia"/>
          <w:sz w:val="18"/>
          <w:szCs w:val="20"/>
        </w:rPr>
      </w:pPr>
      <w:r w:rsidRPr="006F3159">
        <w:rPr>
          <w:rFonts w:asciiTheme="minorEastAsia" w:hAnsiTheme="minorEastAsia"/>
          <w:sz w:val="18"/>
          <w:szCs w:val="20"/>
        </w:rPr>
        <w:t>(</w:t>
      </w:r>
      <w:r w:rsidRPr="006F3159">
        <w:rPr>
          <w:rFonts w:asciiTheme="minorEastAsia" w:hAnsiTheme="minorEastAsia" w:hint="eastAsia"/>
          <w:sz w:val="18"/>
          <w:szCs w:val="20"/>
        </w:rPr>
        <w:t>○</w:t>
      </w:r>
      <w:r w:rsidRPr="006F3159">
        <w:rPr>
          <w:rFonts w:asciiTheme="minorEastAsia" w:hAnsiTheme="minorEastAsia"/>
          <w:sz w:val="18"/>
          <w:szCs w:val="20"/>
        </w:rPr>
        <w:t xml:space="preserve">): </w:t>
      </w:r>
      <w:r w:rsidR="00E63E03" w:rsidRPr="006F3159">
        <w:rPr>
          <w:rFonts w:asciiTheme="minorEastAsia" w:hAnsiTheme="minorEastAsia" w:hint="eastAsia"/>
          <w:sz w:val="18"/>
          <w:szCs w:val="20"/>
        </w:rPr>
        <w:t>포함될 수 있는 활성 성분</w:t>
      </w:r>
    </w:p>
    <w:tbl>
      <w:tblPr>
        <w:tblW w:w="0" w:type="auto"/>
        <w:tblInd w:w="10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5"/>
        <w:gridCol w:w="365"/>
        <w:gridCol w:w="1320"/>
        <w:gridCol w:w="709"/>
        <w:gridCol w:w="567"/>
        <w:gridCol w:w="472"/>
        <w:gridCol w:w="476"/>
        <w:gridCol w:w="476"/>
        <w:gridCol w:w="587"/>
        <w:gridCol w:w="567"/>
        <w:gridCol w:w="547"/>
        <w:gridCol w:w="420"/>
        <w:gridCol w:w="440"/>
        <w:gridCol w:w="417"/>
        <w:gridCol w:w="1273"/>
        <w:gridCol w:w="448"/>
      </w:tblGrid>
      <w:tr w:rsidR="000C4BF8" w:rsidRPr="006F3159" w:rsidTr="00FB1C6E">
        <w:trPr>
          <w:cantSplit/>
          <w:trHeight w:val="397"/>
        </w:trPr>
        <w:tc>
          <w:tcPr>
            <w:tcW w:w="725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FB1C6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표시</w:t>
            </w:r>
          </w:p>
        </w:tc>
        <w:tc>
          <w:tcPr>
            <w:tcW w:w="3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용도</w:t>
            </w:r>
          </w:p>
        </w:tc>
        <w:tc>
          <w:tcPr>
            <w:tcW w:w="259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FB1C6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제품의 형태</w:t>
            </w:r>
          </w:p>
        </w:tc>
        <w:tc>
          <w:tcPr>
            <w:tcW w:w="4402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B02DC0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 xml:space="preserve">첨부 표 </w:t>
            </w:r>
            <w:r w:rsidR="000C4BF8" w:rsidRPr="006F3159">
              <w:rPr>
                <w:rFonts w:asciiTheme="minorEastAsia" w:hAnsiTheme="minorEastAsia"/>
                <w:sz w:val="16"/>
                <w:szCs w:val="16"/>
              </w:rPr>
              <w:t>2</w:t>
            </w:r>
          </w:p>
        </w:tc>
        <w:tc>
          <w:tcPr>
            <w:tcW w:w="172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C4BF8" w:rsidRPr="006F3159" w:rsidRDefault="00B02DC0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표</w:t>
            </w:r>
            <w:r w:rsidR="000C4BF8" w:rsidRPr="006F3159">
              <w:rPr>
                <w:rFonts w:asciiTheme="minorEastAsia" w:hAnsiTheme="minorEastAsia"/>
                <w:sz w:val="16"/>
                <w:szCs w:val="16"/>
              </w:rPr>
              <w:t xml:space="preserve"> 2-2</w:t>
            </w:r>
          </w:p>
        </w:tc>
      </w:tr>
      <w:tr w:rsidR="000C4BF8" w:rsidRPr="006F3159" w:rsidTr="00B02DC0">
        <w:trPr>
          <w:trHeight w:val="567"/>
        </w:trPr>
        <w:tc>
          <w:tcPr>
            <w:tcW w:w="72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BF8" w:rsidRPr="006F3159" w:rsidRDefault="000C4BF8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C4BF8" w:rsidRPr="006F3159" w:rsidRDefault="000C4BF8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0C4BF8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0C4BF8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I</w:t>
            </w:r>
            <w:r w:rsidR="00B02DC0" w:rsidRPr="006F3159">
              <w:rPr>
                <w:rFonts w:asciiTheme="minorEastAsia" w:hAnsiTheme="minorEastAsia" w:hint="eastAsia"/>
                <w:sz w:val="16"/>
                <w:szCs w:val="16"/>
              </w:rPr>
              <w:t xml:space="preserve"> 열</w:t>
            </w:r>
          </w:p>
        </w:tc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0C4BF8" w:rsidP="00B02DC0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II</w:t>
            </w:r>
            <w:r w:rsidR="00B02DC0" w:rsidRPr="006F3159">
              <w:rPr>
                <w:rFonts w:asciiTheme="minorEastAsia" w:hAnsiTheme="minorEastAsia" w:hint="eastAsia"/>
                <w:sz w:val="16"/>
                <w:szCs w:val="16"/>
              </w:rPr>
              <w:t>열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0C4BF8" w:rsidP="00B02DC0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III</w:t>
            </w:r>
            <w:r w:rsidR="00B02DC0" w:rsidRPr="006F3159">
              <w:rPr>
                <w:rFonts w:asciiTheme="minorEastAsia" w:hAnsiTheme="minorEastAsia" w:hint="eastAsia"/>
                <w:sz w:val="16"/>
                <w:szCs w:val="16"/>
              </w:rPr>
              <w:t>열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0C4BF8" w:rsidP="00B02DC0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IV</w:t>
            </w:r>
            <w:r w:rsidR="00B02DC0" w:rsidRPr="006F3159">
              <w:rPr>
                <w:rFonts w:asciiTheme="minorEastAsia" w:hAnsiTheme="minorEastAsia" w:hint="eastAsia"/>
                <w:sz w:val="16"/>
                <w:szCs w:val="16"/>
              </w:rPr>
              <w:t>열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0C4BF8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V</w:t>
            </w:r>
            <w:r w:rsidR="00B02DC0" w:rsidRPr="006F3159">
              <w:rPr>
                <w:rFonts w:asciiTheme="minorEastAsia" w:hAnsiTheme="minorEastAsia" w:hint="eastAsia"/>
                <w:sz w:val="16"/>
                <w:szCs w:val="16"/>
              </w:rPr>
              <w:t>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BF8" w:rsidRPr="006F3159" w:rsidRDefault="000C4BF8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I</w:t>
            </w:r>
            <w:r w:rsidR="00B02DC0" w:rsidRPr="006F3159">
              <w:rPr>
                <w:rFonts w:asciiTheme="minorEastAsia" w:hAnsiTheme="minorEastAsia" w:hint="eastAsia"/>
                <w:sz w:val="16"/>
                <w:szCs w:val="16"/>
              </w:rPr>
              <w:t xml:space="preserve"> 열</w:t>
            </w:r>
          </w:p>
        </w:tc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4BF8" w:rsidRPr="006F3159" w:rsidRDefault="000C4BF8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II</w:t>
            </w:r>
            <w:r w:rsidR="00B02DC0" w:rsidRPr="006F3159">
              <w:rPr>
                <w:rFonts w:asciiTheme="minorEastAsia" w:hAnsiTheme="minorEastAsia" w:hint="eastAsia"/>
                <w:sz w:val="16"/>
                <w:szCs w:val="16"/>
              </w:rPr>
              <w:t xml:space="preserve"> 열</w:t>
            </w:r>
          </w:p>
        </w:tc>
      </w:tr>
      <w:tr w:rsidR="00A43649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A43649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A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A43649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B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A43649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C</w:t>
            </w:r>
          </w:p>
        </w:tc>
        <w:tc>
          <w:tcPr>
            <w:tcW w:w="5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drawing>
                <wp:inline distT="0" distB="0" distL="0" distR="0" wp14:anchorId="41574C8B" wp14:editId="4D20397A">
                  <wp:extent cx="3058" cy="36575"/>
                  <wp:effectExtent l="0" t="0" r="0" b="0"/>
                  <wp:docPr id="5" name="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8" cy="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F3159">
              <w:rPr>
                <w:rFonts w:asciiTheme="minorEastAsia" w:hAnsiTheme="minorEastAsia"/>
                <w:sz w:val="16"/>
                <w:szCs w:val="16"/>
              </w:rPr>
              <w:t>A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B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C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A-N</w:t>
            </w:r>
          </w:p>
        </w:tc>
        <w:tc>
          <w:tcPr>
            <w:tcW w:w="448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8605B2" w:rsidRPr="006F3159" w:rsidTr="007D24C7">
        <w:trPr>
          <w:cantSplit/>
          <w:trHeight w:val="283"/>
        </w:trPr>
        <w:tc>
          <w:tcPr>
            <w:tcW w:w="36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FB1C6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염모제</w:t>
            </w:r>
          </w:p>
        </w:tc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EF1DDE" w:rsidP="00EF1DD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산화염모제</w:t>
            </w:r>
          </w:p>
        </w:tc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D92C30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단일품목 용도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3제형 제제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1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7D24C7">
        <w:trPr>
          <w:cantSplit/>
          <w:trHeight w:val="283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2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</w:t>
            </w:r>
            <w:r w:rsidR="00D92C30" w:rsidRPr="006F3159">
              <w:rPr>
                <w:rFonts w:asciiTheme="minorEastAsia" w:hAnsiTheme="minorEastAsia"/>
                <w:sz w:val="12"/>
                <w:szCs w:val="12"/>
              </w:rPr>
              <w:t>단일형에만 적용</w:t>
            </w:r>
            <w:r w:rsidRPr="006F3159">
              <w:rPr>
                <w:rFonts w:asciiTheme="minorEastAsia" w:hAnsiTheme="minorEastAsia"/>
                <w:sz w:val="12"/>
                <w:szCs w:val="12"/>
              </w:rPr>
              <w:t>)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</w:tr>
      <w:tr w:rsidR="008605B2" w:rsidRPr="006F3159" w:rsidTr="007D24C7">
        <w:trPr>
          <w:cantSplit/>
          <w:trHeight w:val="283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2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  <w:p w:rsidR="008605B2" w:rsidRPr="006F3159" w:rsidRDefault="008605B2" w:rsidP="008605B2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>
            <w:pPr>
              <w:rPr>
                <w:rFonts w:asciiTheme="minorEastAsia" w:hAnsiTheme="minorEastAsia"/>
                <w:sz w:val="12"/>
                <w:szCs w:val="12"/>
              </w:rPr>
            </w:pPr>
          </w:p>
          <w:p w:rsidR="008605B2" w:rsidRPr="006F3159" w:rsidRDefault="008605B2" w:rsidP="008605B2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7D24C7">
        <w:trPr>
          <w:cantSplit/>
          <w:trHeight w:val="283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D90B25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3 제</w:t>
            </w:r>
          </w:p>
          <w:p w:rsidR="008605B2" w:rsidRPr="006F3159" w:rsidRDefault="00D90B25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각주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2제형 제제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1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</w:t>
            </w:r>
            <w:r w:rsidRPr="006F3159">
              <w:rPr>
                <w:rFonts w:asciiTheme="minorEastAsia" w:hAnsiTheme="minorEastAsia" w:hint="eastAsia"/>
                <w:sz w:val="12"/>
                <w:szCs w:val="12"/>
              </w:rPr>
              <w:t>)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  <w:p w:rsidR="008605B2" w:rsidRPr="006F3159" w:rsidRDefault="00D90B25" w:rsidP="00A43649">
            <w:pPr>
              <w:ind w:leftChars="-10" w:left="-20" w:rightChars="-10" w:right="-20"/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각주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2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</w:t>
            </w:r>
            <w:r w:rsidR="00D92C30" w:rsidRPr="006F3159">
              <w:rPr>
                <w:rFonts w:asciiTheme="minorEastAsia" w:hAnsiTheme="minorEastAsia"/>
                <w:sz w:val="12"/>
                <w:szCs w:val="12"/>
              </w:rPr>
              <w:t>단일형에만 적용</w:t>
            </w:r>
            <w:r w:rsidRPr="006F3159">
              <w:rPr>
                <w:rFonts w:asciiTheme="minorEastAsia" w:hAnsiTheme="minorEastAsia"/>
                <w:sz w:val="12"/>
                <w:szCs w:val="12"/>
              </w:rPr>
              <w:t>)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</w:tr>
      <w:tr w:rsidR="008605B2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2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1제형 제제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tabs>
                <w:tab w:val="left" w:pos="0"/>
              </w:tabs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D92C30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별도 용도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3제형 제제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1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2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8605B2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</w:t>
            </w:r>
            <w:r w:rsidR="00D92C30" w:rsidRPr="006F3159">
              <w:rPr>
                <w:rFonts w:asciiTheme="minorEastAsia" w:hAnsiTheme="minorEastAsia"/>
                <w:sz w:val="12"/>
                <w:szCs w:val="12"/>
              </w:rPr>
              <w:t>단일형에만 적용</w:t>
            </w:r>
            <w:r w:rsidRPr="006F3159">
              <w:rPr>
                <w:rFonts w:asciiTheme="minorEastAsia" w:hAnsiTheme="minorEastAsia"/>
                <w:sz w:val="12"/>
                <w:szCs w:val="12"/>
              </w:rPr>
              <w:t>)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</w:tr>
      <w:tr w:rsidR="008605B2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2제형 제제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1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2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8605B2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A43649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</w:t>
            </w:r>
            <w:r w:rsidR="00D92C30" w:rsidRPr="006F3159">
              <w:rPr>
                <w:rFonts w:asciiTheme="minorEastAsia" w:hAnsiTheme="minorEastAsia"/>
                <w:sz w:val="12"/>
                <w:szCs w:val="12"/>
              </w:rPr>
              <w:t>단일형에만 적용</w:t>
            </w:r>
            <w:r w:rsidRPr="006F3159">
              <w:rPr>
                <w:rFonts w:asciiTheme="minorEastAsia" w:hAnsiTheme="minorEastAsia"/>
                <w:sz w:val="12"/>
                <w:szCs w:val="12"/>
              </w:rPr>
              <w:t>)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</w:tr>
      <w:tr w:rsidR="00A43649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D92C30" w:rsidP="00A43649">
            <w:pPr>
              <w:spacing w:line="160" w:lineRule="exact"/>
              <w:jc w:val="center"/>
              <w:rPr>
                <w:rFonts w:asciiTheme="minorEastAsia" w:hAnsiTheme="minorEastAsia"/>
                <w:sz w:val="12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비산화염모제</w:t>
            </w:r>
          </w:p>
        </w:tc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D92C30" w:rsidP="00A43649">
            <w:pPr>
              <w:spacing w:line="160" w:lineRule="exact"/>
              <w:jc w:val="center"/>
              <w:rPr>
                <w:rFonts w:asciiTheme="minorEastAsia" w:hAnsiTheme="minorEastAsia"/>
                <w:sz w:val="12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단일품목 용도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2제형 제제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A43649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2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4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A43649" w:rsidRPr="006F3159" w:rsidTr="008605B2">
        <w:trPr>
          <w:trHeight w:val="340"/>
        </w:trPr>
        <w:tc>
          <w:tcPr>
            <w:tcW w:w="36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1제형 제제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 xml:space="preserve">○ 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3649" w:rsidRPr="006F3159" w:rsidRDefault="00A43649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 w:val="restart"/>
            <w:tcBorders>
              <w:top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D92C30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모발탈색</w:t>
            </w:r>
            <w:r w:rsidRPr="006F3159">
              <w:rPr>
                <w:rFonts w:asciiTheme="minorEastAsia" w:hAnsiTheme="minorEastAsia"/>
                <w:sz w:val="16"/>
                <w:szCs w:val="16"/>
              </w:rPr>
              <w:t xml:space="preserve"> 염색제거</w:t>
            </w:r>
          </w:p>
        </w:tc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D92C30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단일품목 용도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3제형 제제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2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D90B25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3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4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2제형 제제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 xml:space="preserve"> </w:t>
            </w:r>
            <w:r w:rsidR="008605B2"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1</w:t>
            </w:r>
            <w:r w:rsidR="008605B2"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2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4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2제형 제제</w:t>
            </w:r>
          </w:p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4"/>
                <w:szCs w:val="16"/>
              </w:rPr>
            </w:pPr>
            <w:r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2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2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1제형 제제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D92C30" w:rsidP="008605B2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별도 용도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4"/>
                <w:szCs w:val="12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3제형 제제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4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2제형 제제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 xml:space="preserve"> </w:t>
            </w:r>
            <w:r w:rsidR="008605B2"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1</w:t>
            </w:r>
            <w:r w:rsidR="008605B2"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 w:val="restart"/>
            <w:tcBorders>
              <w:top w:val="nil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4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2제형 제제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 xml:space="preserve"> </w:t>
            </w:r>
            <w:r w:rsidR="008605B2"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2</w:t>
            </w:r>
            <w:r w:rsidR="008605B2"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8605B2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8605B2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8605B2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(○)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8605B2">
        <w:trPr>
          <w:trHeight w:val="340"/>
        </w:trPr>
        <w:tc>
          <w:tcPr>
            <w:tcW w:w="725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0C4BF8">
            <w:pPr>
              <w:jc w:val="center"/>
              <w:rPr>
                <w:rFonts w:asciiTheme="minorEastAsia" w:hAnsiTheme="minorEastAsia"/>
                <w:sz w:val="14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2제형 제제</w:t>
            </w:r>
            <w:r w:rsidRPr="006F3159">
              <w:rPr>
                <w:rFonts w:asciiTheme="minorEastAsia" w:hAnsiTheme="minorEastAsia"/>
                <w:sz w:val="12"/>
                <w:szCs w:val="16"/>
              </w:rPr>
              <w:t xml:space="preserve"> </w:t>
            </w:r>
            <w:r w:rsidR="008605B2" w:rsidRPr="006F3159">
              <w:rPr>
                <w:rFonts w:asciiTheme="minorEastAsia" w:hAnsiTheme="minorEastAsia"/>
                <w:sz w:val="12"/>
                <w:szCs w:val="16"/>
              </w:rPr>
              <w:t>(</w:t>
            </w:r>
            <w:r w:rsidR="00D90B25" w:rsidRPr="006F3159">
              <w:rPr>
                <w:rFonts w:asciiTheme="minorEastAsia" w:hAnsiTheme="minorEastAsia"/>
                <w:sz w:val="12"/>
                <w:szCs w:val="16"/>
              </w:rPr>
              <w:t>사례 3</w:t>
            </w:r>
            <w:r w:rsidR="008605B2" w:rsidRPr="006F3159">
              <w:rPr>
                <w:rFonts w:asciiTheme="minorEastAsia" w:hAnsiTheme="minorEastAsia"/>
                <w:sz w:val="12"/>
                <w:szCs w:val="16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EF1DDE" w:rsidP="008605B2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/>
                <w:sz w:val="16"/>
                <w:szCs w:val="16"/>
              </w:rPr>
              <w:t>1 제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6F3159" w:rsidTr="007D24C7">
        <w:trPr>
          <w:cantSplit/>
          <w:trHeight w:val="964"/>
        </w:trPr>
        <w:tc>
          <w:tcPr>
            <w:tcW w:w="311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FC4B27" w:rsidP="008605B2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산화염모제</w:t>
            </w:r>
            <w:r w:rsidRPr="006F3159">
              <w:rPr>
                <w:rFonts w:asciiTheme="minorEastAsia" w:hAnsiTheme="minorEastAsia"/>
                <w:sz w:val="16"/>
                <w:szCs w:val="16"/>
              </w:rPr>
              <w:t xml:space="preserve"> 또는 탈색제/염색제거제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605B2" w:rsidRPr="006F3159" w:rsidRDefault="00D92C30" w:rsidP="008605B2">
            <w:pPr>
              <w:ind w:left="113" w:right="113"/>
              <w:jc w:val="center"/>
              <w:rPr>
                <w:rFonts w:asciiTheme="minorEastAsia" w:hAnsiTheme="minorEastAsia"/>
                <w:sz w:val="14"/>
                <w:szCs w:val="16"/>
              </w:rPr>
            </w:pPr>
            <w:r w:rsidRPr="006F3159">
              <w:rPr>
                <w:rFonts w:asciiTheme="minorEastAsia" w:hAnsiTheme="minorEastAsia"/>
                <w:sz w:val="14"/>
                <w:szCs w:val="16"/>
              </w:rPr>
              <w:t>별도 용도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4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7D24C7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  <w:tr w:rsidR="008605B2" w:rsidRPr="00DF15C5" w:rsidTr="007D24C7">
        <w:trPr>
          <w:cantSplit/>
          <w:trHeight w:val="964"/>
        </w:trPr>
        <w:tc>
          <w:tcPr>
            <w:tcW w:w="3119" w:type="dxa"/>
            <w:gridSpan w:val="5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FC4B27" w:rsidP="008605B2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6F3159">
              <w:rPr>
                <w:rFonts w:asciiTheme="minorEastAsia" w:hAnsiTheme="minorEastAsia" w:hint="eastAsia"/>
                <w:sz w:val="16"/>
                <w:szCs w:val="16"/>
              </w:rPr>
              <w:t>염모제</w:t>
            </w:r>
            <w:r w:rsidRPr="006F3159">
              <w:rPr>
                <w:rFonts w:asciiTheme="minorEastAsia" w:hAnsiTheme="minorEastAsia"/>
                <w:sz w:val="16"/>
                <w:szCs w:val="16"/>
              </w:rPr>
              <w:t xml:space="preserve"> 또는 탈색/염모제거제 용 산화보조제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8605B2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8605B2" w:rsidRPr="006F3159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8605B2" w:rsidRPr="00D90B25" w:rsidRDefault="007D24C7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6F3159">
              <w:rPr>
                <w:rFonts w:asciiTheme="minorEastAsia" w:hAnsiTheme="minorEastAsia"/>
                <w:sz w:val="12"/>
                <w:szCs w:val="12"/>
              </w:rPr>
              <w:t>○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:rsidR="008605B2" w:rsidRPr="00D90B25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vAlign w:val="center"/>
          </w:tcPr>
          <w:p w:rsidR="008605B2" w:rsidRPr="00D90B25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:rsidR="008605B2" w:rsidRPr="00D90B25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8605B2" w:rsidRPr="00D90B25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vAlign w:val="center"/>
          </w:tcPr>
          <w:p w:rsidR="008605B2" w:rsidRPr="00D90B25" w:rsidRDefault="008605B2" w:rsidP="000C4BF8">
            <w:pPr>
              <w:jc w:val="center"/>
              <w:rPr>
                <w:rFonts w:asciiTheme="minorEastAsia" w:hAnsiTheme="minorEastAsia"/>
                <w:sz w:val="12"/>
                <w:szCs w:val="12"/>
              </w:rPr>
            </w:pPr>
          </w:p>
        </w:tc>
      </w:tr>
    </w:tbl>
    <w:p w:rsidR="006250BF" w:rsidRDefault="006250BF" w:rsidP="007D24C7">
      <w:pPr>
        <w:rPr>
          <w:rFonts w:asciiTheme="minorEastAsia" w:hAnsiTheme="minorEastAsia" w:hint="eastAsia"/>
          <w:sz w:val="18"/>
          <w:szCs w:val="20"/>
        </w:rPr>
      </w:pPr>
    </w:p>
    <w:p w:rsidR="007D24C7" w:rsidRPr="006250BF" w:rsidRDefault="006250BF" w:rsidP="007D24C7">
      <w:pPr>
        <w:rPr>
          <w:rFonts w:asciiTheme="minorEastAsia" w:hAnsiTheme="minorEastAsia"/>
          <w:sz w:val="18"/>
          <w:szCs w:val="20"/>
        </w:rPr>
      </w:pPr>
      <w:bookmarkStart w:id="0" w:name="_GoBack"/>
      <w:bookmarkEnd w:id="0"/>
      <w:r w:rsidRPr="006250BF">
        <w:rPr>
          <w:rFonts w:asciiTheme="minorEastAsia" w:hAnsiTheme="minorEastAsia" w:hint="eastAsia"/>
          <w:sz w:val="18"/>
          <w:szCs w:val="20"/>
        </w:rPr>
        <w:t>각주</w:t>
      </w:r>
      <w:r w:rsidR="007D24C7" w:rsidRPr="006250BF">
        <w:rPr>
          <w:rFonts w:asciiTheme="minorEastAsia" w:hAnsiTheme="minorEastAsia"/>
          <w:sz w:val="18"/>
          <w:szCs w:val="20"/>
        </w:rPr>
        <w:t xml:space="preserve">: </w:t>
      </w:r>
      <w:r w:rsidRPr="006250BF">
        <w:rPr>
          <w:rFonts w:asciiTheme="minorEastAsia" w:hAnsiTheme="minorEastAsia" w:hint="eastAsia"/>
          <w:sz w:val="18"/>
          <w:szCs w:val="20"/>
        </w:rPr>
        <w:t>단일</w:t>
      </w:r>
      <w:r w:rsidRPr="006250BF">
        <w:rPr>
          <w:rFonts w:asciiTheme="minorEastAsia" w:hAnsiTheme="minorEastAsia"/>
          <w:sz w:val="18"/>
          <w:szCs w:val="20"/>
        </w:rPr>
        <w:t xml:space="preserve"> 품목 용도</w:t>
      </w:r>
      <w:r w:rsidRPr="006250BF">
        <w:rPr>
          <w:rFonts w:asciiTheme="minorEastAsia" w:hAnsiTheme="minorEastAsia" w:hint="eastAsia"/>
          <w:sz w:val="18"/>
          <w:szCs w:val="20"/>
        </w:rPr>
        <w:t>에</w:t>
      </w:r>
      <w:r w:rsidRPr="006250BF">
        <w:rPr>
          <w:rFonts w:asciiTheme="minorEastAsia" w:hAnsiTheme="minorEastAsia"/>
          <w:sz w:val="18"/>
          <w:szCs w:val="20"/>
        </w:rPr>
        <w:t>는 다음과 같은 상품 형태가 적용된다.</w:t>
      </w:r>
    </w:p>
    <w:p w:rsidR="007D24C7" w:rsidRPr="006250BF" w:rsidRDefault="006250BF" w:rsidP="006250BF">
      <w:pPr>
        <w:numPr>
          <w:ilvl w:val="1"/>
          <w:numId w:val="2"/>
        </w:numPr>
        <w:ind w:left="233"/>
        <w:jc w:val="both"/>
        <w:rPr>
          <w:rFonts w:asciiTheme="minorEastAsia" w:hAnsiTheme="minorEastAsia"/>
          <w:sz w:val="18"/>
          <w:szCs w:val="20"/>
        </w:rPr>
      </w:pPr>
      <w:r w:rsidRPr="006250BF">
        <w:rPr>
          <w:rFonts w:asciiTheme="minorEastAsia" w:hAnsiTheme="minorEastAsia" w:hint="eastAsia"/>
          <w:sz w:val="18"/>
          <w:szCs w:val="20"/>
        </w:rPr>
        <w:t>페이스트</w:t>
      </w:r>
      <w:r w:rsidRPr="006250BF">
        <w:rPr>
          <w:rFonts w:asciiTheme="minorEastAsia" w:hAnsiTheme="minorEastAsia"/>
          <w:sz w:val="18"/>
          <w:szCs w:val="20"/>
        </w:rPr>
        <w:t xml:space="preserve"> 형태로서, 3 제에 활성 성분을 함유하지 않는 3 제형 산화염모제</w:t>
      </w:r>
    </w:p>
    <w:p w:rsidR="000C4BF8" w:rsidRPr="006250BF" w:rsidRDefault="006250BF" w:rsidP="006250BF">
      <w:pPr>
        <w:numPr>
          <w:ilvl w:val="1"/>
          <w:numId w:val="2"/>
        </w:numPr>
        <w:ind w:left="233"/>
        <w:jc w:val="both"/>
        <w:rPr>
          <w:rFonts w:asciiTheme="minorEastAsia" w:hAnsiTheme="minorEastAsia"/>
          <w:sz w:val="18"/>
          <w:szCs w:val="20"/>
        </w:rPr>
      </w:pPr>
      <w:r w:rsidRPr="006250BF">
        <w:rPr>
          <w:rFonts w:asciiTheme="minorEastAsia" w:hAnsiTheme="minorEastAsia"/>
          <w:sz w:val="18"/>
          <w:szCs w:val="20"/>
        </w:rPr>
        <w:t>II 열의 활성 성분을 함유하는 1 제와 활성 성분이 없는 희석제 등을 함유하는 2 제로 구성되는 2 제형 산화염모제.</w:t>
      </w:r>
    </w:p>
    <w:p w:rsidR="007D24C7" w:rsidRPr="006250BF" w:rsidRDefault="007D24C7" w:rsidP="00202BDC">
      <w:pPr>
        <w:rPr>
          <w:rFonts w:asciiTheme="minorEastAsia" w:hAnsiTheme="minorEastAsia"/>
          <w:szCs w:val="20"/>
        </w:rPr>
      </w:pPr>
      <w:r w:rsidRPr="006250BF">
        <w:rPr>
          <w:rFonts w:asciiTheme="minorEastAsia" w:hAnsiTheme="minorEastAsia"/>
          <w:szCs w:val="20"/>
        </w:rPr>
        <w:br w:type="page"/>
      </w:r>
    </w:p>
    <w:p w:rsidR="007D24C7" w:rsidRPr="00E63E03" w:rsidRDefault="007D24C7" w:rsidP="007D24C7">
      <w:pPr>
        <w:rPr>
          <w:rFonts w:asciiTheme="minorEastAsia" w:hAnsiTheme="minorEastAsia"/>
          <w:sz w:val="18"/>
          <w:szCs w:val="20"/>
        </w:rPr>
      </w:pPr>
      <w:r w:rsidRPr="00E63E03">
        <w:rPr>
          <w:rFonts w:asciiTheme="minorEastAsia" w:hAnsiTheme="minorEastAsia"/>
          <w:sz w:val="18"/>
          <w:szCs w:val="20"/>
        </w:rPr>
        <w:lastRenderedPageBreak/>
        <w:t>[</w:t>
      </w:r>
      <w:r w:rsidR="00E63E03" w:rsidRPr="00E63E03">
        <w:rPr>
          <w:rFonts w:asciiTheme="minorEastAsia" w:hAnsiTheme="minorEastAsia" w:hint="eastAsia"/>
          <w:sz w:val="18"/>
          <w:szCs w:val="20"/>
        </w:rPr>
        <w:t>첨부 표 2</w:t>
      </w:r>
      <w:r w:rsidRPr="00E63E03">
        <w:rPr>
          <w:rFonts w:asciiTheme="minorEastAsia" w:hAnsiTheme="minorEastAsia"/>
          <w:sz w:val="18"/>
          <w:szCs w:val="20"/>
        </w:rPr>
        <w:t>]</w:t>
      </w:r>
    </w:p>
    <w:p w:rsidR="007D24C7" w:rsidRPr="00E63E03" w:rsidRDefault="00E63E03" w:rsidP="007D24C7">
      <w:pPr>
        <w:jc w:val="center"/>
        <w:rPr>
          <w:rFonts w:asciiTheme="minorEastAsia" w:hAnsiTheme="minorEastAsia"/>
          <w:sz w:val="22"/>
          <w:szCs w:val="20"/>
          <w:u w:val="single"/>
        </w:rPr>
      </w:pPr>
      <w:r w:rsidRPr="00E63E03">
        <w:rPr>
          <w:rFonts w:asciiTheme="minorEastAsia" w:hAnsiTheme="minorEastAsia" w:hint="eastAsia"/>
          <w:sz w:val="22"/>
          <w:szCs w:val="20"/>
          <w:u w:val="single"/>
        </w:rPr>
        <w:t>염모제의</w:t>
      </w:r>
      <w:r w:rsidRPr="00E63E03">
        <w:rPr>
          <w:rFonts w:asciiTheme="minorEastAsia" w:hAnsiTheme="minorEastAsia"/>
          <w:sz w:val="22"/>
          <w:szCs w:val="20"/>
          <w:u w:val="single"/>
        </w:rPr>
        <w:t xml:space="preserve"> 활성 성분</w:t>
      </w:r>
    </w:p>
    <w:p w:rsidR="007D24C7" w:rsidRPr="00DF15C5" w:rsidRDefault="007D24C7" w:rsidP="007D24C7">
      <w:pPr>
        <w:rPr>
          <w:rFonts w:asciiTheme="minorEastAsia" w:hAnsiTheme="minorEastAsia"/>
          <w:sz w:val="18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756"/>
        <w:gridCol w:w="1550"/>
        <w:gridCol w:w="4449"/>
        <w:gridCol w:w="1843"/>
      </w:tblGrid>
      <w:tr w:rsidR="007D24C7" w:rsidRPr="00DF15C5" w:rsidTr="005436BE">
        <w:trPr>
          <w:trHeight w:val="737"/>
        </w:trPr>
        <w:tc>
          <w:tcPr>
            <w:tcW w:w="1514" w:type="dxa"/>
            <w:gridSpan w:val="2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  <w:vAlign w:val="center"/>
          </w:tcPr>
          <w:p w:rsidR="007D24C7" w:rsidRPr="00E63E03" w:rsidRDefault="00E63E03" w:rsidP="00E63E03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분류</w:t>
            </w:r>
          </w:p>
        </w:tc>
        <w:tc>
          <w:tcPr>
            <w:tcW w:w="1550" w:type="dxa"/>
            <w:tcBorders>
              <w:top w:val="double" w:sz="4" w:space="0" w:color="000000"/>
              <w:bottom w:val="single" w:sz="6" w:space="0" w:color="000000"/>
            </w:tcBorders>
            <w:vAlign w:val="center"/>
          </w:tcPr>
          <w:p w:rsidR="007D24C7" w:rsidRPr="00E63E03" w:rsidRDefault="00E63E03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성분 기준</w:t>
            </w:r>
          </w:p>
        </w:tc>
        <w:tc>
          <w:tcPr>
            <w:tcW w:w="4449" w:type="dxa"/>
            <w:tcBorders>
              <w:top w:val="double" w:sz="4" w:space="0" w:color="000000"/>
              <w:bottom w:val="single" w:sz="6" w:space="0" w:color="000000"/>
            </w:tcBorders>
            <w:vAlign w:val="center"/>
          </w:tcPr>
          <w:p w:rsidR="007D24C7" w:rsidRPr="00E63E03" w:rsidRDefault="00E63E03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성분 명칭</w:t>
            </w:r>
          </w:p>
        </w:tc>
        <w:tc>
          <w:tcPr>
            <w:tcW w:w="1843" w:type="dxa"/>
            <w:tcBorders>
              <w:top w:val="double" w:sz="4" w:space="0" w:color="000000"/>
              <w:bottom w:val="single" w:sz="6" w:space="0" w:color="000000"/>
              <w:right w:val="double" w:sz="4" w:space="0" w:color="000000"/>
            </w:tcBorders>
            <w:vAlign w:val="center"/>
          </w:tcPr>
          <w:p w:rsidR="007D24C7" w:rsidRPr="00E63E03" w:rsidRDefault="00E63E03" w:rsidP="00E63E03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사용 농도의 상한</w:t>
            </w:r>
            <w:r w:rsidR="007D24C7" w:rsidRPr="00E63E03">
              <w:rPr>
                <w:rFonts w:asciiTheme="minorEastAsia" w:hAnsiTheme="minorEastAsia"/>
                <w:sz w:val="17"/>
                <w:szCs w:val="17"/>
              </w:rPr>
              <w:t xml:space="preserve"> (%)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 w:val="restart"/>
            <w:tcBorders>
              <w:top w:val="single" w:sz="6" w:space="0" w:color="000000"/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I</w:t>
            </w:r>
          </w:p>
        </w:tc>
        <w:tc>
          <w:tcPr>
            <w:tcW w:w="756" w:type="dxa"/>
            <w:vMerge w:val="restart"/>
            <w:tcBorders>
              <w:top w:val="single" w:sz="6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A</w:t>
            </w:r>
          </w:p>
        </w:tc>
        <w:tc>
          <w:tcPr>
            <w:tcW w:w="1550" w:type="dxa"/>
            <w:tcBorders>
              <w:top w:val="single" w:sz="6" w:space="0" w:color="000000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single" w:sz="6" w:space="0" w:color="000000"/>
              <w:bottom w:val="nil"/>
            </w:tcBorders>
          </w:tcPr>
          <w:p w:rsidR="00D9153C" w:rsidRPr="005436BE" w:rsidRDefault="00D9153C" w:rsidP="00D9153C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5-아미노-</w:t>
            </w:r>
            <w:r w:rsidR="005436BE" w:rsidRPr="005436BE">
              <w:rPr>
                <w:sz w:val="17"/>
                <w:szCs w:val="17"/>
              </w:rPr>
              <w:t xml:space="preserve"> o</w:t>
            </w:r>
            <w:r w:rsidRPr="005436BE">
              <w:rPr>
                <w:sz w:val="17"/>
                <w:szCs w:val="17"/>
              </w:rPr>
              <w:t>-크레졸</w:t>
            </w:r>
          </w:p>
        </w:tc>
        <w:tc>
          <w:tcPr>
            <w:tcW w:w="1843" w:type="dxa"/>
            <w:tcBorders>
              <w:top w:val="single" w:sz="6" w:space="0" w:color="000000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1.0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2-아미노-4-니트로페놀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2.5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2-아미노-5-니트로페놀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1-아미노-4-메틸아미노안트라퀴논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3,3'-이미노디페놀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2,4-디아미노페녹시에탄올 염산염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2,4-디아미노페놀 염산염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rFonts w:hint="eastAsia"/>
                <w:sz w:val="17"/>
                <w:szCs w:val="17"/>
              </w:rPr>
              <w:t>톨루엔</w:t>
            </w:r>
            <w:r w:rsidRPr="005436BE">
              <w:rPr>
                <w:sz w:val="17"/>
                <w:szCs w:val="17"/>
              </w:rPr>
              <w:t>-2,5-디아민 염산염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4.5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rFonts w:hint="eastAsia"/>
                <w:sz w:val="17"/>
                <w:szCs w:val="17"/>
              </w:rPr>
              <w:t>니트로</w:t>
            </w:r>
            <w:r w:rsidRPr="005436BE">
              <w:rPr>
                <w:sz w:val="17"/>
                <w:szCs w:val="17"/>
              </w:rPr>
              <w:t>-p-페닐렌디아민 염산염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2.0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p-페닐렌디아민 염산염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4.5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N-페닐-p-페닐렌디아민 염산염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m-페닐렌디아민염산염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o-아미노페놀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3.0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N-페닐-p-페닐렌디아민 아세테이트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4.5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1,4-디아미노안트라퀴논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D9153C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2,6-디아미노피리딘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1.0</w:t>
            </w:r>
          </w:p>
        </w:tc>
      </w:tr>
      <w:tr w:rsidR="00D9153C" w:rsidRPr="005436BE" w:rsidTr="005436BE">
        <w:trPr>
          <w:trHeight w:val="248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D9153C" w:rsidRPr="005436BE" w:rsidRDefault="00D9153C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1,5-디히드록시나프탈렌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D9153C" w:rsidRPr="005436BE" w:rsidRDefault="00D9153C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E04D38" w:rsidRPr="005436BE" w:rsidTr="005436BE">
        <w:trPr>
          <w:trHeight w:val="299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rFonts w:hint="eastAsia"/>
                <w:sz w:val="17"/>
                <w:szCs w:val="17"/>
              </w:rPr>
              <w:t>톨루엔</w:t>
            </w:r>
            <w:r w:rsidRPr="005436BE">
              <w:rPr>
                <w:sz w:val="17"/>
                <w:szCs w:val="17"/>
              </w:rPr>
              <w:t>-2,5-디아민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2.5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rFonts w:hint="eastAsia"/>
                <w:sz w:val="17"/>
                <w:szCs w:val="17"/>
              </w:rPr>
              <w:t>톨루엔</w:t>
            </w:r>
            <w:r w:rsidRPr="005436BE">
              <w:rPr>
                <w:sz w:val="17"/>
                <w:szCs w:val="17"/>
              </w:rPr>
              <w:t>-3,4-디아민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rFonts w:hint="eastAsia"/>
                <w:sz w:val="17"/>
                <w:szCs w:val="17"/>
              </w:rPr>
              <w:t>니트로</w:t>
            </w:r>
            <w:r w:rsidRPr="005436BE">
              <w:rPr>
                <w:sz w:val="17"/>
                <w:szCs w:val="17"/>
              </w:rPr>
              <w:t>-p-페닐렌디아민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3.0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p-아미노페놀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3.0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p-니트로-o-페닐렌디아민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1.5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p-페닐렌디아민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3.0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p-메틸아미노페놀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1.0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rFonts w:hint="eastAsia"/>
                <w:sz w:val="17"/>
                <w:szCs w:val="17"/>
              </w:rPr>
              <w:t>피크람산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3.0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rFonts w:hint="eastAsia"/>
                <w:sz w:val="17"/>
                <w:szCs w:val="17"/>
              </w:rPr>
              <w:t>피크라메이트</w:t>
            </w:r>
            <w:r w:rsidRPr="005436BE">
              <w:rPr>
                <w:sz w:val="17"/>
                <w:szCs w:val="17"/>
              </w:rPr>
              <w:t xml:space="preserve"> 나트륨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1.0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N,N'-비스(4-아미노페닐)-2,5-디아미노-1,4-퀴논디이민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1.5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5-(2-히드록시에틸아미노)-2-메틸페놀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N-페닐-p-페닐렌디아민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2.0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m-아미노페놀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2.0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m-페닐렌디아민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1.0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5-아미노-o-크레졸 설페이트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4.5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2-아미노-5-니트로페놀 설페이트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1.5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nil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nil"/>
            </w:tcBorders>
          </w:tcPr>
          <w:p w:rsidR="00E04D38" w:rsidRPr="005436BE" w:rsidRDefault="00E04D38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o-아미노페놀 황산염</w:t>
            </w:r>
          </w:p>
        </w:tc>
        <w:tc>
          <w:tcPr>
            <w:tcW w:w="1843" w:type="dxa"/>
            <w:tcBorders>
              <w:top w:val="nil"/>
              <w:bottom w:val="nil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3.0</w:t>
            </w:r>
          </w:p>
        </w:tc>
      </w:tr>
      <w:tr w:rsidR="00E04D38" w:rsidRPr="005436BE" w:rsidTr="005436BE">
        <w:trPr>
          <w:trHeight w:val="20"/>
        </w:trPr>
        <w:tc>
          <w:tcPr>
            <w:tcW w:w="758" w:type="dxa"/>
            <w:vMerge/>
            <w:tcBorders>
              <w:left w:val="double" w:sz="4" w:space="0" w:color="000000"/>
              <w:bottom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bottom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bottom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bottom w:val="double" w:sz="4" w:space="0" w:color="000000"/>
            </w:tcBorders>
          </w:tcPr>
          <w:p w:rsidR="00E04D38" w:rsidRPr="005436BE" w:rsidRDefault="005436BE" w:rsidP="00D90B25">
            <w:pPr>
              <w:rPr>
                <w:sz w:val="17"/>
                <w:szCs w:val="17"/>
              </w:rPr>
            </w:pPr>
            <w:r w:rsidRPr="005436BE">
              <w:rPr>
                <w:sz w:val="17"/>
                <w:szCs w:val="17"/>
              </w:rPr>
              <w:t>o-클로로-p-페닐렌디아민 설페이트</w:t>
            </w:r>
          </w:p>
        </w:tc>
        <w:tc>
          <w:tcPr>
            <w:tcW w:w="1843" w:type="dxa"/>
            <w:tcBorders>
              <w:top w:val="nil"/>
              <w:bottom w:val="double" w:sz="4" w:space="0" w:color="000000"/>
              <w:right w:val="double" w:sz="4" w:space="0" w:color="000000"/>
            </w:tcBorders>
            <w:vAlign w:val="center"/>
          </w:tcPr>
          <w:p w:rsidR="00E04D38" w:rsidRPr="005436BE" w:rsidRDefault="00E04D38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5436BE">
              <w:rPr>
                <w:rFonts w:asciiTheme="minorEastAsia" w:hAnsiTheme="minorEastAsia"/>
                <w:sz w:val="17"/>
                <w:szCs w:val="17"/>
              </w:rPr>
              <w:t>1.5</w:t>
            </w:r>
          </w:p>
        </w:tc>
      </w:tr>
    </w:tbl>
    <w:p w:rsidR="007D24C7" w:rsidRPr="005436BE" w:rsidRDefault="007D24C7" w:rsidP="00202BDC">
      <w:pPr>
        <w:rPr>
          <w:rFonts w:asciiTheme="minorEastAsia" w:hAnsiTheme="minorEastAsia"/>
          <w:szCs w:val="20"/>
        </w:rPr>
      </w:pPr>
      <w:r w:rsidRPr="005436BE">
        <w:rPr>
          <w:rFonts w:asciiTheme="minorEastAsia" w:hAnsiTheme="minorEastAsia"/>
          <w:szCs w:val="20"/>
        </w:rPr>
        <w:br w:type="page"/>
      </w:r>
    </w:p>
    <w:tbl>
      <w:tblPr>
        <w:tblW w:w="0" w:type="auto"/>
        <w:tblInd w:w="10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756"/>
        <w:gridCol w:w="1550"/>
        <w:gridCol w:w="4449"/>
        <w:gridCol w:w="1843"/>
      </w:tblGrid>
      <w:tr w:rsidR="00E63E03" w:rsidRPr="00DF15C5" w:rsidTr="007D24C7">
        <w:trPr>
          <w:trHeight w:val="737"/>
        </w:trPr>
        <w:tc>
          <w:tcPr>
            <w:tcW w:w="151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3E03" w:rsidRPr="00E63E03" w:rsidRDefault="00E63E03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lastRenderedPageBreak/>
              <w:t>분류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E03" w:rsidRPr="00E63E03" w:rsidRDefault="00E63E03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성분 기준</w:t>
            </w:r>
          </w:p>
        </w:tc>
        <w:tc>
          <w:tcPr>
            <w:tcW w:w="4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E03" w:rsidRPr="00E63E03" w:rsidRDefault="00E63E03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성분 명칭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3E03" w:rsidRPr="00E63E03" w:rsidRDefault="00E63E03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사용 농도의 상한</w:t>
            </w:r>
            <w:r w:rsidRPr="00E63E03">
              <w:rPr>
                <w:rFonts w:asciiTheme="minorEastAsia" w:hAnsiTheme="minorEastAsia"/>
                <w:sz w:val="17"/>
                <w:szCs w:val="17"/>
              </w:rPr>
              <w:t xml:space="preserve"> (%)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sz w:val="17"/>
                <w:szCs w:val="17"/>
              </w:rPr>
              <w:t>4,4'-디아미노디페닐아민 설페이트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1.0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sz w:val="17"/>
                <w:szCs w:val="17"/>
              </w:rPr>
              <w:t>2,4-디아미노페놀 황산염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1.0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톨루엔</w:t>
            </w:r>
            <w:r w:rsidRPr="007C4ABA">
              <w:rPr>
                <w:sz w:val="17"/>
                <w:szCs w:val="17"/>
              </w:rPr>
              <w:t>-2,5-디아민 설페이트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4.5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니트로</w:t>
            </w:r>
            <w:r w:rsidRPr="007C4ABA">
              <w:rPr>
                <w:sz w:val="17"/>
                <w:szCs w:val="17"/>
              </w:rPr>
              <w:t>-p-페닐렌디아민 설페이트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3.5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sz w:val="17"/>
                <w:szCs w:val="17"/>
              </w:rPr>
              <w:t>p-아미노페놀 황산염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4.0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sz w:val="17"/>
                <w:szCs w:val="17"/>
              </w:rPr>
              <w:t>p-니트로-o-페닐렌디아민 설페이트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2.0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sz w:val="17"/>
                <w:szCs w:val="17"/>
              </w:rPr>
              <w:t>p-니트로-m-페닐렌디아민 설페이트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3.0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sz w:val="17"/>
                <w:szCs w:val="17"/>
              </w:rPr>
              <w:t>p-페닐렌디아민 설페이트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4.5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sz w:val="17"/>
                <w:szCs w:val="17"/>
              </w:rPr>
              <w:t>p-메틸아미노페놀 설페이트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3.0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sz w:val="17"/>
                <w:szCs w:val="17"/>
              </w:rPr>
              <w:t>m-아미노페놀 황산염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2.0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sz w:val="17"/>
                <w:szCs w:val="17"/>
              </w:rPr>
              <w:t>m-페닐렌디아민 설페이트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3.0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B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카테콜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1.5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디페닐아민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α</w:t>
            </w:r>
            <w:r w:rsidRPr="007C4ABA">
              <w:rPr>
                <w:sz w:val="17"/>
                <w:szCs w:val="17"/>
              </w:rPr>
              <w:t>-나프톨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하이드로퀴논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2.5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피로갈롤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2.0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플로로글루신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갈산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4.0</w:t>
            </w:r>
          </w:p>
        </w:tc>
      </w:tr>
      <w:tr w:rsidR="007C4ABA" w:rsidRPr="00DF15C5" w:rsidTr="007D24C7">
        <w:trPr>
          <w:trHeight w:val="20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레조르신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2.0</w:t>
            </w:r>
          </w:p>
        </w:tc>
      </w:tr>
      <w:tr w:rsidR="007C4ABA" w:rsidRPr="00DF15C5" w:rsidTr="007C4ABA">
        <w:trPr>
          <w:trHeight w:val="598"/>
        </w:trPr>
        <w:tc>
          <w:tcPr>
            <w:tcW w:w="75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C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E63E03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DF15C5" w:rsidRDefault="007C4ABA" w:rsidP="007C4ABA">
            <w:pPr>
              <w:rPr>
                <w:rFonts w:asciiTheme="minorEastAsia" w:hAnsiTheme="minorEastAsia"/>
                <w:sz w:val="17"/>
                <w:szCs w:val="17"/>
                <w:highlight w:val="yellow"/>
              </w:rPr>
            </w:pPr>
            <w:r w:rsidRPr="007C4ABA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4ABA" w:rsidRPr="00DF15C5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  <w:highlight w:val="yellow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표</w:t>
            </w:r>
            <w:r w:rsidRPr="00E63E03">
              <w:rPr>
                <w:rFonts w:asciiTheme="minorEastAsia" w:hAnsiTheme="minorEastAsia"/>
                <w:sz w:val="17"/>
                <w:szCs w:val="17"/>
              </w:rPr>
              <w:t>2-2</w:t>
            </w: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 xml:space="preserve"> 참조</w:t>
            </w: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II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과산화수소</w:t>
            </w:r>
            <w:r w:rsidRPr="007C4ABA">
              <w:rPr>
                <w:sz w:val="17"/>
                <w:szCs w:val="17"/>
              </w:rPr>
              <w:t xml:space="preserve"> 용액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F</w:t>
            </w: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 xml:space="preserve">, </w:t>
            </w:r>
            <w:r w:rsidRPr="007C4ABA">
              <w:rPr>
                <w:rFonts w:asciiTheme="minorEastAsia" w:hAnsiTheme="minorEastAsia"/>
                <w:sz w:val="17"/>
                <w:szCs w:val="17"/>
              </w:rPr>
              <w:t>J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과산화수소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과탄산나트륨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과붕산나트륨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과붕산나트륨</w:t>
            </w:r>
            <w:r w:rsidRPr="007C4ABA">
              <w:rPr>
                <w:sz w:val="17"/>
                <w:szCs w:val="17"/>
              </w:rPr>
              <w:t>(일수화물)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브롬산나트륨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III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강한</w:t>
            </w:r>
            <w:r w:rsidRPr="007C4ABA">
              <w:rPr>
                <w:sz w:val="17"/>
                <w:szCs w:val="17"/>
              </w:rPr>
              <w:t xml:space="preserve"> 암모니아 용액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P</w:t>
            </w: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 xml:space="preserve">, </w:t>
            </w:r>
            <w:r w:rsidRPr="007C4ABA">
              <w:rPr>
                <w:rFonts w:asciiTheme="minorEastAsia" w:hAnsiTheme="minorEastAsia"/>
                <w:sz w:val="17"/>
                <w:szCs w:val="17"/>
              </w:rPr>
              <w:t>J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암모니아</w:t>
            </w:r>
            <w:r w:rsidRPr="007C4ABA">
              <w:rPr>
                <w:sz w:val="17"/>
                <w:szCs w:val="17"/>
              </w:rPr>
              <w:t xml:space="preserve"> 용액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 xml:space="preserve">, </w:t>
            </w:r>
            <w:r w:rsidRPr="007C4ABA">
              <w:rPr>
                <w:rFonts w:asciiTheme="minorEastAsia" w:hAnsiTheme="minorEastAsia"/>
                <w:sz w:val="17"/>
                <w:szCs w:val="17"/>
              </w:rPr>
              <w:t>F</w:t>
            </w: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 xml:space="preserve">, </w:t>
            </w:r>
            <w:r w:rsidRPr="007C4ABA">
              <w:rPr>
                <w:rFonts w:asciiTheme="minorEastAsia" w:hAnsiTheme="minorEastAsia"/>
                <w:sz w:val="17"/>
                <w:szCs w:val="17"/>
              </w:rPr>
              <w:t>J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탄산암모늄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F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중탄산암모늄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탄산나트륨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모노에탄올아민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J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sz w:val="17"/>
                <w:szCs w:val="17"/>
              </w:rPr>
              <w:t>2-아미노에탄올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F</w:t>
            </w: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 xml:space="preserve">, </w:t>
            </w:r>
            <w:r w:rsidRPr="007C4ABA">
              <w:rPr>
                <w:rFonts w:asciiTheme="minorEastAsia" w:hAnsiTheme="minorEastAsia"/>
                <w:sz w:val="17"/>
                <w:szCs w:val="17"/>
              </w:rPr>
              <w:t>J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황산암모늄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IV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F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과황산암모늄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J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과산화이황산암모늄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C4ABA" w:rsidRPr="007C4ABA" w:rsidRDefault="007C4ABA" w:rsidP="007D24C7">
            <w:pPr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과황산칼륨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C4ABA" w:rsidRPr="007C4ABA" w:rsidRDefault="007C4ABA" w:rsidP="007D24C7">
            <w:pPr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J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과산화이황산칼륨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C4ABA" w:rsidRPr="007C4ABA" w:rsidRDefault="007C4ABA" w:rsidP="007D24C7">
            <w:pPr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7D24C7">
        <w:trPr>
          <w:trHeight w:val="20"/>
        </w:trPr>
        <w:tc>
          <w:tcPr>
            <w:tcW w:w="1514" w:type="dxa"/>
            <w:gridSpan w:val="2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7D24C7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과황산나트륨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7C4ABA" w:rsidRPr="007C4ABA" w:rsidRDefault="007C4ABA" w:rsidP="007D24C7">
            <w:pPr>
              <w:rPr>
                <w:rFonts w:asciiTheme="minorEastAsia" w:hAnsiTheme="minorEastAsia"/>
                <w:sz w:val="17"/>
                <w:szCs w:val="17"/>
              </w:rPr>
            </w:pPr>
          </w:p>
        </w:tc>
      </w:tr>
    </w:tbl>
    <w:p w:rsidR="00606890" w:rsidRPr="007C4ABA" w:rsidRDefault="00606890" w:rsidP="00202BDC">
      <w:pPr>
        <w:rPr>
          <w:rFonts w:asciiTheme="minorEastAsia" w:hAnsiTheme="minorEastAsia"/>
          <w:szCs w:val="20"/>
        </w:rPr>
      </w:pPr>
      <w:r w:rsidRPr="007C4ABA">
        <w:rPr>
          <w:rFonts w:asciiTheme="minorEastAsia" w:hAnsiTheme="minorEastAsia"/>
          <w:szCs w:val="20"/>
        </w:rPr>
        <w:br w:type="page"/>
      </w:r>
    </w:p>
    <w:tbl>
      <w:tblPr>
        <w:tblW w:w="0" w:type="auto"/>
        <w:tblInd w:w="10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756"/>
        <w:gridCol w:w="1550"/>
        <w:gridCol w:w="4449"/>
        <w:gridCol w:w="1843"/>
      </w:tblGrid>
      <w:tr w:rsidR="00786496" w:rsidRPr="00DF15C5" w:rsidTr="00606890">
        <w:trPr>
          <w:trHeight w:val="737"/>
        </w:trPr>
        <w:tc>
          <w:tcPr>
            <w:tcW w:w="151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86496" w:rsidRPr="00E63E03" w:rsidRDefault="00786496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lastRenderedPageBreak/>
              <w:t>분류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96" w:rsidRPr="00E63E03" w:rsidRDefault="00786496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성분 기준</w:t>
            </w:r>
          </w:p>
        </w:tc>
        <w:tc>
          <w:tcPr>
            <w:tcW w:w="4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496" w:rsidRPr="00E63E03" w:rsidRDefault="00786496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성분 명칭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86496" w:rsidRPr="00E63E03" w:rsidRDefault="00786496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사용 농도의 상한</w:t>
            </w:r>
            <w:r w:rsidRPr="00E63E03">
              <w:rPr>
                <w:rFonts w:asciiTheme="minorEastAsia" w:hAnsiTheme="minorEastAsia"/>
                <w:sz w:val="17"/>
                <w:szCs w:val="17"/>
              </w:rPr>
              <w:t xml:space="preserve"> (%)</w:t>
            </w:r>
          </w:p>
        </w:tc>
      </w:tr>
      <w:tr w:rsidR="007C4ABA" w:rsidRPr="007C4ABA" w:rsidTr="00606890">
        <w:trPr>
          <w:trHeight w:val="20"/>
        </w:trPr>
        <w:tc>
          <w:tcPr>
            <w:tcW w:w="75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>V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>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P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황산제일철</w:t>
            </w:r>
            <w:r w:rsidRPr="007C4ABA">
              <w:rPr>
                <w:sz w:val="17"/>
                <w:szCs w:val="17"/>
              </w:rPr>
              <w:t xml:space="preserve"> 수화물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606890">
        <w:trPr>
          <w:trHeight w:val="20"/>
        </w:trPr>
        <w:tc>
          <w:tcPr>
            <w:tcW w:w="758" w:type="dxa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>F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황산제일철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606890">
        <w:trPr>
          <w:trHeight w:val="20"/>
        </w:trPr>
        <w:tc>
          <w:tcPr>
            <w:tcW w:w="758" w:type="dxa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B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P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타닌산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5</w:t>
            </w: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>.0</w:t>
            </w:r>
          </w:p>
        </w:tc>
      </w:tr>
      <w:tr w:rsidR="00606890" w:rsidRPr="007C4ABA" w:rsidTr="00606890">
        <w:trPr>
          <w:trHeight w:val="20"/>
        </w:trPr>
        <w:tc>
          <w:tcPr>
            <w:tcW w:w="758" w:type="dxa"/>
            <w:vMerge/>
            <w:tcBorders>
              <w:right w:val="single" w:sz="4" w:space="0" w:color="000000"/>
            </w:tcBorders>
            <w:vAlign w:val="center"/>
          </w:tcPr>
          <w:p w:rsidR="00606890" w:rsidRPr="007C4ABA" w:rsidRDefault="00606890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6890" w:rsidRPr="007C4ABA" w:rsidRDefault="00606890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06890" w:rsidRPr="007C4ABA" w:rsidRDefault="00606890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06890" w:rsidRPr="007C4ABA" w:rsidRDefault="007C4ABA" w:rsidP="00606890">
            <w:pPr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>나트륨</w:t>
            </w:r>
            <w:r w:rsidRPr="007C4ABA">
              <w:rPr>
                <w:rFonts w:asciiTheme="minorEastAsia" w:hAnsiTheme="minorEastAsia"/>
                <w:sz w:val="17"/>
                <w:szCs w:val="17"/>
              </w:rPr>
              <w:t xml:space="preserve"> 2-히드록시-5-니트로-2',4'-디아미노 아조벤젠-5'-술포네이트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nil"/>
            </w:tcBorders>
            <w:vAlign w:val="center"/>
          </w:tcPr>
          <w:p w:rsidR="00606890" w:rsidRPr="007C4ABA" w:rsidRDefault="00606890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606890">
        <w:trPr>
          <w:trHeight w:val="20"/>
        </w:trPr>
        <w:tc>
          <w:tcPr>
            <w:tcW w:w="758" w:type="dxa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피로갈롤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2.0</w:t>
            </w:r>
          </w:p>
        </w:tc>
      </w:tr>
      <w:tr w:rsidR="007C4ABA" w:rsidRPr="007C4ABA" w:rsidTr="00606890">
        <w:trPr>
          <w:trHeight w:val="20"/>
        </w:trPr>
        <w:tc>
          <w:tcPr>
            <w:tcW w:w="758" w:type="dxa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헤마테인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606890">
        <w:trPr>
          <w:trHeight w:val="20"/>
        </w:trPr>
        <w:tc>
          <w:tcPr>
            <w:tcW w:w="758" w:type="dxa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C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/>
                <w:sz w:val="17"/>
                <w:szCs w:val="17"/>
              </w:rPr>
              <w:t>Q</w:t>
            </w: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 xml:space="preserve">, </w:t>
            </w:r>
            <w:r w:rsidRPr="007C4ABA">
              <w:rPr>
                <w:rFonts w:asciiTheme="minorEastAsia" w:hAnsiTheme="minorEastAsia"/>
                <w:sz w:val="17"/>
                <w:szCs w:val="17"/>
              </w:rPr>
              <w:t>P</w:t>
            </w: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 xml:space="preserve">, </w:t>
            </w:r>
            <w:r w:rsidRPr="007C4ABA">
              <w:rPr>
                <w:rFonts w:asciiTheme="minorEastAsia" w:hAnsiTheme="minorEastAsia"/>
                <w:sz w:val="17"/>
                <w:szCs w:val="17"/>
              </w:rPr>
              <w:t>J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아황산수소나트륨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606890">
        <w:trPr>
          <w:trHeight w:val="20"/>
        </w:trPr>
        <w:tc>
          <w:tcPr>
            <w:tcW w:w="758" w:type="dxa"/>
            <w:vMerge/>
            <w:tcBorders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>F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피로아황산나트륨</w:t>
            </w:r>
            <w:r w:rsidRPr="007C4ABA">
              <w:rPr>
                <w:sz w:val="17"/>
                <w:szCs w:val="17"/>
              </w:rPr>
              <w:t xml:space="preserve"> 나트륨 하이드로설파이트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  <w:tr w:rsidR="007C4ABA" w:rsidRPr="007C4ABA" w:rsidTr="00606890">
        <w:trPr>
          <w:trHeight w:val="20"/>
        </w:trPr>
        <w:tc>
          <w:tcPr>
            <w:tcW w:w="758" w:type="dxa"/>
            <w:vMerge/>
            <w:tcBorders>
              <w:bottom w:val="doub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7C4ABA">
              <w:rPr>
                <w:rFonts w:asciiTheme="minorEastAsia" w:hAnsiTheme="minorEastAsia" w:hint="eastAsia"/>
                <w:sz w:val="17"/>
                <w:szCs w:val="17"/>
              </w:rPr>
              <w:t>F</w:t>
            </w:r>
          </w:p>
        </w:tc>
        <w:tc>
          <w:tcPr>
            <w:tcW w:w="4449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7C4ABA" w:rsidRPr="007C4ABA" w:rsidRDefault="007C4ABA" w:rsidP="00D90B25">
            <w:pPr>
              <w:rPr>
                <w:sz w:val="17"/>
                <w:szCs w:val="17"/>
              </w:rPr>
            </w:pPr>
            <w:r w:rsidRPr="007C4ABA">
              <w:rPr>
                <w:rFonts w:hint="eastAsia"/>
                <w:sz w:val="17"/>
                <w:szCs w:val="17"/>
              </w:rPr>
              <w:t>아황산수소나트륨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double" w:sz="4" w:space="0" w:color="000000"/>
            </w:tcBorders>
            <w:vAlign w:val="center"/>
          </w:tcPr>
          <w:p w:rsidR="007C4ABA" w:rsidRPr="007C4ABA" w:rsidRDefault="007C4ABA" w:rsidP="00606890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</w:tr>
    </w:tbl>
    <w:p w:rsidR="00606890" w:rsidRPr="007C4ABA" w:rsidRDefault="00606890" w:rsidP="00202BDC">
      <w:pPr>
        <w:rPr>
          <w:rFonts w:asciiTheme="minorEastAsia" w:hAnsiTheme="minorEastAsia"/>
          <w:szCs w:val="20"/>
        </w:rPr>
      </w:pPr>
      <w:r w:rsidRPr="007C4ABA">
        <w:rPr>
          <w:rFonts w:asciiTheme="minorEastAsia" w:hAnsiTheme="minorEastAsia"/>
          <w:szCs w:val="20"/>
        </w:rPr>
        <w:br w:type="page"/>
      </w:r>
    </w:p>
    <w:p w:rsidR="00606890" w:rsidRPr="00AB5D69" w:rsidRDefault="00606890" w:rsidP="00606890">
      <w:pPr>
        <w:rPr>
          <w:rFonts w:asciiTheme="minorEastAsia" w:hAnsiTheme="minorEastAsia"/>
          <w:sz w:val="18"/>
          <w:szCs w:val="20"/>
        </w:rPr>
      </w:pPr>
      <w:r w:rsidRPr="00AB5D69">
        <w:rPr>
          <w:rFonts w:asciiTheme="minorEastAsia" w:hAnsiTheme="minorEastAsia"/>
          <w:sz w:val="18"/>
          <w:szCs w:val="20"/>
        </w:rPr>
        <w:lastRenderedPageBreak/>
        <w:t>[</w:t>
      </w:r>
      <w:r w:rsidR="00786496" w:rsidRPr="00AB5D69">
        <w:rPr>
          <w:rFonts w:asciiTheme="minorEastAsia" w:hAnsiTheme="minorEastAsia" w:hint="eastAsia"/>
          <w:sz w:val="18"/>
          <w:szCs w:val="20"/>
        </w:rPr>
        <w:t>첨부 표 2</w:t>
      </w:r>
      <w:r w:rsidRPr="00AB5D69">
        <w:rPr>
          <w:rFonts w:asciiTheme="minorEastAsia" w:hAnsiTheme="minorEastAsia"/>
          <w:sz w:val="18"/>
          <w:szCs w:val="20"/>
        </w:rPr>
        <w:t>-2]</w:t>
      </w:r>
    </w:p>
    <w:p w:rsidR="00606890" w:rsidRPr="00DF15C5" w:rsidRDefault="00786496" w:rsidP="00606890">
      <w:pPr>
        <w:jc w:val="center"/>
        <w:rPr>
          <w:rFonts w:asciiTheme="minorEastAsia" w:hAnsiTheme="minorEastAsia"/>
          <w:sz w:val="22"/>
          <w:szCs w:val="20"/>
          <w:highlight w:val="yellow"/>
          <w:u w:val="single"/>
        </w:rPr>
      </w:pPr>
      <w:r>
        <w:rPr>
          <w:rFonts w:asciiTheme="minorEastAsia" w:hAnsiTheme="minorEastAsia" w:hint="eastAsia"/>
          <w:sz w:val="22"/>
          <w:szCs w:val="20"/>
          <w:u w:val="single"/>
        </w:rPr>
        <w:t>염보제</w:t>
      </w:r>
      <w:r w:rsidR="003A0FC7" w:rsidRPr="003A0FC7">
        <w:rPr>
          <w:rFonts w:asciiTheme="minorEastAsia" w:hAnsiTheme="minorEastAsia"/>
          <w:sz w:val="22"/>
          <w:szCs w:val="20"/>
          <w:u w:val="single"/>
        </w:rPr>
        <w:t>의 활성 성분</w:t>
      </w:r>
    </w:p>
    <w:tbl>
      <w:tblPr>
        <w:tblW w:w="0" w:type="auto"/>
        <w:tblInd w:w="10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1742"/>
        <w:gridCol w:w="4778"/>
        <w:gridCol w:w="1701"/>
      </w:tblGrid>
      <w:tr w:rsidR="00D9153C" w:rsidRPr="00DF15C5" w:rsidTr="00B65A6B">
        <w:trPr>
          <w:trHeight w:val="20"/>
        </w:trPr>
        <w:tc>
          <w:tcPr>
            <w:tcW w:w="1134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9153C" w:rsidRPr="00E63E03" w:rsidRDefault="00D9153C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분류</w:t>
            </w:r>
          </w:p>
        </w:tc>
        <w:tc>
          <w:tcPr>
            <w:tcW w:w="1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53C" w:rsidRPr="00E63E03" w:rsidRDefault="00D9153C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성분 기준</w:t>
            </w:r>
          </w:p>
        </w:tc>
        <w:tc>
          <w:tcPr>
            <w:tcW w:w="4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153C" w:rsidRPr="00E63E03" w:rsidRDefault="00D9153C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성분 명칭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9153C" w:rsidRPr="00E63E03" w:rsidRDefault="00D9153C" w:rsidP="00D90B25">
            <w:pPr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E63E03">
              <w:rPr>
                <w:rFonts w:asciiTheme="minorEastAsia" w:hAnsiTheme="minorEastAsia" w:hint="eastAsia"/>
                <w:sz w:val="17"/>
                <w:szCs w:val="17"/>
              </w:rPr>
              <w:t>사용 농도의 상한</w:t>
            </w:r>
            <w:r w:rsidRPr="00E63E03">
              <w:rPr>
                <w:rFonts w:asciiTheme="minorEastAsia" w:hAnsiTheme="minorEastAsia"/>
                <w:sz w:val="17"/>
                <w:szCs w:val="17"/>
              </w:rPr>
              <w:t xml:space="preserve"> (%)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A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1.9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B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0.2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rFonts w:hint="eastAsia"/>
                <w:sz w:val="17"/>
                <w:szCs w:val="17"/>
              </w:rPr>
              <w:t>톨루엔</w:t>
            </w:r>
            <w:r w:rsidRPr="003156E6">
              <w:rPr>
                <w:sz w:val="17"/>
                <w:szCs w:val="17"/>
              </w:rPr>
              <w:t>-2,5-디아민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0.3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C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1.9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p-아미노페놀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D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0.2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p-페닐렌디아민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E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rFonts w:hint="eastAsia"/>
                <w:sz w:val="17"/>
                <w:szCs w:val="17"/>
              </w:rPr>
              <w:t>톨루엔</w:t>
            </w:r>
            <w:r w:rsidRPr="003156E6">
              <w:rPr>
                <w:sz w:val="17"/>
                <w:szCs w:val="17"/>
              </w:rPr>
              <w:t>-2,5-디아민 설페이트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0.3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F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rFonts w:hint="eastAsia"/>
                <w:sz w:val="17"/>
                <w:szCs w:val="17"/>
              </w:rPr>
              <w:t>톨루엔</w:t>
            </w:r>
            <w:r w:rsidRPr="003156E6">
              <w:rPr>
                <w:sz w:val="17"/>
                <w:szCs w:val="17"/>
              </w:rPr>
              <w:t>-2,5-디아민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0.7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p-아미노페놀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0.2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G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rFonts w:hint="eastAsia"/>
                <w:sz w:val="17"/>
                <w:szCs w:val="17"/>
              </w:rPr>
              <w:t>톨루엔</w:t>
            </w:r>
            <w:r w:rsidRPr="003156E6">
              <w:rPr>
                <w:sz w:val="17"/>
                <w:szCs w:val="17"/>
              </w:rPr>
              <w:t>-2,5-디아민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0.4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p-페닐렌디아민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0.7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H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1.1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p-아미노페놀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0.3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p-니트로-o-페닐렌디아민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I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p-아미노페놀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0.2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p-페닐렌디아민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1.2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J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p-아미노페놀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</w:t>
            </w: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rFonts w:hint="eastAsia"/>
                <w:sz w:val="17"/>
                <w:szCs w:val="17"/>
              </w:rPr>
              <w:t>톨루엔</w:t>
            </w:r>
            <w:r w:rsidRPr="003156E6">
              <w:rPr>
                <w:sz w:val="17"/>
                <w:szCs w:val="17"/>
              </w:rPr>
              <w:t>-2,5-디아민 설페이트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0.6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K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1.9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p-아미노페놀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p-메틸아미노페놀 설페이트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0.3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L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rFonts w:hint="eastAsia"/>
                <w:sz w:val="17"/>
                <w:szCs w:val="17"/>
              </w:rPr>
              <w:t>톨루엔</w:t>
            </w:r>
            <w:r w:rsidRPr="003156E6">
              <w:rPr>
                <w:sz w:val="17"/>
                <w:szCs w:val="17"/>
              </w:rPr>
              <w:t>-2,5-디아민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1.1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p-아미노페놀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0.3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p-페닐렌디아민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0.7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M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2.2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p-아미노페놀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0.3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p-니트로-o-페닐렌디아민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F15C5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p-메틸아미노페놀 설페이트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0.2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F15C5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  <w:highlight w:val="yellow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N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2,2'-[(4-아미노페닐)이미노]비스에탄올 설페이트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F15C5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p-아미노페놀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right w:val="single" w:sz="4" w:space="0" w:color="000000"/>
            </w:tcBorders>
            <w:vAlign w:val="center"/>
          </w:tcPr>
          <w:p w:rsidR="003156E6" w:rsidRPr="00DF15C5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p-페닐렌디아민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F15C5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rFonts w:hint="eastAsia"/>
                <w:sz w:val="17"/>
                <w:szCs w:val="17"/>
              </w:rPr>
              <w:t>톨루엔</w:t>
            </w:r>
            <w:r w:rsidRPr="003156E6">
              <w:rPr>
                <w:sz w:val="17"/>
                <w:szCs w:val="17"/>
              </w:rPr>
              <w:t>-2,5-디아민 설페이트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 w:hint="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lastRenderedPageBreak/>
              <w:t>II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5-아미노-</w:t>
            </w:r>
            <w:r w:rsidR="00AB2C37" w:rsidRPr="005436BE">
              <w:rPr>
                <w:sz w:val="17"/>
                <w:szCs w:val="17"/>
              </w:rPr>
              <w:t xml:space="preserve"> o</w:t>
            </w:r>
            <w:r w:rsidRPr="003156E6">
              <w:rPr>
                <w:sz w:val="17"/>
                <w:szCs w:val="17"/>
              </w:rPr>
              <w:t>-크레졸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0.6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left w:val="doub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2,6-디아미노피리딘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0.1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left w:val="doub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2,4-디아미노페녹시에탄올 염산염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left w:val="doub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5-(2-히드록시에틸아미노)-2-메틸페놀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0.5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left w:val="doub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sz w:val="17"/>
                <w:szCs w:val="17"/>
              </w:rPr>
              <w:t>m-아미노페놀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0.4</w:t>
            </w:r>
          </w:p>
        </w:tc>
      </w:tr>
      <w:tr w:rsidR="003156E6" w:rsidRPr="00DF15C5" w:rsidTr="00D90B25">
        <w:trPr>
          <w:trHeight w:val="20"/>
        </w:trPr>
        <w:tc>
          <w:tcPr>
            <w:tcW w:w="567" w:type="dxa"/>
            <w:vMerge/>
            <w:tcBorders>
              <w:left w:val="doub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rFonts w:hint="eastAsia"/>
                <w:sz w:val="17"/>
                <w:szCs w:val="17"/>
              </w:rPr>
              <w:t>α</w:t>
            </w:r>
            <w:r w:rsidRPr="003156E6">
              <w:rPr>
                <w:sz w:val="17"/>
                <w:szCs w:val="17"/>
              </w:rPr>
              <w:t>-나프톨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0.1</w:t>
            </w:r>
          </w:p>
        </w:tc>
      </w:tr>
      <w:tr w:rsidR="003156E6" w:rsidRPr="00B65A6B" w:rsidTr="00D90B25">
        <w:trPr>
          <w:trHeight w:val="20"/>
        </w:trPr>
        <w:tc>
          <w:tcPr>
            <w:tcW w:w="567" w:type="dxa"/>
            <w:vMerge/>
            <w:tcBorders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4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Q</w:t>
            </w:r>
          </w:p>
        </w:tc>
        <w:tc>
          <w:tcPr>
            <w:tcW w:w="477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3156E6" w:rsidRPr="003156E6" w:rsidRDefault="003156E6" w:rsidP="00D90B25">
            <w:pPr>
              <w:rPr>
                <w:sz w:val="17"/>
                <w:szCs w:val="17"/>
              </w:rPr>
            </w:pPr>
            <w:r w:rsidRPr="003156E6">
              <w:rPr>
                <w:rFonts w:hint="eastAsia"/>
                <w:sz w:val="17"/>
                <w:szCs w:val="17"/>
              </w:rPr>
              <w:t>레조르신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3156E6" w:rsidRPr="00D9153C" w:rsidRDefault="003156E6" w:rsidP="00B65A6B">
            <w:pPr>
              <w:spacing w:line="280" w:lineRule="exact"/>
              <w:jc w:val="center"/>
              <w:rPr>
                <w:rFonts w:asciiTheme="minorEastAsia" w:hAnsiTheme="minorEastAsia"/>
                <w:sz w:val="17"/>
                <w:szCs w:val="17"/>
              </w:rPr>
            </w:pPr>
            <w:r w:rsidRPr="00D9153C">
              <w:rPr>
                <w:rFonts w:asciiTheme="minorEastAsia" w:hAnsiTheme="minorEastAsia"/>
                <w:sz w:val="17"/>
                <w:szCs w:val="17"/>
              </w:rPr>
              <w:t>0.9</w:t>
            </w:r>
          </w:p>
        </w:tc>
      </w:tr>
    </w:tbl>
    <w:p w:rsidR="007D24C7" w:rsidRDefault="007D24C7" w:rsidP="00202BDC">
      <w:pPr>
        <w:rPr>
          <w:rFonts w:asciiTheme="minorEastAsia" w:hAnsiTheme="minorEastAsia"/>
          <w:szCs w:val="20"/>
        </w:rPr>
      </w:pPr>
    </w:p>
    <w:p w:rsidR="007D24C7" w:rsidRDefault="007D24C7" w:rsidP="00202BDC">
      <w:pPr>
        <w:rPr>
          <w:rFonts w:asciiTheme="minorEastAsia" w:hAnsiTheme="minorEastAsia"/>
          <w:szCs w:val="20"/>
        </w:rPr>
      </w:pPr>
    </w:p>
    <w:p w:rsidR="007D24C7" w:rsidRDefault="007D24C7" w:rsidP="00202BDC">
      <w:pPr>
        <w:rPr>
          <w:rFonts w:asciiTheme="minorEastAsia" w:hAnsiTheme="minorEastAsia"/>
          <w:szCs w:val="20"/>
        </w:rPr>
      </w:pPr>
    </w:p>
    <w:p w:rsidR="007D24C7" w:rsidRDefault="007D24C7" w:rsidP="00202BDC">
      <w:pPr>
        <w:rPr>
          <w:rFonts w:asciiTheme="minorEastAsia" w:hAnsiTheme="minorEastAsia"/>
          <w:szCs w:val="20"/>
        </w:rPr>
      </w:pPr>
    </w:p>
    <w:p w:rsidR="007D24C7" w:rsidRDefault="007D24C7" w:rsidP="00202BDC">
      <w:pPr>
        <w:rPr>
          <w:rFonts w:asciiTheme="minorEastAsia" w:hAnsiTheme="minorEastAsia"/>
          <w:szCs w:val="20"/>
        </w:rPr>
      </w:pPr>
    </w:p>
    <w:p w:rsidR="000C4BF8" w:rsidRPr="00A849CB" w:rsidRDefault="000C4BF8" w:rsidP="00202BDC">
      <w:pPr>
        <w:rPr>
          <w:rFonts w:asciiTheme="minorEastAsia" w:hAnsiTheme="minorEastAsia"/>
          <w:szCs w:val="20"/>
        </w:rPr>
      </w:pPr>
    </w:p>
    <w:p w:rsidR="00A849CB" w:rsidRDefault="00A849CB" w:rsidP="00202BDC">
      <w:pPr>
        <w:rPr>
          <w:rFonts w:asciiTheme="minorEastAsia" w:hAnsiTheme="minorEastAsia"/>
          <w:szCs w:val="20"/>
        </w:rPr>
      </w:pPr>
    </w:p>
    <w:sectPr w:rsidR="00A849CB" w:rsidSect="00CD3348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BB9" w:rsidRDefault="00F74BB9" w:rsidP="00CD3348">
      <w:r>
        <w:separator/>
      </w:r>
    </w:p>
  </w:endnote>
  <w:endnote w:type="continuationSeparator" w:id="0">
    <w:p w:rsidR="00F74BB9" w:rsidRDefault="00F74BB9" w:rsidP="00CD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BB9" w:rsidRDefault="00F74BB9" w:rsidP="00CD3348">
      <w:r>
        <w:separator/>
      </w:r>
    </w:p>
  </w:footnote>
  <w:footnote w:type="continuationSeparator" w:id="0">
    <w:p w:rsidR="00F74BB9" w:rsidRDefault="00F74BB9" w:rsidP="00CD3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41EF3"/>
    <w:multiLevelType w:val="hybridMultilevel"/>
    <w:tmpl w:val="C8E6C5CC"/>
    <w:lvl w:ilvl="0" w:tplc="A8D8D6D8">
      <w:start w:val="1"/>
      <w:numFmt w:val="decimal"/>
      <w:lvlText w:val="%1."/>
      <w:lvlJc w:val="left"/>
      <w:pPr>
        <w:ind w:left="654" w:hanging="233"/>
        <w:jc w:val="left"/>
      </w:pPr>
      <w:rPr>
        <w:rFonts w:asciiTheme="minorEastAsia" w:eastAsiaTheme="minorEastAsia" w:hAnsiTheme="minorEastAsia" w:cs="Century" w:hint="default"/>
        <w:b w:val="0"/>
        <w:bCs w:val="0"/>
        <w:i w:val="0"/>
        <w:iCs w:val="0"/>
        <w:w w:val="100"/>
        <w:sz w:val="20"/>
        <w:szCs w:val="21"/>
        <w:lang w:val="en-US" w:eastAsia="ja-JP" w:bidi="ar-SA"/>
      </w:rPr>
    </w:lvl>
    <w:lvl w:ilvl="1" w:tplc="9EE2DD46">
      <w:numFmt w:val="bullet"/>
      <w:lvlText w:val="•"/>
      <w:lvlJc w:val="left"/>
      <w:pPr>
        <w:ind w:left="1526" w:hanging="233"/>
      </w:pPr>
      <w:rPr>
        <w:rFonts w:hint="default"/>
        <w:lang w:val="en-US" w:eastAsia="ja-JP" w:bidi="ar-SA"/>
      </w:rPr>
    </w:lvl>
    <w:lvl w:ilvl="2" w:tplc="64E634F0">
      <w:numFmt w:val="bullet"/>
      <w:lvlText w:val="•"/>
      <w:lvlJc w:val="left"/>
      <w:pPr>
        <w:ind w:left="2393" w:hanging="233"/>
      </w:pPr>
      <w:rPr>
        <w:rFonts w:hint="default"/>
        <w:lang w:val="en-US" w:eastAsia="ja-JP" w:bidi="ar-SA"/>
      </w:rPr>
    </w:lvl>
    <w:lvl w:ilvl="3" w:tplc="25741A94">
      <w:numFmt w:val="bullet"/>
      <w:lvlText w:val="•"/>
      <w:lvlJc w:val="left"/>
      <w:pPr>
        <w:ind w:left="3259" w:hanging="233"/>
      </w:pPr>
      <w:rPr>
        <w:rFonts w:hint="default"/>
        <w:lang w:val="en-US" w:eastAsia="ja-JP" w:bidi="ar-SA"/>
      </w:rPr>
    </w:lvl>
    <w:lvl w:ilvl="4" w:tplc="005C465A">
      <w:numFmt w:val="bullet"/>
      <w:lvlText w:val="•"/>
      <w:lvlJc w:val="left"/>
      <w:pPr>
        <w:ind w:left="4126" w:hanging="233"/>
      </w:pPr>
      <w:rPr>
        <w:rFonts w:hint="default"/>
        <w:lang w:val="en-US" w:eastAsia="ja-JP" w:bidi="ar-SA"/>
      </w:rPr>
    </w:lvl>
    <w:lvl w:ilvl="5" w:tplc="7D50CEA6">
      <w:numFmt w:val="bullet"/>
      <w:lvlText w:val="•"/>
      <w:lvlJc w:val="left"/>
      <w:pPr>
        <w:ind w:left="4992" w:hanging="233"/>
      </w:pPr>
      <w:rPr>
        <w:rFonts w:hint="default"/>
        <w:lang w:val="en-US" w:eastAsia="ja-JP" w:bidi="ar-SA"/>
      </w:rPr>
    </w:lvl>
    <w:lvl w:ilvl="6" w:tplc="3320A6A8">
      <w:numFmt w:val="bullet"/>
      <w:lvlText w:val="•"/>
      <w:lvlJc w:val="left"/>
      <w:pPr>
        <w:ind w:left="5859" w:hanging="233"/>
      </w:pPr>
      <w:rPr>
        <w:rFonts w:hint="default"/>
        <w:lang w:val="en-US" w:eastAsia="ja-JP" w:bidi="ar-SA"/>
      </w:rPr>
    </w:lvl>
    <w:lvl w:ilvl="7" w:tplc="2C401A4C">
      <w:numFmt w:val="bullet"/>
      <w:lvlText w:val="•"/>
      <w:lvlJc w:val="left"/>
      <w:pPr>
        <w:ind w:left="6725" w:hanging="233"/>
      </w:pPr>
      <w:rPr>
        <w:rFonts w:hint="default"/>
        <w:lang w:val="en-US" w:eastAsia="ja-JP" w:bidi="ar-SA"/>
      </w:rPr>
    </w:lvl>
    <w:lvl w:ilvl="8" w:tplc="551A56A4">
      <w:numFmt w:val="bullet"/>
      <w:lvlText w:val="•"/>
      <w:lvlJc w:val="left"/>
      <w:pPr>
        <w:ind w:left="7592" w:hanging="233"/>
      </w:pPr>
      <w:rPr>
        <w:rFonts w:hint="default"/>
        <w:lang w:val="en-US" w:eastAsia="ja-JP" w:bidi="ar-SA"/>
      </w:rPr>
    </w:lvl>
  </w:abstractNum>
  <w:abstractNum w:abstractNumId="1">
    <w:nsid w:val="24F62028"/>
    <w:multiLevelType w:val="hybridMultilevel"/>
    <w:tmpl w:val="E0944222"/>
    <w:lvl w:ilvl="0" w:tplc="9A4E3B5A">
      <w:start w:val="1"/>
      <w:numFmt w:val="upperLetter"/>
      <w:lvlText w:val="%1."/>
      <w:lvlJc w:val="left"/>
      <w:pPr>
        <w:ind w:left="690" w:hanging="269"/>
        <w:jc w:val="left"/>
      </w:pPr>
      <w:rPr>
        <w:rFonts w:asciiTheme="minorEastAsia" w:eastAsiaTheme="minorEastAsia" w:hAnsiTheme="minorEastAsia" w:cs="Century" w:hint="default"/>
        <w:b w:val="0"/>
        <w:bCs w:val="0"/>
        <w:i w:val="0"/>
        <w:iCs w:val="0"/>
        <w:spacing w:val="0"/>
        <w:w w:val="100"/>
        <w:sz w:val="20"/>
        <w:szCs w:val="21"/>
        <w:lang w:val="en-US" w:eastAsia="ja-JP" w:bidi="ar-SA"/>
      </w:rPr>
    </w:lvl>
    <w:lvl w:ilvl="1" w:tplc="A268E380">
      <w:start w:val="1"/>
      <w:numFmt w:val="lowerLetter"/>
      <w:lvlText w:val="(%2)"/>
      <w:lvlJc w:val="left"/>
      <w:pPr>
        <w:ind w:left="779" w:hanging="315"/>
        <w:jc w:val="right"/>
      </w:pPr>
      <w:rPr>
        <w:rFonts w:asciiTheme="minorEastAsia" w:eastAsiaTheme="minorEastAsia" w:hAnsiTheme="minorEastAsia" w:cs="Century" w:hint="default"/>
        <w:b w:val="0"/>
        <w:bCs w:val="0"/>
        <w:i w:val="0"/>
        <w:iCs w:val="0"/>
        <w:spacing w:val="-1"/>
        <w:w w:val="100"/>
        <w:sz w:val="20"/>
        <w:szCs w:val="21"/>
        <w:lang w:val="en-US" w:eastAsia="ja-JP" w:bidi="ar-SA"/>
      </w:rPr>
    </w:lvl>
    <w:lvl w:ilvl="2" w:tplc="281033D2">
      <w:numFmt w:val="bullet"/>
      <w:lvlText w:val="•"/>
      <w:lvlJc w:val="left"/>
      <w:pPr>
        <w:ind w:left="940" w:hanging="315"/>
      </w:pPr>
      <w:rPr>
        <w:rFonts w:hint="default"/>
        <w:lang w:val="en-US" w:eastAsia="ja-JP" w:bidi="ar-SA"/>
      </w:rPr>
    </w:lvl>
    <w:lvl w:ilvl="3" w:tplc="7AF0E2C6">
      <w:numFmt w:val="bullet"/>
      <w:lvlText w:val="•"/>
      <w:lvlJc w:val="left"/>
      <w:pPr>
        <w:ind w:left="960" w:hanging="315"/>
      </w:pPr>
      <w:rPr>
        <w:rFonts w:hint="default"/>
        <w:lang w:val="en-US" w:eastAsia="ja-JP" w:bidi="ar-SA"/>
      </w:rPr>
    </w:lvl>
    <w:lvl w:ilvl="4" w:tplc="4DB22E56">
      <w:numFmt w:val="bullet"/>
      <w:lvlText w:val="•"/>
      <w:lvlJc w:val="left"/>
      <w:pPr>
        <w:ind w:left="2155" w:hanging="315"/>
      </w:pPr>
      <w:rPr>
        <w:rFonts w:hint="default"/>
        <w:lang w:val="en-US" w:eastAsia="ja-JP" w:bidi="ar-SA"/>
      </w:rPr>
    </w:lvl>
    <w:lvl w:ilvl="5" w:tplc="299C91D8">
      <w:numFmt w:val="bullet"/>
      <w:lvlText w:val="•"/>
      <w:lvlJc w:val="left"/>
      <w:pPr>
        <w:ind w:left="3350" w:hanging="315"/>
      </w:pPr>
      <w:rPr>
        <w:rFonts w:hint="default"/>
        <w:lang w:val="en-US" w:eastAsia="ja-JP" w:bidi="ar-SA"/>
      </w:rPr>
    </w:lvl>
    <w:lvl w:ilvl="6" w:tplc="A87AC87A">
      <w:numFmt w:val="bullet"/>
      <w:lvlText w:val="•"/>
      <w:lvlJc w:val="left"/>
      <w:pPr>
        <w:ind w:left="4545" w:hanging="315"/>
      </w:pPr>
      <w:rPr>
        <w:rFonts w:hint="default"/>
        <w:lang w:val="en-US" w:eastAsia="ja-JP" w:bidi="ar-SA"/>
      </w:rPr>
    </w:lvl>
    <w:lvl w:ilvl="7" w:tplc="9502F70A">
      <w:numFmt w:val="bullet"/>
      <w:lvlText w:val="•"/>
      <w:lvlJc w:val="left"/>
      <w:pPr>
        <w:ind w:left="5740" w:hanging="315"/>
      </w:pPr>
      <w:rPr>
        <w:rFonts w:hint="default"/>
        <w:lang w:val="en-US" w:eastAsia="ja-JP" w:bidi="ar-SA"/>
      </w:rPr>
    </w:lvl>
    <w:lvl w:ilvl="8" w:tplc="C9205726">
      <w:numFmt w:val="bullet"/>
      <w:lvlText w:val="•"/>
      <w:lvlJc w:val="left"/>
      <w:pPr>
        <w:ind w:left="6935" w:hanging="315"/>
      </w:pPr>
      <w:rPr>
        <w:rFonts w:hint="default"/>
        <w:lang w:val="en-US" w:eastAsia="ja-JP" w:bidi="ar-SA"/>
      </w:rPr>
    </w:lvl>
  </w:abstractNum>
  <w:abstractNum w:abstractNumId="2">
    <w:nsid w:val="342B269D"/>
    <w:multiLevelType w:val="hybridMultilevel"/>
    <w:tmpl w:val="18FE3CEC"/>
    <w:lvl w:ilvl="0" w:tplc="7FD0D720">
      <w:start w:val="1"/>
      <w:numFmt w:val="upperLetter"/>
      <w:lvlText w:val="%1."/>
      <w:lvlJc w:val="left"/>
      <w:pPr>
        <w:ind w:left="596" w:hanging="291"/>
        <w:jc w:val="left"/>
      </w:pPr>
      <w:rPr>
        <w:rFonts w:ascii="Century" w:eastAsia="Century" w:hAnsi="Century" w:cs="Century" w:hint="default"/>
        <w:b w:val="0"/>
        <w:bCs w:val="0"/>
        <w:i w:val="0"/>
        <w:iCs w:val="0"/>
        <w:spacing w:val="0"/>
        <w:w w:val="100"/>
        <w:sz w:val="21"/>
        <w:szCs w:val="21"/>
        <w:lang w:val="en-US" w:eastAsia="ja-JP" w:bidi="ar-SA"/>
      </w:rPr>
    </w:lvl>
    <w:lvl w:ilvl="1" w:tplc="86E68936">
      <w:numFmt w:val="bullet"/>
      <w:lvlText w:val="•"/>
      <w:lvlJc w:val="left"/>
      <w:pPr>
        <w:ind w:left="1472" w:hanging="291"/>
      </w:pPr>
      <w:rPr>
        <w:rFonts w:hint="default"/>
        <w:lang w:val="en-US" w:eastAsia="ja-JP" w:bidi="ar-SA"/>
      </w:rPr>
    </w:lvl>
    <w:lvl w:ilvl="2" w:tplc="6DC0F786">
      <w:numFmt w:val="bullet"/>
      <w:lvlText w:val="•"/>
      <w:lvlJc w:val="left"/>
      <w:pPr>
        <w:ind w:left="2345" w:hanging="291"/>
      </w:pPr>
      <w:rPr>
        <w:rFonts w:hint="default"/>
        <w:lang w:val="en-US" w:eastAsia="ja-JP" w:bidi="ar-SA"/>
      </w:rPr>
    </w:lvl>
    <w:lvl w:ilvl="3" w:tplc="89C8460A">
      <w:numFmt w:val="bullet"/>
      <w:lvlText w:val="•"/>
      <w:lvlJc w:val="left"/>
      <w:pPr>
        <w:ind w:left="3217" w:hanging="291"/>
      </w:pPr>
      <w:rPr>
        <w:rFonts w:hint="default"/>
        <w:lang w:val="en-US" w:eastAsia="ja-JP" w:bidi="ar-SA"/>
      </w:rPr>
    </w:lvl>
    <w:lvl w:ilvl="4" w:tplc="5AF846F2">
      <w:numFmt w:val="bullet"/>
      <w:lvlText w:val="•"/>
      <w:lvlJc w:val="left"/>
      <w:pPr>
        <w:ind w:left="4090" w:hanging="291"/>
      </w:pPr>
      <w:rPr>
        <w:rFonts w:hint="default"/>
        <w:lang w:val="en-US" w:eastAsia="ja-JP" w:bidi="ar-SA"/>
      </w:rPr>
    </w:lvl>
    <w:lvl w:ilvl="5" w:tplc="22A6A03C">
      <w:numFmt w:val="bullet"/>
      <w:lvlText w:val="•"/>
      <w:lvlJc w:val="left"/>
      <w:pPr>
        <w:ind w:left="4962" w:hanging="291"/>
      </w:pPr>
      <w:rPr>
        <w:rFonts w:hint="default"/>
        <w:lang w:val="en-US" w:eastAsia="ja-JP" w:bidi="ar-SA"/>
      </w:rPr>
    </w:lvl>
    <w:lvl w:ilvl="6" w:tplc="9294A074">
      <w:numFmt w:val="bullet"/>
      <w:lvlText w:val="•"/>
      <w:lvlJc w:val="left"/>
      <w:pPr>
        <w:ind w:left="5835" w:hanging="291"/>
      </w:pPr>
      <w:rPr>
        <w:rFonts w:hint="default"/>
        <w:lang w:val="en-US" w:eastAsia="ja-JP" w:bidi="ar-SA"/>
      </w:rPr>
    </w:lvl>
    <w:lvl w:ilvl="7" w:tplc="26AACF1C">
      <w:numFmt w:val="bullet"/>
      <w:lvlText w:val="•"/>
      <w:lvlJc w:val="left"/>
      <w:pPr>
        <w:ind w:left="6707" w:hanging="291"/>
      </w:pPr>
      <w:rPr>
        <w:rFonts w:hint="default"/>
        <w:lang w:val="en-US" w:eastAsia="ja-JP" w:bidi="ar-SA"/>
      </w:rPr>
    </w:lvl>
    <w:lvl w:ilvl="8" w:tplc="E38E4BCC">
      <w:numFmt w:val="bullet"/>
      <w:lvlText w:val="•"/>
      <w:lvlJc w:val="left"/>
      <w:pPr>
        <w:ind w:left="7580" w:hanging="291"/>
      </w:pPr>
      <w:rPr>
        <w:rFonts w:hint="default"/>
        <w:lang w:val="en-US" w:eastAsia="ja-JP" w:bidi="ar-SA"/>
      </w:rPr>
    </w:lvl>
  </w:abstractNum>
  <w:abstractNum w:abstractNumId="3">
    <w:nsid w:val="486D4793"/>
    <w:multiLevelType w:val="hybridMultilevel"/>
    <w:tmpl w:val="E0944222"/>
    <w:lvl w:ilvl="0" w:tplc="9A4E3B5A">
      <w:start w:val="1"/>
      <w:numFmt w:val="upperLetter"/>
      <w:lvlText w:val="%1."/>
      <w:lvlJc w:val="left"/>
      <w:pPr>
        <w:ind w:left="690" w:hanging="269"/>
        <w:jc w:val="left"/>
      </w:pPr>
      <w:rPr>
        <w:rFonts w:asciiTheme="minorEastAsia" w:eastAsiaTheme="minorEastAsia" w:hAnsiTheme="minorEastAsia" w:cs="Century" w:hint="default"/>
        <w:b w:val="0"/>
        <w:bCs w:val="0"/>
        <w:i w:val="0"/>
        <w:iCs w:val="0"/>
        <w:spacing w:val="0"/>
        <w:w w:val="100"/>
        <w:sz w:val="20"/>
        <w:szCs w:val="21"/>
        <w:lang w:val="en-US" w:eastAsia="ja-JP" w:bidi="ar-SA"/>
      </w:rPr>
    </w:lvl>
    <w:lvl w:ilvl="1" w:tplc="A268E380">
      <w:start w:val="1"/>
      <w:numFmt w:val="lowerLetter"/>
      <w:lvlText w:val="(%2)"/>
      <w:lvlJc w:val="left"/>
      <w:pPr>
        <w:ind w:left="779" w:hanging="315"/>
        <w:jc w:val="right"/>
      </w:pPr>
      <w:rPr>
        <w:rFonts w:asciiTheme="minorEastAsia" w:eastAsiaTheme="minorEastAsia" w:hAnsiTheme="minorEastAsia" w:cs="Century" w:hint="default"/>
        <w:b w:val="0"/>
        <w:bCs w:val="0"/>
        <w:i w:val="0"/>
        <w:iCs w:val="0"/>
        <w:spacing w:val="-1"/>
        <w:w w:val="100"/>
        <w:sz w:val="20"/>
        <w:szCs w:val="21"/>
        <w:lang w:val="en-US" w:eastAsia="ja-JP" w:bidi="ar-SA"/>
      </w:rPr>
    </w:lvl>
    <w:lvl w:ilvl="2" w:tplc="281033D2">
      <w:numFmt w:val="bullet"/>
      <w:lvlText w:val="•"/>
      <w:lvlJc w:val="left"/>
      <w:pPr>
        <w:ind w:left="940" w:hanging="315"/>
      </w:pPr>
      <w:rPr>
        <w:rFonts w:hint="default"/>
        <w:lang w:val="en-US" w:eastAsia="ja-JP" w:bidi="ar-SA"/>
      </w:rPr>
    </w:lvl>
    <w:lvl w:ilvl="3" w:tplc="7AF0E2C6">
      <w:numFmt w:val="bullet"/>
      <w:lvlText w:val="•"/>
      <w:lvlJc w:val="left"/>
      <w:pPr>
        <w:ind w:left="960" w:hanging="315"/>
      </w:pPr>
      <w:rPr>
        <w:rFonts w:hint="default"/>
        <w:lang w:val="en-US" w:eastAsia="ja-JP" w:bidi="ar-SA"/>
      </w:rPr>
    </w:lvl>
    <w:lvl w:ilvl="4" w:tplc="4DB22E56">
      <w:numFmt w:val="bullet"/>
      <w:lvlText w:val="•"/>
      <w:lvlJc w:val="left"/>
      <w:pPr>
        <w:ind w:left="2155" w:hanging="315"/>
      </w:pPr>
      <w:rPr>
        <w:rFonts w:hint="default"/>
        <w:lang w:val="en-US" w:eastAsia="ja-JP" w:bidi="ar-SA"/>
      </w:rPr>
    </w:lvl>
    <w:lvl w:ilvl="5" w:tplc="299C91D8">
      <w:numFmt w:val="bullet"/>
      <w:lvlText w:val="•"/>
      <w:lvlJc w:val="left"/>
      <w:pPr>
        <w:ind w:left="3350" w:hanging="315"/>
      </w:pPr>
      <w:rPr>
        <w:rFonts w:hint="default"/>
        <w:lang w:val="en-US" w:eastAsia="ja-JP" w:bidi="ar-SA"/>
      </w:rPr>
    </w:lvl>
    <w:lvl w:ilvl="6" w:tplc="A87AC87A">
      <w:numFmt w:val="bullet"/>
      <w:lvlText w:val="•"/>
      <w:lvlJc w:val="left"/>
      <w:pPr>
        <w:ind w:left="4545" w:hanging="315"/>
      </w:pPr>
      <w:rPr>
        <w:rFonts w:hint="default"/>
        <w:lang w:val="en-US" w:eastAsia="ja-JP" w:bidi="ar-SA"/>
      </w:rPr>
    </w:lvl>
    <w:lvl w:ilvl="7" w:tplc="9502F70A">
      <w:numFmt w:val="bullet"/>
      <w:lvlText w:val="•"/>
      <w:lvlJc w:val="left"/>
      <w:pPr>
        <w:ind w:left="5740" w:hanging="315"/>
      </w:pPr>
      <w:rPr>
        <w:rFonts w:hint="default"/>
        <w:lang w:val="en-US" w:eastAsia="ja-JP" w:bidi="ar-SA"/>
      </w:rPr>
    </w:lvl>
    <w:lvl w:ilvl="8" w:tplc="C9205726">
      <w:numFmt w:val="bullet"/>
      <w:lvlText w:val="•"/>
      <w:lvlJc w:val="left"/>
      <w:pPr>
        <w:ind w:left="6935" w:hanging="315"/>
      </w:pPr>
      <w:rPr>
        <w:rFonts w:hint="default"/>
        <w:lang w:val="en-US" w:eastAsia="ja-JP" w:bidi="ar-SA"/>
      </w:rPr>
    </w:lvl>
  </w:abstractNum>
  <w:abstractNum w:abstractNumId="4">
    <w:nsid w:val="5555587C"/>
    <w:multiLevelType w:val="hybridMultilevel"/>
    <w:tmpl w:val="BC8E3F44"/>
    <w:lvl w:ilvl="0" w:tplc="0B366024">
      <w:start w:val="1"/>
      <w:numFmt w:val="decimal"/>
      <w:lvlText w:val="(%1)"/>
      <w:lvlJc w:val="left"/>
      <w:pPr>
        <w:ind w:left="714" w:hanging="303"/>
        <w:jc w:val="right"/>
      </w:pPr>
      <w:rPr>
        <w:rFonts w:asciiTheme="minorEastAsia" w:eastAsiaTheme="minorEastAsia" w:hAnsiTheme="minorEastAsia" w:cs="Century" w:hint="default"/>
        <w:b w:val="0"/>
        <w:bCs w:val="0"/>
        <w:i w:val="0"/>
        <w:iCs w:val="0"/>
        <w:spacing w:val="-1"/>
        <w:w w:val="100"/>
        <w:sz w:val="20"/>
        <w:szCs w:val="21"/>
        <w:lang w:val="en-US" w:eastAsia="ja-JP" w:bidi="ar-SA"/>
      </w:rPr>
    </w:lvl>
    <w:lvl w:ilvl="1" w:tplc="88FA71EA">
      <w:start w:val="1"/>
      <w:numFmt w:val="decimal"/>
      <w:lvlText w:val="%2)"/>
      <w:lvlJc w:val="left"/>
      <w:pPr>
        <w:ind w:left="433" w:hanging="233"/>
        <w:jc w:val="left"/>
      </w:pPr>
      <w:rPr>
        <w:rFonts w:asciiTheme="minorEastAsia" w:eastAsiaTheme="minorEastAsia" w:hAnsiTheme="minorEastAsia" w:cs="Century" w:hint="default"/>
        <w:b w:val="0"/>
        <w:bCs w:val="0"/>
        <w:i w:val="0"/>
        <w:iCs w:val="0"/>
        <w:spacing w:val="-1"/>
        <w:w w:val="100"/>
        <w:sz w:val="18"/>
        <w:szCs w:val="20"/>
        <w:lang w:val="en-US" w:eastAsia="ja-JP" w:bidi="ar-SA"/>
      </w:rPr>
    </w:lvl>
    <w:lvl w:ilvl="2" w:tplc="02D8508C">
      <w:numFmt w:val="bullet"/>
      <w:lvlText w:val="•"/>
      <w:lvlJc w:val="left"/>
      <w:pPr>
        <w:ind w:left="1676" w:hanging="233"/>
      </w:pPr>
      <w:rPr>
        <w:rFonts w:hint="default"/>
        <w:lang w:val="en-US" w:eastAsia="ja-JP" w:bidi="ar-SA"/>
      </w:rPr>
    </w:lvl>
    <w:lvl w:ilvl="3" w:tplc="7CFAF90C">
      <w:numFmt w:val="bullet"/>
      <w:lvlText w:val="•"/>
      <w:lvlJc w:val="left"/>
      <w:pPr>
        <w:ind w:left="2632" w:hanging="233"/>
      </w:pPr>
      <w:rPr>
        <w:rFonts w:hint="default"/>
        <w:lang w:val="en-US" w:eastAsia="ja-JP" w:bidi="ar-SA"/>
      </w:rPr>
    </w:lvl>
    <w:lvl w:ilvl="4" w:tplc="C3BA4BD2">
      <w:numFmt w:val="bullet"/>
      <w:lvlText w:val="•"/>
      <w:lvlJc w:val="left"/>
      <w:pPr>
        <w:ind w:left="3588" w:hanging="233"/>
      </w:pPr>
      <w:rPr>
        <w:rFonts w:hint="default"/>
        <w:lang w:val="en-US" w:eastAsia="ja-JP" w:bidi="ar-SA"/>
      </w:rPr>
    </w:lvl>
    <w:lvl w:ilvl="5" w:tplc="0E8211CE">
      <w:numFmt w:val="bullet"/>
      <w:lvlText w:val="•"/>
      <w:lvlJc w:val="left"/>
      <w:pPr>
        <w:ind w:left="4544" w:hanging="233"/>
      </w:pPr>
      <w:rPr>
        <w:rFonts w:hint="default"/>
        <w:lang w:val="en-US" w:eastAsia="ja-JP" w:bidi="ar-SA"/>
      </w:rPr>
    </w:lvl>
    <w:lvl w:ilvl="6" w:tplc="93E4F668">
      <w:numFmt w:val="bullet"/>
      <w:lvlText w:val="•"/>
      <w:lvlJc w:val="left"/>
      <w:pPr>
        <w:ind w:left="5500" w:hanging="233"/>
      </w:pPr>
      <w:rPr>
        <w:rFonts w:hint="default"/>
        <w:lang w:val="en-US" w:eastAsia="ja-JP" w:bidi="ar-SA"/>
      </w:rPr>
    </w:lvl>
    <w:lvl w:ilvl="7" w:tplc="89E22676">
      <w:numFmt w:val="bullet"/>
      <w:lvlText w:val="•"/>
      <w:lvlJc w:val="left"/>
      <w:pPr>
        <w:ind w:left="6457" w:hanging="233"/>
      </w:pPr>
      <w:rPr>
        <w:rFonts w:hint="default"/>
        <w:lang w:val="en-US" w:eastAsia="ja-JP" w:bidi="ar-SA"/>
      </w:rPr>
    </w:lvl>
    <w:lvl w:ilvl="8" w:tplc="FD60FA84">
      <w:numFmt w:val="bullet"/>
      <w:lvlText w:val="•"/>
      <w:lvlJc w:val="left"/>
      <w:pPr>
        <w:ind w:left="7413" w:hanging="233"/>
      </w:pPr>
      <w:rPr>
        <w:rFonts w:hint="default"/>
        <w:lang w:val="en-US" w:eastAsia="ja-JP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DC"/>
    <w:rsid w:val="000157CA"/>
    <w:rsid w:val="00022D2A"/>
    <w:rsid w:val="00026262"/>
    <w:rsid w:val="00063862"/>
    <w:rsid w:val="00087AD6"/>
    <w:rsid w:val="00095D07"/>
    <w:rsid w:val="000C4BF8"/>
    <w:rsid w:val="000C51A6"/>
    <w:rsid w:val="000D0CBD"/>
    <w:rsid w:val="001109DE"/>
    <w:rsid w:val="001671B0"/>
    <w:rsid w:val="001731DB"/>
    <w:rsid w:val="00182FB0"/>
    <w:rsid w:val="00192867"/>
    <w:rsid w:val="001B5F12"/>
    <w:rsid w:val="001C0479"/>
    <w:rsid w:val="001F7F18"/>
    <w:rsid w:val="00202BDC"/>
    <w:rsid w:val="0022067E"/>
    <w:rsid w:val="00233586"/>
    <w:rsid w:val="00240783"/>
    <w:rsid w:val="00251382"/>
    <w:rsid w:val="00266EA5"/>
    <w:rsid w:val="00277746"/>
    <w:rsid w:val="00296229"/>
    <w:rsid w:val="002F5DDA"/>
    <w:rsid w:val="0030221E"/>
    <w:rsid w:val="00313393"/>
    <w:rsid w:val="003156E6"/>
    <w:rsid w:val="00321D84"/>
    <w:rsid w:val="003A0FC7"/>
    <w:rsid w:val="00461C9B"/>
    <w:rsid w:val="00490B6D"/>
    <w:rsid w:val="00491473"/>
    <w:rsid w:val="004C7708"/>
    <w:rsid w:val="005014B9"/>
    <w:rsid w:val="00510CCB"/>
    <w:rsid w:val="005204C7"/>
    <w:rsid w:val="005436BE"/>
    <w:rsid w:val="0056006D"/>
    <w:rsid w:val="005B132E"/>
    <w:rsid w:val="005E1EEE"/>
    <w:rsid w:val="005E29CE"/>
    <w:rsid w:val="005F04DA"/>
    <w:rsid w:val="00606890"/>
    <w:rsid w:val="00610BB3"/>
    <w:rsid w:val="006250BF"/>
    <w:rsid w:val="0063460F"/>
    <w:rsid w:val="0063718F"/>
    <w:rsid w:val="006523B5"/>
    <w:rsid w:val="00661075"/>
    <w:rsid w:val="006A6487"/>
    <w:rsid w:val="006A7782"/>
    <w:rsid w:val="006C45BE"/>
    <w:rsid w:val="006D240E"/>
    <w:rsid w:val="006D39EC"/>
    <w:rsid w:val="006E6617"/>
    <w:rsid w:val="006F3159"/>
    <w:rsid w:val="006F647D"/>
    <w:rsid w:val="006F791F"/>
    <w:rsid w:val="00726605"/>
    <w:rsid w:val="00744D91"/>
    <w:rsid w:val="00754436"/>
    <w:rsid w:val="007656E1"/>
    <w:rsid w:val="00780970"/>
    <w:rsid w:val="00786496"/>
    <w:rsid w:val="00786F10"/>
    <w:rsid w:val="007B7926"/>
    <w:rsid w:val="007C4ABA"/>
    <w:rsid w:val="007D24C7"/>
    <w:rsid w:val="00801F66"/>
    <w:rsid w:val="008403A6"/>
    <w:rsid w:val="00843A47"/>
    <w:rsid w:val="00856F44"/>
    <w:rsid w:val="008605B2"/>
    <w:rsid w:val="00891DA2"/>
    <w:rsid w:val="008A4B30"/>
    <w:rsid w:val="008E4149"/>
    <w:rsid w:val="008E601D"/>
    <w:rsid w:val="009112B3"/>
    <w:rsid w:val="00925E98"/>
    <w:rsid w:val="0093091A"/>
    <w:rsid w:val="00936885"/>
    <w:rsid w:val="009433CC"/>
    <w:rsid w:val="00945C59"/>
    <w:rsid w:val="00966DAD"/>
    <w:rsid w:val="00984B9A"/>
    <w:rsid w:val="009C5B7A"/>
    <w:rsid w:val="009E222A"/>
    <w:rsid w:val="00A20B4C"/>
    <w:rsid w:val="00A43649"/>
    <w:rsid w:val="00A64DDA"/>
    <w:rsid w:val="00A807E4"/>
    <w:rsid w:val="00A849CB"/>
    <w:rsid w:val="00AB2C37"/>
    <w:rsid w:val="00AB5D69"/>
    <w:rsid w:val="00AF44A6"/>
    <w:rsid w:val="00B02DC0"/>
    <w:rsid w:val="00B262DC"/>
    <w:rsid w:val="00B3738F"/>
    <w:rsid w:val="00B57DBA"/>
    <w:rsid w:val="00B6191E"/>
    <w:rsid w:val="00B65A6B"/>
    <w:rsid w:val="00B71D76"/>
    <w:rsid w:val="00B80CA4"/>
    <w:rsid w:val="00BD2400"/>
    <w:rsid w:val="00C00616"/>
    <w:rsid w:val="00C3585A"/>
    <w:rsid w:val="00C70485"/>
    <w:rsid w:val="00CB6179"/>
    <w:rsid w:val="00CC3E7B"/>
    <w:rsid w:val="00CC6F09"/>
    <w:rsid w:val="00CD3348"/>
    <w:rsid w:val="00CE1AA2"/>
    <w:rsid w:val="00CE283D"/>
    <w:rsid w:val="00D00D12"/>
    <w:rsid w:val="00D011DD"/>
    <w:rsid w:val="00D20EEF"/>
    <w:rsid w:val="00D4503C"/>
    <w:rsid w:val="00D62060"/>
    <w:rsid w:val="00D90B25"/>
    <w:rsid w:val="00D9153C"/>
    <w:rsid w:val="00D92C30"/>
    <w:rsid w:val="00D97CCD"/>
    <w:rsid w:val="00DA5F1B"/>
    <w:rsid w:val="00DB24B0"/>
    <w:rsid w:val="00DE0948"/>
    <w:rsid w:val="00DF15C5"/>
    <w:rsid w:val="00DF1908"/>
    <w:rsid w:val="00DF5A21"/>
    <w:rsid w:val="00E04D38"/>
    <w:rsid w:val="00E31450"/>
    <w:rsid w:val="00E63E03"/>
    <w:rsid w:val="00E736F9"/>
    <w:rsid w:val="00E858D3"/>
    <w:rsid w:val="00E94433"/>
    <w:rsid w:val="00EB64FA"/>
    <w:rsid w:val="00EE47C6"/>
    <w:rsid w:val="00EF012D"/>
    <w:rsid w:val="00EF1DDE"/>
    <w:rsid w:val="00F0457F"/>
    <w:rsid w:val="00F059BB"/>
    <w:rsid w:val="00F16B38"/>
    <w:rsid w:val="00F74BB9"/>
    <w:rsid w:val="00F820D7"/>
    <w:rsid w:val="00F966FD"/>
    <w:rsid w:val="00FA572E"/>
    <w:rsid w:val="00FB1C6E"/>
    <w:rsid w:val="00FC4B27"/>
    <w:rsid w:val="00FC57B0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C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2BDC"/>
    <w:rPr>
      <w:noProof/>
    </w:rPr>
  </w:style>
  <w:style w:type="paragraph" w:styleId="a4">
    <w:name w:val="header"/>
    <w:basedOn w:val="a"/>
    <w:link w:val="Char"/>
    <w:uiPriority w:val="99"/>
    <w:unhideWhenUsed/>
    <w:rsid w:val="00CD334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D3348"/>
    <w:rPr>
      <w:noProof/>
    </w:rPr>
  </w:style>
  <w:style w:type="paragraph" w:styleId="a5">
    <w:name w:val="footer"/>
    <w:basedOn w:val="a"/>
    <w:link w:val="Char0"/>
    <w:uiPriority w:val="99"/>
    <w:unhideWhenUsed/>
    <w:rsid w:val="00CD33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D3348"/>
    <w:rPr>
      <w:noProof/>
    </w:rPr>
  </w:style>
  <w:style w:type="paragraph" w:styleId="a6">
    <w:name w:val="Body Text"/>
    <w:basedOn w:val="a"/>
    <w:link w:val="Char1"/>
    <w:uiPriority w:val="1"/>
    <w:qFormat/>
    <w:rsid w:val="000C51A6"/>
    <w:pPr>
      <w:widowControl w:val="0"/>
      <w:autoSpaceDE w:val="0"/>
      <w:autoSpaceDN w:val="0"/>
    </w:pPr>
    <w:rPr>
      <w:rFonts w:ascii="Century" w:eastAsia="Century" w:hAnsi="Century" w:cs="Century"/>
      <w:noProof w:val="0"/>
      <w:kern w:val="0"/>
      <w:sz w:val="21"/>
      <w:szCs w:val="21"/>
      <w:lang w:eastAsia="ja-JP"/>
    </w:rPr>
  </w:style>
  <w:style w:type="character" w:customStyle="1" w:styleId="Char1">
    <w:name w:val="본문 Char"/>
    <w:basedOn w:val="a0"/>
    <w:link w:val="a6"/>
    <w:uiPriority w:val="1"/>
    <w:rsid w:val="000C51A6"/>
    <w:rPr>
      <w:rFonts w:ascii="Century" w:eastAsia="Century" w:hAnsi="Century" w:cs="Century"/>
      <w:kern w:val="0"/>
      <w:sz w:val="21"/>
      <w:szCs w:val="21"/>
      <w:lang w:eastAsia="ja-JP"/>
    </w:rPr>
  </w:style>
  <w:style w:type="paragraph" w:styleId="a7">
    <w:name w:val="List Paragraph"/>
    <w:basedOn w:val="a"/>
    <w:uiPriority w:val="1"/>
    <w:qFormat/>
    <w:rsid w:val="000C51A6"/>
    <w:pPr>
      <w:widowControl w:val="0"/>
      <w:autoSpaceDE w:val="0"/>
      <w:autoSpaceDN w:val="0"/>
      <w:ind w:left="421" w:hanging="315"/>
    </w:pPr>
    <w:rPr>
      <w:rFonts w:ascii="Century" w:eastAsia="Century" w:hAnsi="Century" w:cs="Century"/>
      <w:noProof w:val="0"/>
      <w:kern w:val="0"/>
      <w:sz w:val="22"/>
      <w:lang w:eastAsia="ja-JP"/>
    </w:rPr>
  </w:style>
  <w:style w:type="paragraph" w:customStyle="1" w:styleId="TableParagraph">
    <w:name w:val="Table Paragraph"/>
    <w:basedOn w:val="a"/>
    <w:uiPriority w:val="1"/>
    <w:qFormat/>
    <w:rsid w:val="00606890"/>
    <w:pPr>
      <w:widowControl w:val="0"/>
      <w:autoSpaceDE w:val="0"/>
      <w:autoSpaceDN w:val="0"/>
      <w:jc w:val="left"/>
    </w:pPr>
    <w:rPr>
      <w:rFonts w:ascii="Century" w:eastAsia="Century" w:hAnsi="Century" w:cs="Century"/>
      <w:noProof w:val="0"/>
      <w:kern w:val="0"/>
      <w:sz w:val="22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06890"/>
    <w:pPr>
      <w:widowControl w:val="0"/>
      <w:autoSpaceDE w:val="0"/>
      <w:autoSpaceDN w:val="0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23358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233586"/>
    <w:rPr>
      <w:rFonts w:asciiTheme="majorHAnsi" w:eastAsiaTheme="majorEastAsia" w:hAnsiTheme="majorHAnsi" w:cstheme="majorBidi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2DC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2BDC"/>
    <w:rPr>
      <w:noProof/>
    </w:rPr>
  </w:style>
  <w:style w:type="paragraph" w:styleId="a4">
    <w:name w:val="header"/>
    <w:basedOn w:val="a"/>
    <w:link w:val="Char"/>
    <w:uiPriority w:val="99"/>
    <w:unhideWhenUsed/>
    <w:rsid w:val="00CD334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D3348"/>
    <w:rPr>
      <w:noProof/>
    </w:rPr>
  </w:style>
  <w:style w:type="paragraph" w:styleId="a5">
    <w:name w:val="footer"/>
    <w:basedOn w:val="a"/>
    <w:link w:val="Char0"/>
    <w:uiPriority w:val="99"/>
    <w:unhideWhenUsed/>
    <w:rsid w:val="00CD334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D3348"/>
    <w:rPr>
      <w:noProof/>
    </w:rPr>
  </w:style>
  <w:style w:type="paragraph" w:styleId="a6">
    <w:name w:val="Body Text"/>
    <w:basedOn w:val="a"/>
    <w:link w:val="Char1"/>
    <w:uiPriority w:val="1"/>
    <w:qFormat/>
    <w:rsid w:val="000C51A6"/>
    <w:pPr>
      <w:widowControl w:val="0"/>
      <w:autoSpaceDE w:val="0"/>
      <w:autoSpaceDN w:val="0"/>
    </w:pPr>
    <w:rPr>
      <w:rFonts w:ascii="Century" w:eastAsia="Century" w:hAnsi="Century" w:cs="Century"/>
      <w:noProof w:val="0"/>
      <w:kern w:val="0"/>
      <w:sz w:val="21"/>
      <w:szCs w:val="21"/>
      <w:lang w:eastAsia="ja-JP"/>
    </w:rPr>
  </w:style>
  <w:style w:type="character" w:customStyle="1" w:styleId="Char1">
    <w:name w:val="본문 Char"/>
    <w:basedOn w:val="a0"/>
    <w:link w:val="a6"/>
    <w:uiPriority w:val="1"/>
    <w:rsid w:val="000C51A6"/>
    <w:rPr>
      <w:rFonts w:ascii="Century" w:eastAsia="Century" w:hAnsi="Century" w:cs="Century"/>
      <w:kern w:val="0"/>
      <w:sz w:val="21"/>
      <w:szCs w:val="21"/>
      <w:lang w:eastAsia="ja-JP"/>
    </w:rPr>
  </w:style>
  <w:style w:type="paragraph" w:styleId="a7">
    <w:name w:val="List Paragraph"/>
    <w:basedOn w:val="a"/>
    <w:uiPriority w:val="1"/>
    <w:qFormat/>
    <w:rsid w:val="000C51A6"/>
    <w:pPr>
      <w:widowControl w:val="0"/>
      <w:autoSpaceDE w:val="0"/>
      <w:autoSpaceDN w:val="0"/>
      <w:ind w:left="421" w:hanging="315"/>
    </w:pPr>
    <w:rPr>
      <w:rFonts w:ascii="Century" w:eastAsia="Century" w:hAnsi="Century" w:cs="Century"/>
      <w:noProof w:val="0"/>
      <w:kern w:val="0"/>
      <w:sz w:val="22"/>
      <w:lang w:eastAsia="ja-JP"/>
    </w:rPr>
  </w:style>
  <w:style w:type="paragraph" w:customStyle="1" w:styleId="TableParagraph">
    <w:name w:val="Table Paragraph"/>
    <w:basedOn w:val="a"/>
    <w:uiPriority w:val="1"/>
    <w:qFormat/>
    <w:rsid w:val="00606890"/>
    <w:pPr>
      <w:widowControl w:val="0"/>
      <w:autoSpaceDE w:val="0"/>
      <w:autoSpaceDN w:val="0"/>
      <w:jc w:val="left"/>
    </w:pPr>
    <w:rPr>
      <w:rFonts w:ascii="Century" w:eastAsia="Century" w:hAnsi="Century" w:cs="Century"/>
      <w:noProof w:val="0"/>
      <w:kern w:val="0"/>
      <w:sz w:val="22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06890"/>
    <w:pPr>
      <w:widowControl w:val="0"/>
      <w:autoSpaceDE w:val="0"/>
      <w:autoSpaceDN w:val="0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23358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233586"/>
    <w:rPr>
      <w:rFonts w:asciiTheme="majorHAnsi" w:eastAsiaTheme="majorEastAsia" w:hAnsiTheme="majorHAnsi" w:cstheme="majorBid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User1</cp:lastModifiedBy>
  <cp:revision>2</cp:revision>
  <dcterms:created xsi:type="dcterms:W3CDTF">2021-11-25T03:19:00Z</dcterms:created>
  <dcterms:modified xsi:type="dcterms:W3CDTF">2021-11-25T03:19:00Z</dcterms:modified>
</cp:coreProperties>
</file>