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984A" w14:textId="2110F706" w:rsidR="00F46F89" w:rsidRPr="004C3D29" w:rsidRDefault="00276608" w:rsidP="00647742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</w:rPr>
      </w:pP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“&lt;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자외선 흡수제 </w:t>
      </w:r>
      <w:r w:rsidR="000B3229" w:rsidRPr="004C3D29">
        <w:rPr>
          <w:rFonts w:hAnsiTheme="minorEastAsia" w:cs="Microsoft YaHei" w:hint="eastAsia"/>
          <w:b/>
          <w:bCs/>
          <w:sz w:val="20"/>
          <w:szCs w:val="20"/>
          <w:lang w:eastAsia="ko-KR"/>
        </w:rPr>
        <w:t xml:space="preserve">· </w:t>
      </w:r>
      <w:proofErr w:type="spellStart"/>
      <w:r w:rsidR="000B3229" w:rsidRPr="004C3D29">
        <w:rPr>
          <w:rFonts w:hAnsiTheme="minorEastAsia" w:cs="맑은 고딕" w:hint="eastAsia"/>
          <w:b/>
          <w:bCs/>
          <w:sz w:val="20"/>
          <w:szCs w:val="20"/>
          <w:lang w:eastAsia="ko-KR"/>
        </w:rPr>
        <w:t>산란제</w:t>
      </w:r>
      <w:proofErr w:type="spellEnd"/>
      <w:r w:rsidRPr="004C3D29">
        <w:rPr>
          <w:rFonts w:hAnsiTheme="minorEastAsia" w:cs="맑은 고딕" w:hint="eastAsia"/>
          <w:b/>
          <w:bCs/>
          <w:sz w:val="20"/>
          <w:szCs w:val="20"/>
          <w:lang w:eastAsia="ko-KR"/>
        </w:rPr>
        <w:t>&gt; 및 &lt;</w:t>
      </w:r>
      <w:r w:rsidR="000B3229" w:rsidRPr="004C3D29">
        <w:rPr>
          <w:rFonts w:hAnsiTheme="minorEastAsia" w:cs="맑은 고딕" w:hint="eastAsia"/>
          <w:b/>
          <w:bCs/>
          <w:sz w:val="20"/>
          <w:szCs w:val="20"/>
          <w:lang w:eastAsia="ko-KR"/>
        </w:rPr>
        <w:t xml:space="preserve">비타민 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C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&gt;</w:t>
      </w:r>
      <w:proofErr w:type="spellStart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를</w:t>
      </w:r>
      <w:proofErr w:type="spellEnd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배합한 상품의 표시 </w:t>
      </w:r>
      <w:proofErr w:type="spellStart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기준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”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의</w:t>
      </w:r>
      <w:proofErr w:type="spellEnd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“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2 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&lt;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비타민 C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&gt;</w:t>
      </w:r>
      <w:proofErr w:type="spellStart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를</w:t>
      </w:r>
      <w:proofErr w:type="spellEnd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배합한 상품의 표시 </w:t>
      </w:r>
      <w:proofErr w:type="spellStart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기준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”에서</w:t>
      </w:r>
      <w:proofErr w:type="spellEnd"/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“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주) 13 </w:t>
      </w:r>
      <w:proofErr w:type="spellStart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전성분</w:t>
      </w:r>
      <w:proofErr w:type="spellEnd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표시를 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한 경우에는</w:t>
      </w:r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표시할 수 </w:t>
      </w:r>
      <w:proofErr w:type="spellStart"/>
      <w:r w:rsidR="000B3229" w:rsidRPr="004C3D29">
        <w:rPr>
          <w:rFonts w:hAnsiTheme="minorEastAsia" w:hint="eastAsia"/>
          <w:b/>
          <w:bCs/>
          <w:sz w:val="20"/>
          <w:szCs w:val="20"/>
          <w:lang w:eastAsia="ko-KR"/>
        </w:rPr>
        <w:t>있다</w:t>
      </w:r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>”의</w:t>
      </w:r>
      <w:proofErr w:type="spellEnd"/>
      <w:r w:rsidRPr="004C3D29">
        <w:rPr>
          <w:rFonts w:hAnsiTheme="minorEastAsia" w:hint="eastAsia"/>
          <w:b/>
          <w:bCs/>
          <w:sz w:val="20"/>
          <w:szCs w:val="20"/>
          <w:lang w:eastAsia="ko-KR"/>
        </w:rPr>
        <w:t xml:space="preserve"> 운용에 대해</w:t>
      </w:r>
    </w:p>
    <w:p w14:paraId="4924266D" w14:textId="77777777" w:rsidR="000B3229" w:rsidRPr="004C3D29" w:rsidRDefault="000B3229" w:rsidP="00647742">
      <w:pPr>
        <w:wordWrap/>
        <w:spacing w:afterLines="50" w:after="120"/>
        <w:jc w:val="both"/>
        <w:rPr>
          <w:rFonts w:hAnsiTheme="minorEastAsia"/>
          <w:b/>
          <w:bCs/>
          <w:sz w:val="20"/>
          <w:szCs w:val="20"/>
        </w:rPr>
      </w:pPr>
      <w:bookmarkStart w:id="0" w:name="_GoBack"/>
      <w:bookmarkEnd w:id="0"/>
    </w:p>
    <w:p w14:paraId="3DF82F72" w14:textId="5553A8E8" w:rsidR="000B3229" w:rsidRPr="004C3D29" w:rsidRDefault="000B3229" w:rsidP="00647742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표기에 관한 운용 기준을 다음과 같이 제정했으므로</w:t>
      </w:r>
      <w:r w:rsidR="00A73E02" w:rsidRPr="004C3D29">
        <w:rPr>
          <w:rFonts w:hAnsiTheme="minorEastAsia" w:hint="eastAsia"/>
          <w:sz w:val="20"/>
          <w:szCs w:val="20"/>
          <w:lang w:eastAsia="ko-KR"/>
        </w:rPr>
        <w:t xml:space="preserve"> 고지합니다. </w:t>
      </w:r>
    </w:p>
    <w:p w14:paraId="7541001D" w14:textId="77777777" w:rsidR="000B3229" w:rsidRPr="004C3D29" w:rsidRDefault="000B3229" w:rsidP="00647742">
      <w:pPr>
        <w:wordWrap/>
        <w:spacing w:afterLines="50" w:after="120"/>
        <w:jc w:val="right"/>
        <w:rPr>
          <w:rFonts w:hAnsiTheme="minorEastAsia"/>
          <w:sz w:val="20"/>
          <w:szCs w:val="20"/>
        </w:rPr>
      </w:pPr>
      <w:r w:rsidRPr="004C3D29">
        <w:rPr>
          <w:rFonts w:hAnsiTheme="minorEastAsia" w:hint="eastAsia"/>
          <w:sz w:val="20"/>
          <w:szCs w:val="20"/>
        </w:rPr>
        <w:t>2006년 4월 13일</w:t>
      </w:r>
    </w:p>
    <w:p w14:paraId="59AE5D02" w14:textId="5C7B8A6D" w:rsidR="000B3229" w:rsidRPr="004C3D29" w:rsidRDefault="000B3229" w:rsidP="00647742">
      <w:pPr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4C3D29">
        <w:rPr>
          <w:rFonts w:hAnsiTheme="minorEastAsia" w:hint="eastAsia"/>
          <w:sz w:val="20"/>
          <w:szCs w:val="20"/>
        </w:rPr>
        <w:t>기본</w:t>
      </w:r>
      <w:r w:rsidR="00A73E02" w:rsidRPr="004C3D29">
        <w:rPr>
          <w:rFonts w:hAnsiTheme="minorEastAsia" w:hint="eastAsia"/>
          <w:sz w:val="20"/>
          <w:szCs w:val="20"/>
        </w:rPr>
        <w:t>적인</w:t>
      </w:r>
      <w:r w:rsidRPr="004C3D29">
        <w:rPr>
          <w:rFonts w:hAnsiTheme="minorEastAsia" w:hint="eastAsia"/>
          <w:sz w:val="20"/>
          <w:szCs w:val="20"/>
        </w:rPr>
        <w:t xml:space="preserve"> </w:t>
      </w:r>
      <w:r w:rsidR="00A73E02" w:rsidRPr="004C3D29">
        <w:rPr>
          <w:rFonts w:hAnsiTheme="minorEastAsia" w:hint="eastAsia"/>
          <w:sz w:val="20"/>
          <w:szCs w:val="20"/>
        </w:rPr>
        <w:t>생각</w:t>
      </w:r>
    </w:p>
    <w:p w14:paraId="1132F4F7" w14:textId="03794950" w:rsidR="000B3229" w:rsidRPr="004C3D29" w:rsidRDefault="000B3229" w:rsidP="00647742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 xml:space="preserve">주) 13 </w:t>
      </w:r>
      <w:r w:rsidR="00A73E02" w:rsidRPr="004C3D29">
        <w:rPr>
          <w:rFonts w:hAnsiTheme="minorEastAsia" w:hint="eastAsia"/>
          <w:sz w:val="20"/>
          <w:szCs w:val="20"/>
          <w:lang w:eastAsia="ko-KR"/>
        </w:rPr>
        <w:t>“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전성분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표시를 한 경우</w:t>
      </w:r>
      <w:r w:rsidR="007C2810" w:rsidRPr="004C3D29">
        <w:rPr>
          <w:rFonts w:hAnsiTheme="minorEastAsia" w:hint="eastAsia"/>
          <w:sz w:val="20"/>
          <w:szCs w:val="20"/>
          <w:lang w:eastAsia="ko-KR"/>
        </w:rPr>
        <w:t>에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는 표시할 수 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있다</w:t>
      </w:r>
      <w:r w:rsidR="007C2810" w:rsidRPr="004C3D29">
        <w:rPr>
          <w:rFonts w:hAnsiTheme="minorEastAsia" w:hint="eastAsia"/>
          <w:sz w:val="20"/>
          <w:szCs w:val="20"/>
          <w:lang w:eastAsia="ko-KR"/>
        </w:rPr>
        <w:t>”</w:t>
      </w:r>
      <w:r w:rsidRPr="004C3D29">
        <w:rPr>
          <w:rFonts w:hAnsiTheme="minorEastAsia" w:hint="eastAsia"/>
          <w:sz w:val="20"/>
          <w:szCs w:val="20"/>
          <w:lang w:eastAsia="ko-KR"/>
        </w:rPr>
        <w:t>의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해석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에 대해서는 </w:t>
      </w:r>
      <w:r w:rsidR="007C2810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비타민 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C 및 그 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유도체</w:t>
      </w:r>
      <w:r w:rsidR="007C2810" w:rsidRPr="004C3D29">
        <w:rPr>
          <w:rFonts w:hAnsiTheme="minorEastAsia" w:hint="eastAsia"/>
          <w:sz w:val="20"/>
          <w:szCs w:val="20"/>
          <w:lang w:eastAsia="ko-KR"/>
        </w:rPr>
        <w:t>”를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제품의 안정제</w:t>
      </w:r>
      <w:r w:rsidRPr="004C3D29">
        <w:rPr>
          <w:rFonts w:hAnsiTheme="minorEastAsia" w:cs="새굴림" w:hint="eastAsia"/>
          <w:sz w:val="20"/>
          <w:szCs w:val="20"/>
          <w:lang w:eastAsia="ko-KR"/>
        </w:rPr>
        <w:t>(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항산화</w:t>
      </w:r>
      <w:r w:rsidRPr="004C3D29">
        <w:rPr>
          <w:rFonts w:hAnsiTheme="minorEastAsia" w:cs="새굴림" w:hint="eastAsia"/>
          <w:sz w:val="20"/>
          <w:szCs w:val="20"/>
          <w:lang w:eastAsia="ko-KR"/>
        </w:rPr>
        <w:t xml:space="preserve">제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등)로 배합하여, 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전성분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표시 중에 </w:t>
      </w:r>
      <w:r w:rsidR="007C2810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비타민 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C(표시 명칭 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아스</w:t>
      </w:r>
      <w:r w:rsidR="007C2810" w:rsidRPr="004C3D29">
        <w:rPr>
          <w:rFonts w:hAnsiTheme="minorEastAsia" w:cs="맑은 고딕" w:hint="eastAsia"/>
          <w:sz w:val="20"/>
          <w:szCs w:val="20"/>
          <w:lang w:eastAsia="ko-KR"/>
        </w:rPr>
        <w:t>콜빈산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) 및 그 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유도체</w:t>
      </w:r>
      <w:r w:rsidR="0010718D" w:rsidRPr="004C3D29">
        <w:rPr>
          <w:rFonts w:hAnsiTheme="minorEastAsia" w:cs="맑은 고딕" w:hint="eastAsia"/>
          <w:sz w:val="20"/>
          <w:szCs w:val="20"/>
          <w:lang w:eastAsia="ko-KR"/>
        </w:rPr>
        <w:t>”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의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성분명이 표시되어 있는 화장품</w:t>
      </w:r>
      <w:r w:rsidR="0010718D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은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소비자에게 </w:t>
      </w:r>
      <w:r w:rsidR="0010718D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비타민 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C 및 그 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유도체</w:t>
      </w:r>
      <w:r w:rsidR="0010718D" w:rsidRPr="004C3D29">
        <w:rPr>
          <w:rFonts w:hAnsiTheme="minorEastAsia" w:hint="eastAsia"/>
          <w:sz w:val="20"/>
          <w:szCs w:val="20"/>
          <w:lang w:eastAsia="ko-KR"/>
        </w:rPr>
        <w:t>”</w:t>
      </w:r>
      <w:r w:rsidRPr="004C3D29">
        <w:rPr>
          <w:rFonts w:hAnsiTheme="minorEastAsia" w:hint="eastAsia"/>
          <w:sz w:val="20"/>
          <w:szCs w:val="20"/>
          <w:lang w:eastAsia="ko-KR"/>
        </w:rPr>
        <w:t>의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배합목적을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설명하기 위해, </w:t>
      </w:r>
      <w:r w:rsidR="0010718D" w:rsidRPr="004C3D29">
        <w:rPr>
          <w:rFonts w:hAnsiTheme="minorEastAsia" w:cs="맑은 고딕" w:hint="eastAsia"/>
          <w:sz w:val="20"/>
          <w:szCs w:val="20"/>
          <w:lang w:eastAsia="ko-KR"/>
        </w:rPr>
        <w:t>해당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배합목적을 병기한 경우에 한하여 </w:t>
      </w:r>
      <w:r w:rsidR="0010718D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비타민 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C 및 그 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유도체</w:t>
      </w:r>
      <w:r w:rsidR="0010718D" w:rsidRPr="004C3D29">
        <w:rPr>
          <w:rFonts w:hAnsiTheme="minorEastAsia" w:hint="eastAsia"/>
          <w:sz w:val="20"/>
          <w:szCs w:val="20"/>
          <w:lang w:eastAsia="ko-KR"/>
        </w:rPr>
        <w:t>”</w:t>
      </w:r>
      <w:r w:rsidRPr="004C3D29">
        <w:rPr>
          <w:rFonts w:hAnsiTheme="minorEastAsia" w:hint="eastAsia"/>
          <w:sz w:val="20"/>
          <w:szCs w:val="20"/>
          <w:lang w:eastAsia="ko-KR"/>
        </w:rPr>
        <w:t>의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성분명을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특</w:t>
      </w:r>
      <w:r w:rsidR="00783CA2" w:rsidRPr="004C3D29">
        <w:rPr>
          <w:rFonts w:hAnsiTheme="minorEastAsia" w:hint="eastAsia"/>
          <w:sz w:val="20"/>
          <w:szCs w:val="20"/>
          <w:lang w:eastAsia="ko-KR"/>
        </w:rPr>
        <w:t xml:space="preserve">별 기재하여 표시할 수 있다. 단, 그 경우, 소비자가 </w:t>
      </w:r>
      <w:r w:rsidRPr="004C3D29">
        <w:rPr>
          <w:rFonts w:hAnsiTheme="minorEastAsia" w:hint="eastAsia"/>
          <w:sz w:val="20"/>
          <w:szCs w:val="20"/>
          <w:lang w:eastAsia="ko-KR"/>
        </w:rPr>
        <w:t>오인</w:t>
      </w:r>
      <w:r w:rsidR="00783CA2" w:rsidRPr="004C3D29">
        <w:rPr>
          <w:rFonts w:hAnsiTheme="minorEastAsia" w:hint="eastAsia"/>
          <w:sz w:val="20"/>
          <w:szCs w:val="20"/>
          <w:lang w:eastAsia="ko-KR"/>
        </w:rPr>
        <w:t xml:space="preserve">하지 않는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방법으로 실시</w:t>
      </w:r>
      <w:r w:rsidR="00783CA2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해야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한다.</w:t>
      </w:r>
    </w:p>
    <w:p w14:paraId="6AEC5609" w14:textId="5EFE21C1" w:rsidR="000B3229" w:rsidRPr="004C3D29" w:rsidRDefault="000B3229" w:rsidP="00647742">
      <w:pPr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4C3D29">
        <w:rPr>
          <w:rFonts w:hAnsiTheme="minorEastAsia" w:hint="eastAsia"/>
          <w:sz w:val="20"/>
          <w:szCs w:val="20"/>
        </w:rPr>
        <w:t>표시방법</w:t>
      </w:r>
    </w:p>
    <w:p w14:paraId="07AD7ADA" w14:textId="590D30CE" w:rsidR="000B3229" w:rsidRPr="004C3D29" w:rsidRDefault="00783CA2" w:rsidP="00647742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“</w:t>
      </w:r>
      <w:r w:rsidR="000B3229" w:rsidRPr="004C3D29">
        <w:rPr>
          <w:rFonts w:hAnsiTheme="minorEastAsia" w:hint="eastAsia"/>
          <w:sz w:val="20"/>
          <w:szCs w:val="20"/>
          <w:lang w:eastAsia="ko-KR"/>
        </w:rPr>
        <w:t xml:space="preserve">비타민 C 및 그 </w:t>
      </w:r>
      <w:proofErr w:type="spellStart"/>
      <w:r w:rsidR="000B3229" w:rsidRPr="004C3D29">
        <w:rPr>
          <w:rFonts w:hAnsiTheme="minorEastAsia" w:hint="eastAsia"/>
          <w:sz w:val="20"/>
          <w:szCs w:val="20"/>
          <w:lang w:eastAsia="ko-KR"/>
        </w:rPr>
        <w:t>유도체</w:t>
      </w:r>
      <w:r w:rsidRPr="004C3D29">
        <w:rPr>
          <w:rFonts w:hAnsiTheme="minorEastAsia" w:hint="eastAsia"/>
          <w:sz w:val="20"/>
          <w:szCs w:val="20"/>
          <w:lang w:eastAsia="ko-KR"/>
        </w:rPr>
        <w:t>”</w:t>
      </w:r>
      <w:r w:rsidR="000B3229" w:rsidRPr="004C3D29">
        <w:rPr>
          <w:rFonts w:hAnsiTheme="minorEastAsia" w:hint="eastAsia"/>
          <w:sz w:val="20"/>
          <w:szCs w:val="20"/>
          <w:lang w:eastAsia="ko-KR"/>
        </w:rPr>
        <w:t>를</w:t>
      </w:r>
      <w:proofErr w:type="spellEnd"/>
      <w:r w:rsidR="000B3229" w:rsidRPr="004C3D29">
        <w:rPr>
          <w:rFonts w:hAnsiTheme="minorEastAsia" w:hint="eastAsia"/>
          <w:sz w:val="20"/>
          <w:szCs w:val="20"/>
          <w:lang w:eastAsia="ko-KR"/>
        </w:rPr>
        <w:t xml:space="preserve"> 제품의 안정제(항산화제 </w:t>
      </w:r>
      <w:r w:rsidRPr="004C3D29">
        <w:rPr>
          <w:rFonts w:hAnsiTheme="minorEastAsia" w:hint="eastAsia"/>
          <w:sz w:val="20"/>
          <w:szCs w:val="20"/>
          <w:lang w:eastAsia="ko-KR"/>
        </w:rPr>
        <w:t>등)</w:t>
      </w:r>
      <w:proofErr w:type="spellStart"/>
      <w:r w:rsidR="000B3229" w:rsidRPr="004C3D29">
        <w:rPr>
          <w:rFonts w:hAnsiTheme="minorEastAsia" w:cs="새굴림" w:hint="eastAsia"/>
          <w:sz w:val="20"/>
          <w:szCs w:val="20"/>
          <w:lang w:eastAsia="ko-KR"/>
        </w:rPr>
        <w:t>로서</w:t>
      </w:r>
      <w:proofErr w:type="spellEnd"/>
      <w:r w:rsidR="000B3229" w:rsidRPr="004C3D29">
        <w:rPr>
          <w:rFonts w:hAnsiTheme="minorEastAsia" w:cs="새굴림" w:hint="eastAsia"/>
          <w:sz w:val="20"/>
          <w:szCs w:val="20"/>
          <w:lang w:eastAsia="ko-KR"/>
        </w:rPr>
        <w:t xml:space="preserve"> 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배합한 화장품으로, 전체성분 표시 중에 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비타민 C(</w:t>
      </w:r>
      <w:proofErr w:type="spellStart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표시명칭</w:t>
      </w:r>
      <w:proofErr w:type="spellEnd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proofErr w:type="spellStart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아스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>콜빈산</w:t>
      </w:r>
      <w:proofErr w:type="spellEnd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) 및 그 </w:t>
      </w:r>
      <w:proofErr w:type="spellStart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유도체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>”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의</w:t>
      </w:r>
      <w:proofErr w:type="spellEnd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성분명이 표시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>된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경우에는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아래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요건을 만족하는 경우에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한하여 “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비타민 C 및 그 </w:t>
      </w:r>
      <w:proofErr w:type="spellStart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유도체</w:t>
      </w:r>
      <w:r w:rsidR="00D25F5A" w:rsidRPr="004C3D29">
        <w:rPr>
          <w:rFonts w:hAnsiTheme="minorEastAsia" w:cs="맑은 고딕" w:hint="eastAsia"/>
          <w:sz w:val="20"/>
          <w:szCs w:val="20"/>
          <w:lang w:eastAsia="ko-KR"/>
        </w:rPr>
        <w:t>”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의</w:t>
      </w:r>
      <w:proofErr w:type="spellEnd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proofErr w:type="spellStart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성분명을</w:t>
      </w:r>
      <w:proofErr w:type="spellEnd"/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특</w:t>
      </w:r>
      <w:r w:rsidR="00C259A7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별 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기</w:t>
      </w:r>
      <w:r w:rsidR="00C259A7" w:rsidRPr="004C3D29">
        <w:rPr>
          <w:rFonts w:hAnsiTheme="minorEastAsia" w:cs="맑은 고딕" w:hint="eastAsia"/>
          <w:sz w:val="20"/>
          <w:szCs w:val="20"/>
          <w:lang w:eastAsia="ko-KR"/>
        </w:rPr>
        <w:t>재하여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표시할 수 있다.</w:t>
      </w:r>
    </w:p>
    <w:p w14:paraId="4207EC0B" w14:textId="77777777" w:rsidR="00C259A7" w:rsidRPr="004C3D29" w:rsidRDefault="00C259A7" w:rsidP="00647742">
      <w:pPr>
        <w:pStyle w:val="a4"/>
        <w:numPr>
          <w:ilvl w:val="2"/>
          <w:numId w:val="9"/>
        </w:numPr>
        <w:wordWrap/>
        <w:spacing w:afterLines="50" w:after="120"/>
        <w:ind w:leftChars="0" w:left="1134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“</w:t>
      </w:r>
      <w:r w:rsidR="000B3229" w:rsidRPr="004C3D29">
        <w:rPr>
          <w:rFonts w:hAnsiTheme="minorEastAsia" w:hint="eastAsia"/>
          <w:sz w:val="20"/>
          <w:szCs w:val="20"/>
          <w:lang w:eastAsia="ko-KR"/>
        </w:rPr>
        <w:t>제품의</w:t>
      </w:r>
      <w:r w:rsidRPr="004C3D29">
        <w:rPr>
          <w:rFonts w:hAnsiTheme="minorEastAsia" w:hint="eastAsia"/>
          <w:sz w:val="20"/>
          <w:szCs w:val="20"/>
          <w:lang w:eastAsia="ko-KR"/>
        </w:rPr>
        <w:t>”</w:t>
      </w:r>
      <w:r w:rsidR="000B3229" w:rsidRPr="004C3D29">
        <w:rPr>
          <w:rFonts w:hAnsiTheme="minorEastAsia" w:hint="eastAsia"/>
          <w:sz w:val="20"/>
          <w:szCs w:val="20"/>
          <w:lang w:eastAsia="ko-KR"/>
        </w:rPr>
        <w:t xml:space="preserve"> 문자를 붙인 후, 배합목적(제품의 안정제 </w:t>
      </w:r>
      <w:r w:rsidR="000B3229" w:rsidRPr="004C3D29">
        <w:rPr>
          <w:rFonts w:hAnsiTheme="minorEastAsia" w:cs="새굴림" w:hint="eastAsia"/>
          <w:sz w:val="20"/>
          <w:szCs w:val="20"/>
          <w:lang w:eastAsia="ko-KR"/>
        </w:rPr>
        <w:t>＜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항산화</w:t>
      </w:r>
      <w:r w:rsidR="000B3229" w:rsidRPr="004C3D29">
        <w:rPr>
          <w:rFonts w:hAnsiTheme="minorEastAsia" w:cs="새굴림" w:hint="eastAsia"/>
          <w:sz w:val="20"/>
          <w:szCs w:val="20"/>
          <w:lang w:eastAsia="ko-KR"/>
        </w:rPr>
        <w:t xml:space="preserve">제 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등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&gt;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>)을 부기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할</w:t>
      </w:r>
      <w:r w:rsidR="000B3229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것</w:t>
      </w:r>
    </w:p>
    <w:p w14:paraId="00CF6C65" w14:textId="77777777" w:rsidR="00C259A7" w:rsidRPr="004C3D29" w:rsidRDefault="000B3229" w:rsidP="00647742">
      <w:pPr>
        <w:pStyle w:val="a4"/>
        <w:numPr>
          <w:ilvl w:val="2"/>
          <w:numId w:val="9"/>
        </w:numPr>
        <w:wordWrap/>
        <w:spacing w:afterLines="50" w:after="120"/>
        <w:ind w:leftChars="0" w:left="1134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배합목적은 사실</w:t>
      </w:r>
      <w:r w:rsidR="00C259A7" w:rsidRPr="004C3D29">
        <w:rPr>
          <w:rFonts w:hAnsiTheme="minorEastAsia" w:hint="eastAsia"/>
          <w:sz w:val="20"/>
          <w:szCs w:val="20"/>
          <w:lang w:eastAsia="ko-KR"/>
        </w:rPr>
        <w:t>일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것</w:t>
      </w:r>
    </w:p>
    <w:p w14:paraId="51755FC0" w14:textId="77777777" w:rsidR="00720DFE" w:rsidRPr="004C3D29" w:rsidRDefault="000B3229" w:rsidP="00647742">
      <w:pPr>
        <w:pStyle w:val="a4"/>
        <w:numPr>
          <w:ilvl w:val="2"/>
          <w:numId w:val="9"/>
        </w:numPr>
        <w:wordWrap/>
        <w:spacing w:afterLines="50" w:after="120"/>
        <w:ind w:leftChars="0" w:left="1134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일반소비자에게 배합목적과 다</w:t>
      </w:r>
      <w:r w:rsidR="00720DFE" w:rsidRPr="004C3D29">
        <w:rPr>
          <w:rFonts w:hAnsiTheme="minorEastAsia" w:hint="eastAsia"/>
          <w:sz w:val="20"/>
          <w:szCs w:val="20"/>
          <w:lang w:eastAsia="ko-KR"/>
        </w:rPr>
        <w:t>르다는 것을 오인하게 하는 표시를 하지 말 것</w:t>
      </w:r>
    </w:p>
    <w:p w14:paraId="2963217A" w14:textId="77777777" w:rsidR="00720DFE" w:rsidRPr="004C3D29" w:rsidRDefault="000B3229" w:rsidP="00647742">
      <w:pPr>
        <w:pStyle w:val="a4"/>
        <w:numPr>
          <w:ilvl w:val="2"/>
          <w:numId w:val="9"/>
        </w:numPr>
        <w:wordWrap/>
        <w:spacing w:afterLines="50" w:after="120"/>
        <w:ind w:leftChars="0" w:left="1134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강조 표시 </w:t>
      </w:r>
      <w:r w:rsidRPr="004C3D29">
        <w:rPr>
          <w:rFonts w:hAnsiTheme="minorEastAsia" w:cs="Microsoft YaHei" w:hint="eastAsia"/>
          <w:sz w:val="20"/>
          <w:szCs w:val="20"/>
          <w:lang w:eastAsia="ko-KR"/>
        </w:rPr>
        <w:t xml:space="preserve">·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캐치</w:t>
      </w:r>
      <w:r w:rsidR="00720DFE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표시를 하지 </w:t>
      </w:r>
      <w:r w:rsidR="00720DFE" w:rsidRPr="004C3D29">
        <w:rPr>
          <w:rFonts w:hAnsiTheme="minorEastAsia" w:cs="맑은 고딕" w:hint="eastAsia"/>
          <w:sz w:val="20"/>
          <w:szCs w:val="20"/>
          <w:lang w:eastAsia="ko-KR"/>
        </w:rPr>
        <w:t>말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것</w:t>
      </w:r>
    </w:p>
    <w:p w14:paraId="633DF7B8" w14:textId="77777777" w:rsidR="00336D22" w:rsidRPr="004C3D29" w:rsidRDefault="000B3229" w:rsidP="00647742">
      <w:pPr>
        <w:pStyle w:val="a4"/>
        <w:numPr>
          <w:ilvl w:val="2"/>
          <w:numId w:val="9"/>
        </w:numPr>
        <w:wordWrap/>
        <w:spacing w:afterLines="50" w:after="120"/>
        <w:ind w:leftChars="0" w:left="1134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배합목적(제품의 항산화</w:t>
      </w:r>
      <w:r w:rsidRPr="004C3D29">
        <w:rPr>
          <w:rFonts w:hAnsiTheme="minorEastAsia" w:cs="새굴림" w:hint="eastAsia"/>
          <w:sz w:val="20"/>
          <w:szCs w:val="20"/>
          <w:lang w:eastAsia="ko-KR"/>
        </w:rPr>
        <w:t xml:space="preserve">제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등)의 문</w:t>
      </w:r>
      <w:r w:rsidR="00720DFE" w:rsidRPr="004C3D29">
        <w:rPr>
          <w:rFonts w:hAnsiTheme="minorEastAsia" w:cs="맑은 고딕" w:hint="eastAsia"/>
          <w:sz w:val="20"/>
          <w:szCs w:val="20"/>
          <w:lang w:eastAsia="ko-KR"/>
        </w:rPr>
        <w:t>자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크기는 </w:t>
      </w:r>
      <w:r w:rsidR="00720DFE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비타민C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및 그 유도체</w:t>
      </w:r>
      <w:r w:rsidR="00720DFE" w:rsidRPr="004C3D29">
        <w:rPr>
          <w:rFonts w:hAnsiTheme="minorEastAsia" w:cs="맑은 고딕" w:hint="eastAsia"/>
          <w:sz w:val="20"/>
          <w:szCs w:val="20"/>
          <w:lang w:eastAsia="ko-KR"/>
        </w:rPr>
        <w:t>”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문자와 동등</w:t>
      </w:r>
      <w:r w:rsidR="00336D22" w:rsidRPr="004C3D29">
        <w:rPr>
          <w:rFonts w:hAnsiTheme="minorEastAsia" w:cs="맑은 고딕" w:hint="eastAsia"/>
          <w:sz w:val="20"/>
          <w:szCs w:val="20"/>
          <w:lang w:eastAsia="ko-KR"/>
        </w:rPr>
        <w:t>하게 할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="00336D22" w:rsidRPr="004C3D29">
        <w:rPr>
          <w:rFonts w:hAnsiTheme="minorEastAsia" w:cs="맑은 고딕" w:hint="eastAsia"/>
          <w:sz w:val="20"/>
          <w:szCs w:val="20"/>
          <w:lang w:eastAsia="ko-KR"/>
        </w:rPr>
        <w:t>것</w:t>
      </w:r>
    </w:p>
    <w:p w14:paraId="3425AAF8" w14:textId="59CFF7F3" w:rsidR="000B3229" w:rsidRPr="004C3D29" w:rsidRDefault="000B3229" w:rsidP="00647742">
      <w:pPr>
        <w:pStyle w:val="a4"/>
        <w:numPr>
          <w:ilvl w:val="2"/>
          <w:numId w:val="9"/>
        </w:numPr>
        <w:wordWrap/>
        <w:spacing w:afterLines="50" w:after="120"/>
        <w:ind w:leftChars="0" w:left="1134"/>
        <w:jc w:val="both"/>
        <w:rPr>
          <w:rFonts w:hAnsiTheme="minorEastAsia"/>
          <w:sz w:val="20"/>
          <w:szCs w:val="20"/>
          <w:lang w:eastAsia="ko-KR"/>
        </w:rPr>
      </w:pP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배합량을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표시하지 </w:t>
      </w:r>
      <w:r w:rsidR="00336D22" w:rsidRPr="004C3D29">
        <w:rPr>
          <w:rFonts w:hAnsiTheme="minorEastAsia" w:hint="eastAsia"/>
          <w:sz w:val="20"/>
          <w:szCs w:val="20"/>
          <w:lang w:eastAsia="ko-KR"/>
        </w:rPr>
        <w:t>말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 것</w:t>
      </w:r>
    </w:p>
    <w:p w14:paraId="7A86E5AC" w14:textId="23A12F6A" w:rsidR="000B3229" w:rsidRPr="004C3D29" w:rsidRDefault="000B3229" w:rsidP="00647742">
      <w:pPr>
        <w:wordWrap/>
        <w:spacing w:afterLines="50" w:after="120"/>
        <w:ind w:left="644" w:hangingChars="322" w:hanging="644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>주)1 ③의 구체</w:t>
      </w:r>
      <w:r w:rsidR="00336D22" w:rsidRPr="004C3D29">
        <w:rPr>
          <w:rFonts w:hAnsiTheme="minorEastAsia" w:hint="eastAsia"/>
          <w:sz w:val="20"/>
          <w:szCs w:val="20"/>
          <w:lang w:eastAsia="ko-KR"/>
        </w:rPr>
        <w:t xml:space="preserve">적인 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예로는 </w:t>
      </w:r>
      <w:r w:rsidR="00336D22" w:rsidRPr="004C3D29">
        <w:rPr>
          <w:rFonts w:hAnsiTheme="minorEastAsia" w:hint="eastAsia"/>
          <w:sz w:val="20"/>
          <w:szCs w:val="20"/>
          <w:lang w:eastAsia="ko-KR"/>
        </w:rPr>
        <w:t>“</w:t>
      </w:r>
      <w:proofErr w:type="spellStart"/>
      <w:r w:rsidRPr="004C3D29">
        <w:rPr>
          <w:rFonts w:hAnsiTheme="minorEastAsia" w:hint="eastAsia"/>
          <w:sz w:val="20"/>
          <w:szCs w:val="20"/>
          <w:lang w:eastAsia="ko-KR"/>
        </w:rPr>
        <w:t>미백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효과</w:t>
      </w:r>
      <w:r w:rsidR="00336D22" w:rsidRPr="004C3D29">
        <w:rPr>
          <w:rFonts w:hAnsiTheme="minorEastAsia" w:cs="맑은 고딕" w:hint="eastAsia"/>
          <w:sz w:val="20"/>
          <w:szCs w:val="20"/>
          <w:lang w:eastAsia="ko-KR"/>
        </w:rPr>
        <w:t>”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로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연결되는 </w:t>
      </w:r>
      <w:r w:rsidR="008313A1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것 같은 </w:t>
      </w:r>
      <w:r w:rsidR="00F61F9F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촉촉한 흰 피부를 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유지합니다</w:t>
      </w:r>
      <w:r w:rsidR="00F61F9F" w:rsidRPr="004C3D29">
        <w:rPr>
          <w:rFonts w:hAnsiTheme="minorEastAsia" w:cs="맑은 고딕" w:hint="eastAsia"/>
          <w:sz w:val="20"/>
          <w:szCs w:val="20"/>
          <w:lang w:eastAsia="ko-KR"/>
        </w:rPr>
        <w:t>”와</w:t>
      </w:r>
      <w:proofErr w:type="spellEnd"/>
      <w:r w:rsidR="00F61F9F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같은 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미백효과와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관련이 있</w:t>
      </w:r>
      <w:r w:rsidR="008313A1" w:rsidRPr="004C3D29">
        <w:rPr>
          <w:rFonts w:hAnsiTheme="minorEastAsia" w:cs="맑은 고딕" w:hint="eastAsia"/>
          <w:sz w:val="20"/>
          <w:szCs w:val="20"/>
          <w:lang w:eastAsia="ko-KR"/>
        </w:rPr>
        <w:t>는 것처럼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일반소비자</w:t>
      </w:r>
      <w:r w:rsidR="008313A1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가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오인</w:t>
      </w:r>
      <w:r w:rsidR="008313A1" w:rsidRPr="004C3D29">
        <w:rPr>
          <w:rFonts w:hAnsiTheme="minorEastAsia" w:cs="맑은 고딕" w:hint="eastAsia"/>
          <w:sz w:val="20"/>
          <w:szCs w:val="20"/>
          <w:lang w:eastAsia="ko-KR"/>
        </w:rPr>
        <w:t xml:space="preserve">하게 하는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표시를 들 수 있다.</w:t>
      </w:r>
    </w:p>
    <w:p w14:paraId="36570015" w14:textId="767224FC" w:rsidR="000B3229" w:rsidRPr="004C3D29" w:rsidRDefault="000B3229" w:rsidP="00647742">
      <w:pPr>
        <w:pStyle w:val="a4"/>
        <w:numPr>
          <w:ilvl w:val="0"/>
          <w:numId w:val="10"/>
        </w:numPr>
        <w:wordWrap/>
        <w:spacing w:afterLines="50" w:after="120"/>
        <w:ind w:leftChars="0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 xml:space="preserve">④의 </w:t>
      </w:r>
      <w:r w:rsidR="008313A1" w:rsidRPr="004C3D29">
        <w:rPr>
          <w:rFonts w:hAnsiTheme="minorEastAsia" w:hint="eastAsia"/>
          <w:sz w:val="20"/>
          <w:szCs w:val="20"/>
          <w:lang w:eastAsia="ko-KR"/>
        </w:rPr>
        <w:t>“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강조표시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Pr="004C3D29">
        <w:rPr>
          <w:rFonts w:hAnsiTheme="minorEastAsia" w:cs="Microsoft YaHei" w:hint="eastAsia"/>
          <w:sz w:val="20"/>
          <w:szCs w:val="20"/>
          <w:lang w:eastAsia="ko-KR"/>
        </w:rPr>
        <w:t xml:space="preserve">· 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캐치</w:t>
      </w:r>
      <w:r w:rsidR="00B418D5">
        <w:rPr>
          <w:rFonts w:hAnsiTheme="minorEastAsia" w:cs="맑은 고딕" w:hint="eastAsia"/>
          <w:sz w:val="20"/>
          <w:szCs w:val="20"/>
          <w:lang w:eastAsia="ko-KR"/>
        </w:rPr>
        <w:t>(</w:t>
      </w:r>
      <w:proofErr w:type="spellStart"/>
      <w:r w:rsidR="00B418D5">
        <w:rPr>
          <w:rFonts w:hAnsiTheme="minorEastAsia" w:cs="맑은 고딕" w:hint="eastAsia"/>
          <w:sz w:val="20"/>
          <w:szCs w:val="20"/>
          <w:lang w:eastAsia="ko-KR"/>
        </w:rPr>
        <w:t>catch</w:t>
      </w:r>
      <w:proofErr w:type="spellEnd"/>
      <w:r w:rsidR="00B418D5">
        <w:rPr>
          <w:rFonts w:hAnsiTheme="minorEastAsia" w:cs="맑은 고딕" w:hint="eastAsia"/>
          <w:sz w:val="20"/>
          <w:szCs w:val="20"/>
          <w:lang w:eastAsia="ko-KR"/>
        </w:rPr>
        <w:t xml:space="preserve">) 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표시</w:t>
      </w:r>
      <w:r w:rsidR="008313A1" w:rsidRPr="004C3D29">
        <w:rPr>
          <w:rFonts w:hAnsiTheme="minorEastAsia" w:cs="맑은 고딕" w:hint="eastAsia"/>
          <w:sz w:val="20"/>
          <w:szCs w:val="20"/>
          <w:lang w:eastAsia="ko-KR"/>
        </w:rPr>
        <w:t>”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란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 xml:space="preserve"> </w:t>
      </w:r>
      <w:r w:rsidR="008313A1" w:rsidRPr="004C3D29">
        <w:rPr>
          <w:rFonts w:hAnsiTheme="minorEastAsia" w:cs="맑은 고딕" w:hint="eastAsia"/>
          <w:sz w:val="20"/>
          <w:szCs w:val="20"/>
          <w:lang w:eastAsia="ko-KR"/>
        </w:rPr>
        <w:t>“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비타민</w:t>
      </w:r>
      <w:r w:rsidRPr="004C3D29">
        <w:rPr>
          <w:rFonts w:hAnsiTheme="minorEastAsia" w:hint="eastAsia"/>
          <w:sz w:val="20"/>
          <w:szCs w:val="20"/>
          <w:lang w:eastAsia="ko-KR"/>
        </w:rPr>
        <w:t>C</w:t>
      </w:r>
      <w:proofErr w:type="spellEnd"/>
      <w:r w:rsidRPr="004C3D29">
        <w:rPr>
          <w:rFonts w:hAnsiTheme="minorEastAsia" w:hint="eastAsia"/>
          <w:sz w:val="20"/>
          <w:szCs w:val="20"/>
          <w:lang w:eastAsia="ko-KR"/>
        </w:rPr>
        <w:t xml:space="preserve"> 및 그 유도체</w:t>
      </w:r>
      <w:r w:rsidR="008313A1" w:rsidRPr="004C3D29">
        <w:rPr>
          <w:rFonts w:hAnsiTheme="minorEastAsia" w:hint="eastAsia"/>
          <w:sz w:val="20"/>
          <w:szCs w:val="20"/>
          <w:lang w:eastAsia="ko-KR"/>
        </w:rPr>
        <w:t>”</w:t>
      </w:r>
      <w:r w:rsidRPr="004C3D29">
        <w:rPr>
          <w:rFonts w:hAnsiTheme="minorEastAsia" w:hint="eastAsia"/>
          <w:sz w:val="20"/>
          <w:szCs w:val="20"/>
          <w:lang w:eastAsia="ko-KR"/>
        </w:rPr>
        <w:t xml:space="preserve"> 문자를 다른 문자에 비해 크게 하거나, 밑줄을 </w:t>
      </w:r>
      <w:r w:rsidR="008313A1" w:rsidRPr="004C3D29">
        <w:rPr>
          <w:rFonts w:hAnsiTheme="minorEastAsia" w:hint="eastAsia"/>
          <w:sz w:val="20"/>
          <w:szCs w:val="20"/>
          <w:lang w:eastAsia="ko-KR"/>
        </w:rPr>
        <w:t xml:space="preserve">치거나 </w:t>
      </w:r>
      <w:r w:rsidRPr="004C3D29">
        <w:rPr>
          <w:rFonts w:hAnsiTheme="minorEastAsia" w:hint="eastAsia"/>
          <w:sz w:val="20"/>
          <w:szCs w:val="20"/>
          <w:lang w:eastAsia="ko-KR"/>
        </w:rPr>
        <w:t>색</w:t>
      </w:r>
      <w:r w:rsidR="00454976" w:rsidRPr="004C3D29">
        <w:rPr>
          <w:rFonts w:hAnsiTheme="minorEastAsia" w:hint="eastAsia"/>
          <w:sz w:val="20"/>
          <w:szCs w:val="20"/>
          <w:lang w:eastAsia="ko-KR"/>
        </w:rPr>
        <w:t xml:space="preserve">상을 부여하거나 하여 </w:t>
      </w:r>
      <w:r w:rsidRPr="004C3D29">
        <w:rPr>
          <w:rFonts w:hAnsiTheme="minorEastAsia" w:hint="eastAsia"/>
          <w:sz w:val="20"/>
          <w:szCs w:val="20"/>
          <w:lang w:eastAsia="ko-KR"/>
        </w:rPr>
        <w:t>눈에 띄게 표시</w:t>
      </w:r>
      <w:r w:rsidR="00454976" w:rsidRPr="004C3D29">
        <w:rPr>
          <w:rFonts w:hAnsiTheme="minorEastAsia" w:hint="eastAsia"/>
          <w:sz w:val="20"/>
          <w:szCs w:val="20"/>
          <w:lang w:eastAsia="ko-KR"/>
        </w:rPr>
        <w:t xml:space="preserve">하는 </w:t>
      </w:r>
      <w:r w:rsidRPr="004C3D29">
        <w:rPr>
          <w:rFonts w:hAnsiTheme="minorEastAsia" w:hint="eastAsia"/>
          <w:sz w:val="20"/>
          <w:szCs w:val="20"/>
          <w:lang w:eastAsia="ko-KR"/>
        </w:rPr>
        <w:t>것을 말한다.</w:t>
      </w:r>
    </w:p>
    <w:p w14:paraId="41BCBC60" w14:textId="12514C76" w:rsidR="000B3229" w:rsidRPr="004C3D29" w:rsidRDefault="000B3229" w:rsidP="00647742">
      <w:pPr>
        <w:pStyle w:val="a4"/>
        <w:numPr>
          <w:ilvl w:val="0"/>
          <w:numId w:val="10"/>
        </w:numPr>
        <w:wordWrap/>
        <w:spacing w:afterLines="50" w:after="120"/>
        <w:ind w:leftChars="0"/>
        <w:jc w:val="both"/>
        <w:rPr>
          <w:rFonts w:hAnsiTheme="minorEastAsia"/>
          <w:sz w:val="20"/>
          <w:szCs w:val="20"/>
          <w:lang w:eastAsia="ko-KR"/>
        </w:rPr>
      </w:pPr>
      <w:r w:rsidRPr="004C3D29">
        <w:rPr>
          <w:rFonts w:hAnsiTheme="minorEastAsia" w:hint="eastAsia"/>
          <w:sz w:val="20"/>
          <w:szCs w:val="20"/>
          <w:lang w:eastAsia="ko-KR"/>
        </w:rPr>
        <w:t xml:space="preserve">상기 규정은 </w:t>
      </w:r>
      <w:proofErr w:type="spellStart"/>
      <w:r w:rsidRPr="004C3D29">
        <w:rPr>
          <w:rFonts w:hAnsiTheme="minorEastAsia" w:cs="새굴림" w:hint="eastAsia"/>
          <w:sz w:val="20"/>
          <w:szCs w:val="20"/>
          <w:lang w:eastAsia="ko-KR"/>
        </w:rPr>
        <w:t>의약</w:t>
      </w:r>
      <w:r w:rsidRPr="004C3D29">
        <w:rPr>
          <w:rFonts w:hAnsiTheme="minorEastAsia" w:cs="맑은 고딕" w:hint="eastAsia"/>
          <w:sz w:val="20"/>
          <w:szCs w:val="20"/>
          <w:lang w:eastAsia="ko-KR"/>
        </w:rPr>
        <w:t>부외품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>(</w:t>
      </w:r>
      <w:proofErr w:type="spellStart"/>
      <w:r w:rsidRPr="004C3D29">
        <w:rPr>
          <w:rFonts w:hAnsiTheme="minorEastAsia" w:cs="맑은 고딕" w:hint="eastAsia"/>
          <w:sz w:val="20"/>
          <w:szCs w:val="20"/>
          <w:lang w:eastAsia="ko-KR"/>
        </w:rPr>
        <w:t>약용화장품</w:t>
      </w:r>
      <w:proofErr w:type="spellEnd"/>
      <w:r w:rsidRPr="004C3D29">
        <w:rPr>
          <w:rFonts w:hAnsiTheme="minorEastAsia" w:cs="맑은 고딕" w:hint="eastAsia"/>
          <w:sz w:val="20"/>
          <w:szCs w:val="20"/>
          <w:lang w:eastAsia="ko-KR"/>
        </w:rPr>
        <w:t>)에도 준용한다.</w:t>
      </w:r>
    </w:p>
    <w:p w14:paraId="13EDB8A4" w14:textId="77777777" w:rsidR="00454976" w:rsidRPr="004C3D29" w:rsidRDefault="00454976" w:rsidP="00647742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</w:p>
    <w:p w14:paraId="1ED6442A" w14:textId="77777777" w:rsidR="00454976" w:rsidRPr="004C3D29" w:rsidRDefault="00454976" w:rsidP="00647742">
      <w:pPr>
        <w:wordWrap/>
        <w:spacing w:afterLines="50" w:after="120"/>
        <w:jc w:val="both"/>
        <w:rPr>
          <w:rFonts w:hAnsiTheme="minorEastAsia"/>
          <w:sz w:val="20"/>
          <w:szCs w:val="20"/>
          <w:lang w:eastAsia="ko-KR"/>
        </w:rPr>
      </w:pPr>
    </w:p>
    <w:sectPr w:rsidR="00454976" w:rsidRPr="004C3D29" w:rsidSect="004C3D2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68"/>
    <w:multiLevelType w:val="multilevel"/>
    <w:tmpl w:val="0F20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D3A"/>
    <w:multiLevelType w:val="multilevel"/>
    <w:tmpl w:val="FE8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5A3A"/>
    <w:multiLevelType w:val="multilevel"/>
    <w:tmpl w:val="513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C1BF8"/>
    <w:multiLevelType w:val="multilevel"/>
    <w:tmpl w:val="5D10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57CF7"/>
    <w:multiLevelType w:val="multilevel"/>
    <w:tmpl w:val="DA22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DB5"/>
    <w:multiLevelType w:val="multilevel"/>
    <w:tmpl w:val="052C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>
      <w:start w:val="1"/>
      <w:numFmt w:val="decimalEnclosedCircle"/>
      <w:lvlText w:val="%3"/>
      <w:lvlJc w:val="left"/>
      <w:pPr>
        <w:tabs>
          <w:tab w:val="num" w:pos="2204"/>
        </w:tabs>
        <w:ind w:left="2204" w:hanging="360"/>
      </w:pPr>
      <w:rPr>
        <w:rFonts w:ascii="FangSong" w:eastAsia="FangSong" w:hAnsi="FangSong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056EA"/>
    <w:multiLevelType w:val="multilevel"/>
    <w:tmpl w:val="18A4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E3F1E"/>
    <w:multiLevelType w:val="hybridMultilevel"/>
    <w:tmpl w:val="8174D844"/>
    <w:lvl w:ilvl="0" w:tplc="3C4ECCE2">
      <w:start w:val="2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BF466D6"/>
    <w:multiLevelType w:val="multilevel"/>
    <w:tmpl w:val="DEB0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EnclosedCircle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10041"/>
    <w:multiLevelType w:val="multilevel"/>
    <w:tmpl w:val="D6A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0"/>
    <w:rsid w:val="00094348"/>
    <w:rsid w:val="000B3229"/>
    <w:rsid w:val="0010718D"/>
    <w:rsid w:val="00276608"/>
    <w:rsid w:val="00322BC6"/>
    <w:rsid w:val="00336D22"/>
    <w:rsid w:val="003E6EBE"/>
    <w:rsid w:val="00454976"/>
    <w:rsid w:val="004C3D29"/>
    <w:rsid w:val="004E6265"/>
    <w:rsid w:val="00596C7F"/>
    <w:rsid w:val="005E2629"/>
    <w:rsid w:val="00615EF0"/>
    <w:rsid w:val="00647742"/>
    <w:rsid w:val="00720DFE"/>
    <w:rsid w:val="00783CA2"/>
    <w:rsid w:val="007B5828"/>
    <w:rsid w:val="007C2810"/>
    <w:rsid w:val="00821B23"/>
    <w:rsid w:val="008313A1"/>
    <w:rsid w:val="00833699"/>
    <w:rsid w:val="00A73E02"/>
    <w:rsid w:val="00B418D5"/>
    <w:rsid w:val="00C017E5"/>
    <w:rsid w:val="00C259A7"/>
    <w:rsid w:val="00D25F5A"/>
    <w:rsid w:val="00ED5852"/>
    <w:rsid w:val="00F30952"/>
    <w:rsid w:val="00F46F89"/>
    <w:rsid w:val="00F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56BE"/>
  <w15:chartTrackingRefBased/>
  <w15:docId w15:val="{45EB01FA-587B-4F40-B48A-B828D57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C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2BC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6F8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user</cp:lastModifiedBy>
  <cp:revision>2</cp:revision>
  <dcterms:created xsi:type="dcterms:W3CDTF">2024-12-27T03:23:00Z</dcterms:created>
  <dcterms:modified xsi:type="dcterms:W3CDTF">2024-12-27T03:23:00Z</dcterms:modified>
</cp:coreProperties>
</file>