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DD00E" w14:textId="3CF5258E" w:rsidR="000F69FA" w:rsidRPr="00F25BBB" w:rsidRDefault="005B2325" w:rsidP="007B3759">
      <w:pPr>
        <w:widowControl w:val="0"/>
        <w:autoSpaceDE w:val="0"/>
        <w:autoSpaceDN w:val="0"/>
        <w:spacing w:afterLines="50" w:after="120"/>
        <w:jc w:val="right"/>
        <w:rPr>
          <w:sz w:val="20"/>
          <w:szCs w:val="21"/>
        </w:rPr>
      </w:pPr>
      <w:bookmarkStart w:id="0" w:name="_GoBack"/>
      <w:bookmarkEnd w:id="0"/>
      <w:r w:rsidRPr="00F25BBB">
        <w:rPr>
          <w:rFonts w:hint="eastAsia"/>
          <w:sz w:val="20"/>
          <w:szCs w:val="21"/>
        </w:rPr>
        <w:t>20</w:t>
      </w:r>
      <w:r w:rsidR="00347227">
        <w:rPr>
          <w:rFonts w:hint="eastAsia"/>
          <w:sz w:val="20"/>
          <w:szCs w:val="21"/>
        </w:rPr>
        <w:t>1</w:t>
      </w:r>
      <w:r w:rsidR="00CC79D0">
        <w:rPr>
          <w:rFonts w:hint="eastAsia"/>
          <w:sz w:val="20"/>
          <w:szCs w:val="21"/>
        </w:rPr>
        <w:t>0</w:t>
      </w:r>
      <w:r w:rsidRPr="00F25BBB">
        <w:rPr>
          <w:rFonts w:hint="eastAsia"/>
          <w:sz w:val="20"/>
          <w:szCs w:val="21"/>
        </w:rPr>
        <w:t xml:space="preserve">년 </w:t>
      </w:r>
      <w:r w:rsidR="00347227">
        <w:rPr>
          <w:rFonts w:hint="eastAsia"/>
          <w:sz w:val="20"/>
          <w:szCs w:val="21"/>
        </w:rPr>
        <w:t>11</w:t>
      </w:r>
      <w:r w:rsidRPr="00F25BBB">
        <w:rPr>
          <w:rFonts w:hint="eastAsia"/>
          <w:sz w:val="20"/>
          <w:szCs w:val="21"/>
        </w:rPr>
        <w:t xml:space="preserve">월 </w:t>
      </w:r>
      <w:r w:rsidR="00347227">
        <w:rPr>
          <w:rFonts w:hint="eastAsia"/>
          <w:sz w:val="20"/>
          <w:szCs w:val="21"/>
        </w:rPr>
        <w:t>11</w:t>
      </w:r>
      <w:r w:rsidRPr="00F25BBB">
        <w:rPr>
          <w:rFonts w:hint="eastAsia"/>
          <w:sz w:val="20"/>
          <w:szCs w:val="21"/>
        </w:rPr>
        <w:t>일</w:t>
      </w:r>
    </w:p>
    <w:p w14:paraId="160EDCBF" w14:textId="46959D22" w:rsidR="005B2325" w:rsidRPr="00F25BBB" w:rsidRDefault="005B2325" w:rsidP="007B3759">
      <w:pPr>
        <w:widowControl w:val="0"/>
        <w:autoSpaceDE w:val="0"/>
        <w:autoSpaceDN w:val="0"/>
        <w:spacing w:afterLines="50" w:after="120"/>
        <w:rPr>
          <w:sz w:val="20"/>
          <w:szCs w:val="21"/>
        </w:rPr>
      </w:pPr>
      <w:r w:rsidRPr="00F25BBB">
        <w:rPr>
          <w:rFonts w:hint="eastAsia"/>
          <w:sz w:val="20"/>
          <w:szCs w:val="21"/>
        </w:rPr>
        <w:t>일본화장품공업연합회 산하 회원 여러분께</w:t>
      </w:r>
    </w:p>
    <w:p w14:paraId="1F08AB6A" w14:textId="6B784A5B" w:rsidR="005B2325" w:rsidRPr="00F25BBB" w:rsidRDefault="005B2325" w:rsidP="007B3759">
      <w:pPr>
        <w:widowControl w:val="0"/>
        <w:autoSpaceDE w:val="0"/>
        <w:autoSpaceDN w:val="0"/>
        <w:spacing w:afterLines="50" w:after="120"/>
        <w:jc w:val="right"/>
        <w:rPr>
          <w:sz w:val="20"/>
          <w:szCs w:val="21"/>
        </w:rPr>
      </w:pPr>
      <w:r w:rsidRPr="00F25BBB">
        <w:rPr>
          <w:rFonts w:hint="eastAsia"/>
          <w:sz w:val="20"/>
          <w:szCs w:val="21"/>
        </w:rPr>
        <w:t>일본화장품공업연합회</w:t>
      </w:r>
    </w:p>
    <w:p w14:paraId="7B5BD9FA" w14:textId="77C5313F" w:rsidR="00F25BBB" w:rsidRPr="00F25BBB" w:rsidRDefault="00347227" w:rsidP="007B3759">
      <w:pPr>
        <w:widowControl w:val="0"/>
        <w:autoSpaceDE w:val="0"/>
        <w:autoSpaceDN w:val="0"/>
        <w:spacing w:afterLines="50" w:after="120"/>
        <w:jc w:val="right"/>
        <w:rPr>
          <w:sz w:val="20"/>
          <w:szCs w:val="21"/>
        </w:rPr>
      </w:pPr>
      <w:r>
        <w:rPr>
          <w:rFonts w:hint="eastAsia"/>
          <w:sz w:val="20"/>
          <w:szCs w:val="21"/>
        </w:rPr>
        <w:t>전무이사 우치다 야스</w:t>
      </w:r>
      <w:r w:rsidR="00A25991">
        <w:rPr>
          <w:rFonts w:hint="eastAsia"/>
          <w:sz w:val="20"/>
          <w:szCs w:val="21"/>
        </w:rPr>
        <w:t>히로</w:t>
      </w:r>
    </w:p>
    <w:p w14:paraId="64DFBFCB" w14:textId="77777777" w:rsidR="00F25BBB" w:rsidRPr="00F25BBB" w:rsidRDefault="00F25BBB" w:rsidP="007B3759">
      <w:pPr>
        <w:widowControl w:val="0"/>
        <w:autoSpaceDE w:val="0"/>
        <w:autoSpaceDN w:val="0"/>
        <w:spacing w:afterLines="50" w:after="120"/>
        <w:rPr>
          <w:sz w:val="20"/>
          <w:szCs w:val="21"/>
        </w:rPr>
      </w:pPr>
    </w:p>
    <w:p w14:paraId="64FF4FC9" w14:textId="5E5C4041" w:rsidR="00F25BBB" w:rsidRPr="00F25BBB" w:rsidRDefault="00A25991" w:rsidP="007B3759">
      <w:pPr>
        <w:widowControl w:val="0"/>
        <w:autoSpaceDE w:val="0"/>
        <w:autoSpaceDN w:val="0"/>
        <w:spacing w:afterLines="50" w:after="120"/>
        <w:jc w:val="center"/>
        <w:rPr>
          <w:b/>
          <w:bCs/>
          <w:sz w:val="20"/>
          <w:szCs w:val="21"/>
        </w:rPr>
      </w:pPr>
      <w:r>
        <w:rPr>
          <w:rFonts w:hint="eastAsia"/>
          <w:b/>
          <w:bCs/>
          <w:sz w:val="20"/>
          <w:szCs w:val="21"/>
        </w:rPr>
        <w:t>자외선 차단용 화장품의 SPF 및 UVA에 관한 표현</w:t>
      </w:r>
      <w:r w:rsidR="00CC79D0">
        <w:rPr>
          <w:rFonts w:hint="eastAsia"/>
          <w:b/>
          <w:bCs/>
          <w:sz w:val="20"/>
          <w:szCs w:val="21"/>
        </w:rPr>
        <w:t>에 대해</w:t>
      </w:r>
    </w:p>
    <w:p w14:paraId="0D219B73" w14:textId="77777777" w:rsidR="00F25BBB" w:rsidRPr="00CC79D0" w:rsidRDefault="00F25BBB" w:rsidP="007B3759">
      <w:pPr>
        <w:widowControl w:val="0"/>
        <w:autoSpaceDE w:val="0"/>
        <w:autoSpaceDN w:val="0"/>
        <w:spacing w:afterLines="50" w:after="120"/>
        <w:rPr>
          <w:sz w:val="20"/>
          <w:szCs w:val="21"/>
        </w:rPr>
      </w:pPr>
    </w:p>
    <w:p w14:paraId="5DAFC4D2" w14:textId="7EEA3315" w:rsidR="00F25BBB" w:rsidRDefault="00F25BBB" w:rsidP="007B3759">
      <w:pPr>
        <w:widowControl w:val="0"/>
        <w:autoSpaceDE w:val="0"/>
        <w:autoSpaceDN w:val="0"/>
        <w:spacing w:afterLines="50" w:after="120"/>
        <w:rPr>
          <w:sz w:val="20"/>
          <w:szCs w:val="21"/>
        </w:rPr>
      </w:pPr>
      <w:r>
        <w:rPr>
          <w:rFonts w:hint="eastAsia"/>
          <w:sz w:val="20"/>
          <w:szCs w:val="21"/>
        </w:rPr>
        <w:t>귀하의 일익 번창하심을 기원합니다.</w:t>
      </w:r>
    </w:p>
    <w:p w14:paraId="78EA6C59" w14:textId="341CBC01" w:rsidR="00A25991" w:rsidRDefault="00A25991" w:rsidP="007B3759">
      <w:pPr>
        <w:widowControl w:val="0"/>
        <w:autoSpaceDE w:val="0"/>
        <w:autoSpaceDN w:val="0"/>
        <w:spacing w:afterLines="50" w:after="120"/>
        <w:ind w:firstLineChars="213" w:firstLine="426"/>
        <w:rPr>
          <w:sz w:val="20"/>
          <w:szCs w:val="21"/>
        </w:rPr>
      </w:pPr>
      <w:r>
        <w:rPr>
          <w:rFonts w:hint="eastAsia"/>
          <w:sz w:val="20"/>
          <w:szCs w:val="21"/>
        </w:rPr>
        <w:t>자외선이 인체에 미치는 영향에 관한 사회적 관심이 매년 고조되고 있는 가운데, 일본화장품공업연합회에서는 SPF 측정법 기준을 자</w:t>
      </w:r>
      <w:r w:rsidR="0030697C">
        <w:rPr>
          <w:rFonts w:hint="eastAsia"/>
          <w:sz w:val="20"/>
          <w:szCs w:val="21"/>
        </w:rPr>
        <w:t>발</w:t>
      </w:r>
      <w:r>
        <w:rPr>
          <w:rFonts w:hint="eastAsia"/>
          <w:sz w:val="20"/>
          <w:szCs w:val="21"/>
        </w:rPr>
        <w:t>적 기준으로 작성하</w:t>
      </w:r>
      <w:r w:rsidR="003C42AC">
        <w:rPr>
          <w:rFonts w:hint="eastAsia"/>
          <w:sz w:val="20"/>
          <w:szCs w:val="21"/>
        </w:rPr>
        <w:t>여</w:t>
      </w:r>
      <w:r>
        <w:rPr>
          <w:rFonts w:hint="eastAsia"/>
          <w:sz w:val="20"/>
          <w:szCs w:val="21"/>
        </w:rPr>
        <w:t xml:space="preserve"> </w:t>
      </w:r>
      <w:r w:rsidR="003C42AC">
        <w:rPr>
          <w:rFonts w:hint="eastAsia"/>
          <w:sz w:val="20"/>
          <w:szCs w:val="21"/>
        </w:rPr>
        <w:t xml:space="preserve">1992년 1월부터 발효하였습니다. </w:t>
      </w:r>
    </w:p>
    <w:p w14:paraId="78721590" w14:textId="65B92847" w:rsidR="003C42AC" w:rsidRDefault="003C42AC" w:rsidP="007B3759">
      <w:pPr>
        <w:widowControl w:val="0"/>
        <w:autoSpaceDE w:val="0"/>
        <w:autoSpaceDN w:val="0"/>
        <w:spacing w:afterLines="50" w:after="120"/>
        <w:ind w:firstLineChars="213" w:firstLine="426"/>
        <w:rPr>
          <w:sz w:val="20"/>
          <w:szCs w:val="21"/>
        </w:rPr>
      </w:pPr>
      <w:r>
        <w:rPr>
          <w:rFonts w:hint="eastAsia"/>
          <w:sz w:val="20"/>
          <w:szCs w:val="21"/>
        </w:rPr>
        <w:t xml:space="preserve">작성한 이유 중 하나로 당시 일본에서 SPF 측정법 기준이 없었기 때문에, 같은 수치의 SPF를 표시한 제품에서도 효과가 반드시 동일하지 않아, 소비자를 혼란하게 만드는 요인이 되었기 대문에, 이를 회피할 목적이 있었습니다. </w:t>
      </w:r>
    </w:p>
    <w:p w14:paraId="72CB5D4E" w14:textId="38AED50F" w:rsidR="00A25991" w:rsidRDefault="003C42AC" w:rsidP="007B3759">
      <w:pPr>
        <w:widowControl w:val="0"/>
        <w:autoSpaceDE w:val="0"/>
        <w:autoSpaceDN w:val="0"/>
        <w:spacing w:afterLines="50" w:after="120"/>
        <w:ind w:firstLineChars="213" w:firstLine="426"/>
        <w:rPr>
          <w:sz w:val="20"/>
          <w:szCs w:val="21"/>
        </w:rPr>
      </w:pPr>
      <w:r>
        <w:rPr>
          <w:rFonts w:hint="eastAsia"/>
          <w:sz w:val="20"/>
          <w:szCs w:val="21"/>
        </w:rPr>
        <w:t xml:space="preserve">그 후, SPF 측정법 기준은 </w:t>
      </w:r>
      <w:r w:rsidR="00A545B2">
        <w:rPr>
          <w:rFonts w:hint="eastAsia"/>
          <w:sz w:val="20"/>
          <w:szCs w:val="21"/>
        </w:rPr>
        <w:t xml:space="preserve">여러 번에 걸쳐 개정하였으며, 더불어 UVA 측정법 기준도 마련되어 오늘까지 운용되어 왔습니다. </w:t>
      </w:r>
    </w:p>
    <w:p w14:paraId="2A85D4F0" w14:textId="100B0D6A" w:rsidR="00A545B2" w:rsidRDefault="00A545B2" w:rsidP="007B3759">
      <w:pPr>
        <w:widowControl w:val="0"/>
        <w:autoSpaceDE w:val="0"/>
        <w:autoSpaceDN w:val="0"/>
        <w:spacing w:afterLines="50" w:after="120"/>
        <w:ind w:firstLineChars="213" w:firstLine="426"/>
        <w:rPr>
          <w:sz w:val="20"/>
          <w:szCs w:val="21"/>
        </w:rPr>
      </w:pPr>
      <w:r>
        <w:rPr>
          <w:rFonts w:hint="eastAsia"/>
          <w:sz w:val="20"/>
          <w:szCs w:val="21"/>
        </w:rPr>
        <w:t xml:space="preserve">이러한 통일된 측정법 기준의 설정에 따라, 소비자의 혼란은 해소되어 왔다고 이해하였습니다. </w:t>
      </w:r>
    </w:p>
    <w:p w14:paraId="26B10E74" w14:textId="2B574249" w:rsidR="00A545B2" w:rsidRDefault="00A545B2" w:rsidP="007B3759">
      <w:pPr>
        <w:widowControl w:val="0"/>
        <w:autoSpaceDE w:val="0"/>
        <w:autoSpaceDN w:val="0"/>
        <w:spacing w:afterLines="50" w:after="120"/>
        <w:ind w:firstLineChars="213" w:firstLine="426"/>
        <w:rPr>
          <w:sz w:val="20"/>
          <w:szCs w:val="21"/>
        </w:rPr>
      </w:pPr>
      <w:r>
        <w:rPr>
          <w:rFonts w:hint="eastAsia"/>
          <w:sz w:val="20"/>
          <w:szCs w:val="21"/>
        </w:rPr>
        <w:t xml:space="preserve">한편, </w:t>
      </w:r>
      <w:r w:rsidR="00C6501C">
        <w:rPr>
          <w:rFonts w:hint="eastAsia"/>
          <w:sz w:val="20"/>
          <w:szCs w:val="21"/>
        </w:rPr>
        <w:t xml:space="preserve">수년 전에 EU 위원회가 특히 </w:t>
      </w:r>
      <w:r w:rsidR="00C6501C">
        <w:rPr>
          <w:sz w:val="20"/>
          <w:szCs w:val="21"/>
        </w:rPr>
        <w:t>“</w:t>
      </w:r>
      <w:r w:rsidR="00C6501C">
        <w:rPr>
          <w:rFonts w:hint="eastAsia"/>
          <w:sz w:val="20"/>
          <w:szCs w:val="21"/>
        </w:rPr>
        <w:t>UVA 차단 효과</w:t>
      </w:r>
      <w:r w:rsidR="00C6501C">
        <w:rPr>
          <w:sz w:val="20"/>
          <w:szCs w:val="21"/>
        </w:rPr>
        <w:t>”</w:t>
      </w:r>
      <w:r w:rsidR="00C6501C">
        <w:rPr>
          <w:rFonts w:hint="eastAsia"/>
          <w:sz w:val="20"/>
          <w:szCs w:val="21"/>
        </w:rPr>
        <w:t xml:space="preserve">에 중점을 둔 로고 표시나 주의 표시에 관한 새로운 생각을 </w:t>
      </w:r>
      <w:r w:rsidR="00C6501C">
        <w:rPr>
          <w:sz w:val="20"/>
          <w:szCs w:val="21"/>
        </w:rPr>
        <w:t>“</w:t>
      </w:r>
      <w:r w:rsidR="00C6501C">
        <w:rPr>
          <w:rFonts w:hint="eastAsia"/>
          <w:sz w:val="20"/>
          <w:szCs w:val="21"/>
        </w:rPr>
        <w:t>권고(Recommendation)</w:t>
      </w:r>
      <w:r w:rsidR="00C6501C">
        <w:rPr>
          <w:sz w:val="20"/>
          <w:szCs w:val="21"/>
        </w:rPr>
        <w:t>”</w:t>
      </w:r>
      <w:r w:rsidR="00C6501C">
        <w:rPr>
          <w:rFonts w:hint="eastAsia"/>
          <w:sz w:val="20"/>
          <w:szCs w:val="21"/>
        </w:rPr>
        <w:t>로서 제시했기 때문에, EU 각국에서는 이에 준하여 표시된 화장품이 유통되게 되었습니다. 더욱이, EU 각국에서 제조되어 이 주지에 따라 표시된 자외선 차단용 화장품이 최근 일본에서도 유통되게 되었</w:t>
      </w:r>
      <w:r w:rsidR="00C95A69">
        <w:rPr>
          <w:rFonts w:hint="eastAsia"/>
          <w:sz w:val="20"/>
          <w:szCs w:val="21"/>
        </w:rPr>
        <w:t>는데</w:t>
      </w:r>
      <w:r w:rsidR="00C6501C">
        <w:rPr>
          <w:rFonts w:hint="eastAsia"/>
          <w:sz w:val="20"/>
          <w:szCs w:val="21"/>
        </w:rPr>
        <w:t xml:space="preserve">, </w:t>
      </w:r>
      <w:r w:rsidR="00C95A69">
        <w:rPr>
          <w:rFonts w:hint="eastAsia"/>
          <w:sz w:val="20"/>
          <w:szCs w:val="21"/>
        </w:rPr>
        <w:t xml:space="preserve">추가로 일본 국내에서 이 표시에 대해 소비자에 대한 계발 활동을 하는 사례도 발생하고 있습니다. </w:t>
      </w:r>
    </w:p>
    <w:p w14:paraId="29208FD1" w14:textId="21823247" w:rsidR="00C95A69" w:rsidRDefault="00C95A69" w:rsidP="007B3759">
      <w:pPr>
        <w:widowControl w:val="0"/>
        <w:autoSpaceDE w:val="0"/>
        <w:autoSpaceDN w:val="0"/>
        <w:spacing w:afterLines="50" w:after="120"/>
        <w:ind w:firstLineChars="213" w:firstLine="426"/>
        <w:rPr>
          <w:sz w:val="20"/>
          <w:szCs w:val="21"/>
        </w:rPr>
      </w:pPr>
      <w:r>
        <w:rPr>
          <w:rFonts w:hint="eastAsia"/>
          <w:sz w:val="20"/>
          <w:szCs w:val="21"/>
        </w:rPr>
        <w:t>EU 각국에서 유통되고 있는 화장품을 일본으로 수입할 경우, 표시에 대해서는 특별한 변경 없이 유통하는 것은 어쩔 수 없다고 생각하지만, 이 표시 내용을 소비자에게 계발하는 것은 일본의 소비자를 혼란스럽게 하는 요인</w:t>
      </w:r>
      <w:r w:rsidR="00DC019B">
        <w:rPr>
          <w:rFonts w:hint="eastAsia"/>
          <w:sz w:val="20"/>
          <w:szCs w:val="21"/>
        </w:rPr>
        <w:t xml:space="preserve">이 될 것이라 생각합니다. 또한, 상기 EU 위원회의 생각은 어디까지나 EU 각국에서 적용되는 생각이며, 이 내용을 계발하는 것은 일본에서는 이른바 우수하다는 오인에 상당할 우려도 있다고 생각합니다. </w:t>
      </w:r>
    </w:p>
    <w:p w14:paraId="6A6EA50C" w14:textId="11F5912F" w:rsidR="00A25991" w:rsidRDefault="00DC019B" w:rsidP="007B3759">
      <w:pPr>
        <w:widowControl w:val="0"/>
        <w:autoSpaceDE w:val="0"/>
        <w:autoSpaceDN w:val="0"/>
        <w:spacing w:afterLines="50" w:after="120"/>
        <w:ind w:firstLineChars="213" w:firstLine="426"/>
        <w:rPr>
          <w:sz w:val="20"/>
          <w:szCs w:val="21"/>
        </w:rPr>
      </w:pPr>
      <w:r>
        <w:rPr>
          <w:rFonts w:hint="eastAsia"/>
          <w:sz w:val="20"/>
          <w:szCs w:val="21"/>
        </w:rPr>
        <w:t xml:space="preserve">회원 여러분은 상기 사례에 국한하지 말고 소비자를 혼란스럽게 하는 활동은 삼가 주시기를 바랍니다. </w:t>
      </w:r>
    </w:p>
    <w:p w14:paraId="79CC3966" w14:textId="77777777" w:rsidR="00A25991" w:rsidRDefault="00A25991" w:rsidP="007B3759">
      <w:pPr>
        <w:widowControl w:val="0"/>
        <w:autoSpaceDE w:val="0"/>
        <w:autoSpaceDN w:val="0"/>
        <w:spacing w:afterLines="50" w:after="120"/>
        <w:rPr>
          <w:sz w:val="20"/>
          <w:szCs w:val="21"/>
        </w:rPr>
      </w:pPr>
    </w:p>
    <w:p w14:paraId="201F1572" w14:textId="1EB0456C" w:rsidR="0076546D" w:rsidRDefault="0076546D" w:rsidP="007B3759">
      <w:pPr>
        <w:widowControl w:val="0"/>
        <w:autoSpaceDE w:val="0"/>
        <w:autoSpaceDN w:val="0"/>
        <w:spacing w:afterLines="50" w:after="120"/>
        <w:jc w:val="right"/>
        <w:rPr>
          <w:sz w:val="20"/>
          <w:szCs w:val="21"/>
        </w:rPr>
      </w:pPr>
      <w:r>
        <w:rPr>
          <w:rFonts w:hint="eastAsia"/>
          <w:sz w:val="20"/>
          <w:szCs w:val="21"/>
        </w:rPr>
        <w:t>이상</w:t>
      </w:r>
    </w:p>
    <w:sectPr w:rsidR="0076546D" w:rsidSect="007B3759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E1DF2" w14:textId="77777777" w:rsidR="00BB475F" w:rsidRDefault="00BB475F" w:rsidP="0030697C">
      <w:r>
        <w:separator/>
      </w:r>
    </w:p>
  </w:endnote>
  <w:endnote w:type="continuationSeparator" w:id="0">
    <w:p w14:paraId="63670593" w14:textId="77777777" w:rsidR="00BB475F" w:rsidRDefault="00BB475F" w:rsidP="00306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69C82" w14:textId="77777777" w:rsidR="00BB475F" w:rsidRDefault="00BB475F" w:rsidP="0030697C">
      <w:r>
        <w:separator/>
      </w:r>
    </w:p>
  </w:footnote>
  <w:footnote w:type="continuationSeparator" w:id="0">
    <w:p w14:paraId="3DC75644" w14:textId="77777777" w:rsidR="00BB475F" w:rsidRDefault="00BB475F" w:rsidP="003069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325"/>
    <w:rsid w:val="00044032"/>
    <w:rsid w:val="00094725"/>
    <w:rsid w:val="000F69FA"/>
    <w:rsid w:val="002F077B"/>
    <w:rsid w:val="0030697C"/>
    <w:rsid w:val="00347227"/>
    <w:rsid w:val="003C42AC"/>
    <w:rsid w:val="005667B7"/>
    <w:rsid w:val="005B2325"/>
    <w:rsid w:val="006D5AC2"/>
    <w:rsid w:val="007351EF"/>
    <w:rsid w:val="00745D16"/>
    <w:rsid w:val="0076546D"/>
    <w:rsid w:val="007B3759"/>
    <w:rsid w:val="008A0B86"/>
    <w:rsid w:val="008E4F0F"/>
    <w:rsid w:val="009B5681"/>
    <w:rsid w:val="009E30B7"/>
    <w:rsid w:val="00A25991"/>
    <w:rsid w:val="00A545B2"/>
    <w:rsid w:val="00A752B9"/>
    <w:rsid w:val="00AA023E"/>
    <w:rsid w:val="00B7550E"/>
    <w:rsid w:val="00BB475F"/>
    <w:rsid w:val="00C6501C"/>
    <w:rsid w:val="00C95A69"/>
    <w:rsid w:val="00CC79D0"/>
    <w:rsid w:val="00DC019B"/>
    <w:rsid w:val="00F25BBB"/>
    <w:rsid w:val="00F415D5"/>
    <w:rsid w:val="00F7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241C8"/>
  <w15:chartTrackingRefBased/>
  <w15:docId w15:val="{BF769CD2-C882-41C2-B608-DEC43AB6C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5B232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B23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B232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B232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B232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B232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B232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B232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B232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5B232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5B232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5B232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5B23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5B23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5B23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5B23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5B23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5B232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5B232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5B23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5B232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5B232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5B232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5B2325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5B2325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5B2325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5B23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5B2325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5B2325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Char3"/>
    <w:uiPriority w:val="99"/>
    <w:semiHidden/>
    <w:unhideWhenUsed/>
    <w:rsid w:val="005B2325"/>
  </w:style>
  <w:style w:type="character" w:customStyle="1" w:styleId="Char3">
    <w:name w:val="날짜 Char"/>
    <w:basedOn w:val="a0"/>
    <w:link w:val="aa"/>
    <w:uiPriority w:val="99"/>
    <w:semiHidden/>
    <w:rsid w:val="005B2325"/>
  </w:style>
  <w:style w:type="paragraph" w:styleId="ab">
    <w:name w:val="header"/>
    <w:basedOn w:val="a"/>
    <w:link w:val="Char4"/>
    <w:uiPriority w:val="99"/>
    <w:unhideWhenUsed/>
    <w:rsid w:val="0030697C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b"/>
    <w:uiPriority w:val="99"/>
    <w:rsid w:val="0030697C"/>
  </w:style>
  <w:style w:type="paragraph" w:styleId="ac">
    <w:name w:val="footer"/>
    <w:basedOn w:val="a"/>
    <w:link w:val="Char5"/>
    <w:uiPriority w:val="99"/>
    <w:unhideWhenUsed/>
    <w:rsid w:val="0030697C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c"/>
    <w:uiPriority w:val="99"/>
    <w:rsid w:val="00306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user</cp:lastModifiedBy>
  <cp:revision>3</cp:revision>
  <dcterms:created xsi:type="dcterms:W3CDTF">2024-12-20T05:48:00Z</dcterms:created>
  <dcterms:modified xsi:type="dcterms:W3CDTF">2024-12-20T05:48:00Z</dcterms:modified>
</cp:coreProperties>
</file>