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890D8" w14:textId="0F2A9AD0" w:rsidR="000F69FA" w:rsidRPr="004E1C63" w:rsidRDefault="009908B2" w:rsidP="004E1C63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bookmarkStart w:id="0" w:name="_GoBack"/>
      <w:bookmarkEnd w:id="0"/>
      <w:r w:rsidRPr="004E1C63">
        <w:rPr>
          <w:rFonts w:hint="eastAsia"/>
          <w:sz w:val="20"/>
          <w:szCs w:val="20"/>
        </w:rPr>
        <w:t>2007년 9월 26일</w:t>
      </w:r>
    </w:p>
    <w:p w14:paraId="40C14CD9" w14:textId="0A16E71B" w:rsidR="009908B2" w:rsidRPr="004E1C63" w:rsidRDefault="009908B2" w:rsidP="004E1C63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>일본화장품공업연합회</w:t>
      </w:r>
    </w:p>
    <w:p w14:paraId="1938CDC4" w14:textId="69404E17" w:rsidR="009908B2" w:rsidRPr="004E1C63" w:rsidRDefault="009908B2" w:rsidP="004E1C63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>산하 회원 여러분께</w:t>
      </w:r>
    </w:p>
    <w:p w14:paraId="2E129F08" w14:textId="76A1287E" w:rsidR="009908B2" w:rsidRPr="004E1C63" w:rsidRDefault="009908B2" w:rsidP="004E1C63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>일본화장품공업연합회</w:t>
      </w:r>
    </w:p>
    <w:p w14:paraId="28FB2509" w14:textId="35EB7CB2" w:rsidR="009908B2" w:rsidRPr="004E1C63" w:rsidRDefault="009908B2" w:rsidP="004E1C63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>광고선전위원회</w:t>
      </w:r>
    </w:p>
    <w:p w14:paraId="4A320653" w14:textId="73A20F9F" w:rsidR="009908B2" w:rsidRPr="004E1C63" w:rsidRDefault="009908B2" w:rsidP="004E1C63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>위원장 이나바 타미오</w:t>
      </w:r>
    </w:p>
    <w:p w14:paraId="0E43CE58" w14:textId="77777777" w:rsidR="009908B2" w:rsidRPr="004E1C63" w:rsidRDefault="009908B2" w:rsidP="004E1C63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0A6AF48" w14:textId="05FD555B" w:rsidR="009908B2" w:rsidRPr="004E1C63" w:rsidRDefault="009908B2" w:rsidP="004E1C63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0"/>
        </w:rPr>
      </w:pPr>
      <w:r w:rsidRPr="004E1C63">
        <w:rPr>
          <w:b/>
          <w:bCs/>
          <w:sz w:val="20"/>
          <w:szCs w:val="20"/>
        </w:rPr>
        <w:t>“</w:t>
      </w:r>
      <w:r w:rsidRPr="004E1C63">
        <w:rPr>
          <w:rFonts w:hint="eastAsia"/>
          <w:b/>
          <w:bCs/>
          <w:sz w:val="20"/>
          <w:szCs w:val="20"/>
        </w:rPr>
        <w:t>화장품의 성분표시 및 광고에서의 &lt;약용 문자&gt;의 사용중지</w:t>
      </w:r>
      <w:r w:rsidRPr="004E1C63">
        <w:rPr>
          <w:b/>
          <w:bCs/>
          <w:sz w:val="20"/>
          <w:szCs w:val="20"/>
        </w:rPr>
        <w:t>”</w:t>
      </w:r>
      <w:r w:rsidRPr="004E1C63">
        <w:rPr>
          <w:rFonts w:hint="eastAsia"/>
          <w:b/>
          <w:bCs/>
          <w:sz w:val="20"/>
          <w:szCs w:val="20"/>
        </w:rPr>
        <w:t>에 대해</w:t>
      </w:r>
    </w:p>
    <w:p w14:paraId="38AF41C4" w14:textId="77777777" w:rsidR="009908B2" w:rsidRPr="004E1C63" w:rsidRDefault="009908B2" w:rsidP="004E1C63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AD3969B" w14:textId="7EC7057A" w:rsidR="009908B2" w:rsidRPr="004E1C63" w:rsidRDefault="009908B2" w:rsidP="004E1C63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 xml:space="preserve">귀사의 일익 번창하심을 기원합니다. </w:t>
      </w:r>
    </w:p>
    <w:p w14:paraId="4DD73ECA" w14:textId="7BD2FA29" w:rsidR="009908B2" w:rsidRPr="004E1C63" w:rsidRDefault="00654B94" w:rsidP="00DF64E0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 xml:space="preserve">평소 광고선전위원회의 운영 및 각 활동에 대해 각별한 이해와 협조해 주셔 깊은 감사의 뜻을 전합니다. </w:t>
      </w:r>
    </w:p>
    <w:p w14:paraId="68959C7B" w14:textId="037F438B" w:rsidR="00654B94" w:rsidRPr="004E1C63" w:rsidRDefault="00654B94" w:rsidP="00DF64E0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 xml:space="preserve">지난 번 전국의약품 등 광고감시협의회(이하, </w:t>
      </w:r>
      <w:r w:rsidRPr="004E1C63">
        <w:rPr>
          <w:sz w:val="20"/>
          <w:szCs w:val="20"/>
        </w:rPr>
        <w:t>“</w:t>
      </w:r>
      <w:r w:rsidRPr="004E1C63">
        <w:rPr>
          <w:rFonts w:hint="eastAsia"/>
          <w:sz w:val="20"/>
          <w:szCs w:val="20"/>
        </w:rPr>
        <w:t>육자협</w:t>
      </w:r>
      <w:r w:rsidRPr="004E1C63">
        <w:rPr>
          <w:sz w:val="20"/>
          <w:szCs w:val="20"/>
        </w:rPr>
        <w:t>”</w:t>
      </w:r>
      <w:r w:rsidRPr="004E1C63">
        <w:rPr>
          <w:rFonts w:hint="eastAsia"/>
          <w:sz w:val="20"/>
          <w:szCs w:val="20"/>
        </w:rPr>
        <w:t>이라고 한다)의 2007년도 제1회 회의가 아이치현에서 개최(6월 26일~27일의 2일간)</w:t>
      </w:r>
      <w:r w:rsidR="003D14DC" w:rsidRPr="004E1C63">
        <w:rPr>
          <w:rFonts w:hint="eastAsia"/>
          <w:sz w:val="20"/>
          <w:szCs w:val="20"/>
        </w:rPr>
        <w:t xml:space="preserve">되었는데, 그 때, 광고감시 업무의 원활화를 도모하기 위해, 당 연합회와 육자협의 의견교환회가 개최(26일 오후 4시 10분)되었기 대문에, 광고선전위원회의 운영위원회 WG 멤버와 사무국이 출석하여 대응하였습니다. </w:t>
      </w:r>
    </w:p>
    <w:p w14:paraId="73F60218" w14:textId="120A444C" w:rsidR="003D14DC" w:rsidRPr="004E1C63" w:rsidRDefault="003D14DC" w:rsidP="00DF64E0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 xml:space="preserve">당일의 의견교환회에서는 당 위원회로부터 사전에 등록한 </w:t>
      </w:r>
      <w:r w:rsidRPr="004E1C63">
        <w:rPr>
          <w:sz w:val="20"/>
          <w:szCs w:val="20"/>
        </w:rPr>
        <w:t>“</w:t>
      </w:r>
      <w:r w:rsidRPr="004E1C63">
        <w:rPr>
          <w:rFonts w:hint="eastAsia"/>
          <w:sz w:val="20"/>
          <w:szCs w:val="20"/>
        </w:rPr>
        <w:t>(1) 제79회 화장품광고심의회(화장품잡지광고 심사결과)의 상황보고에 대해</w:t>
      </w:r>
      <w:r w:rsidRPr="004E1C63">
        <w:rPr>
          <w:sz w:val="20"/>
          <w:szCs w:val="20"/>
        </w:rPr>
        <w:t>”</w:t>
      </w:r>
      <w:r w:rsidRPr="004E1C63">
        <w:rPr>
          <w:rFonts w:hint="eastAsia"/>
          <w:sz w:val="20"/>
          <w:szCs w:val="20"/>
        </w:rPr>
        <w:t xml:space="preserve"> 및 </w:t>
      </w:r>
      <w:r w:rsidRPr="004E1C63">
        <w:rPr>
          <w:sz w:val="20"/>
          <w:szCs w:val="20"/>
        </w:rPr>
        <w:t>“</w:t>
      </w:r>
      <w:r w:rsidRPr="004E1C63">
        <w:rPr>
          <w:rFonts w:hint="eastAsia"/>
          <w:sz w:val="20"/>
          <w:szCs w:val="20"/>
        </w:rPr>
        <w:t>(2) 장공련 &lt;화장품 적정광고 가이드북(알기 쉬운 광고의 실제)&gt;(가칭)에 대해</w:t>
      </w:r>
      <w:r w:rsidRPr="004E1C63">
        <w:rPr>
          <w:sz w:val="20"/>
          <w:szCs w:val="20"/>
        </w:rPr>
        <w:t>”</w:t>
      </w:r>
      <w:r w:rsidRPr="004E1C63">
        <w:rPr>
          <w:rFonts w:hint="eastAsia"/>
          <w:sz w:val="20"/>
          <w:szCs w:val="20"/>
        </w:rPr>
        <w:t xml:space="preserve">의 </w:t>
      </w:r>
      <w:r w:rsidR="00C5470A" w:rsidRPr="004E1C63">
        <w:rPr>
          <w:rFonts w:hint="eastAsia"/>
          <w:sz w:val="20"/>
          <w:szCs w:val="20"/>
        </w:rPr>
        <w:t xml:space="preserve">의제, 또한 이 자리에서 후생노동성으로부터 문제로 제기된 </w:t>
      </w:r>
      <w:r w:rsidR="00C5470A" w:rsidRPr="004E1C63">
        <w:rPr>
          <w:sz w:val="20"/>
          <w:szCs w:val="20"/>
        </w:rPr>
        <w:t>“</w:t>
      </w:r>
      <w:r w:rsidR="00C5470A" w:rsidRPr="004E1C63">
        <w:rPr>
          <w:rFonts w:hint="eastAsia"/>
          <w:sz w:val="20"/>
          <w:szCs w:val="20"/>
        </w:rPr>
        <w:t>화장품에서의 표시 및 광고에서의 &lt;약용 문자&gt; 사용중지</w:t>
      </w:r>
      <w:r w:rsidR="00C5470A" w:rsidRPr="004E1C63">
        <w:rPr>
          <w:sz w:val="20"/>
          <w:szCs w:val="20"/>
        </w:rPr>
        <w:t>”</w:t>
      </w:r>
      <w:r w:rsidR="00C5470A" w:rsidRPr="004E1C63">
        <w:rPr>
          <w:rFonts w:hint="eastAsia"/>
          <w:sz w:val="20"/>
          <w:szCs w:val="20"/>
        </w:rPr>
        <w:t xml:space="preserve"> 문제에 대해서도 솔직한 의견을 교환할 수 있었습니다. </w:t>
      </w:r>
    </w:p>
    <w:p w14:paraId="0FDE01DB" w14:textId="0C3198DA" w:rsidR="00C5470A" w:rsidRPr="004E1C63" w:rsidRDefault="00C5470A" w:rsidP="00DF64E0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 xml:space="preserve">의견교환회의 자리에서 후생노동성으로부터 문제로 제기된 취지로서, 먼저, 화장품업계에서는 화장품의 표시 및 광고에 있어서 </w:t>
      </w:r>
      <w:r w:rsidRPr="004E1C63">
        <w:rPr>
          <w:sz w:val="20"/>
          <w:szCs w:val="20"/>
        </w:rPr>
        <w:t>“</w:t>
      </w:r>
      <w:r w:rsidRPr="004E1C63">
        <w:rPr>
          <w:rFonts w:hint="eastAsia"/>
          <w:sz w:val="20"/>
          <w:szCs w:val="20"/>
        </w:rPr>
        <w:t>성분표시 명칭으로 약용탄</w:t>
      </w:r>
      <w:r w:rsidR="00B53A19" w:rsidRPr="004E1C63">
        <w:rPr>
          <w:rFonts w:hint="eastAsia"/>
          <w:sz w:val="20"/>
          <w:szCs w:val="20"/>
        </w:rPr>
        <w:t>으로 표시</w:t>
      </w:r>
      <w:r w:rsidR="00B53A19" w:rsidRPr="004E1C63">
        <w:rPr>
          <w:sz w:val="20"/>
          <w:szCs w:val="20"/>
        </w:rPr>
        <w:t>”</w:t>
      </w:r>
      <w:r w:rsidR="00B53A19" w:rsidRPr="004E1C63">
        <w:rPr>
          <w:rFonts w:hint="eastAsia"/>
          <w:sz w:val="20"/>
          <w:szCs w:val="20"/>
        </w:rPr>
        <w:t xml:space="preserve">, </w:t>
      </w:r>
      <w:r w:rsidR="00B53A19" w:rsidRPr="004E1C63">
        <w:rPr>
          <w:sz w:val="20"/>
          <w:szCs w:val="20"/>
        </w:rPr>
        <w:t>“</w:t>
      </w:r>
      <w:r w:rsidR="00B53A19" w:rsidRPr="004E1C63">
        <w:rPr>
          <w:rFonts w:hint="eastAsia"/>
          <w:sz w:val="20"/>
          <w:szCs w:val="20"/>
        </w:rPr>
        <w:t>배합성분 중 특히 호소하고자 하는 성분 &lt;약용탄&gt;만을 눈에 띄게 표기</w:t>
      </w:r>
      <w:r w:rsidR="00B53A19" w:rsidRPr="004E1C63">
        <w:rPr>
          <w:sz w:val="20"/>
          <w:szCs w:val="20"/>
        </w:rPr>
        <w:t>”</w:t>
      </w:r>
      <w:r w:rsidR="00B53A19" w:rsidRPr="004E1C63">
        <w:rPr>
          <w:rFonts w:hint="eastAsia"/>
          <w:sz w:val="20"/>
          <w:szCs w:val="20"/>
        </w:rPr>
        <w:t xml:space="preserve">, </w:t>
      </w:r>
      <w:r w:rsidR="00B53A19" w:rsidRPr="004E1C63">
        <w:rPr>
          <w:sz w:val="20"/>
          <w:szCs w:val="20"/>
        </w:rPr>
        <w:t>“</w:t>
      </w:r>
      <w:r w:rsidR="00B53A19" w:rsidRPr="004E1C63">
        <w:rPr>
          <w:rFonts w:hint="eastAsia"/>
          <w:sz w:val="20"/>
          <w:szCs w:val="20"/>
        </w:rPr>
        <w:t>판매명 또는 판매명의 약칭 및 애칭에 &lt;약용탄&gt; 또는 &lt;약용&gt;의 표기</w:t>
      </w:r>
      <w:r w:rsidR="00B53A19" w:rsidRPr="004E1C63">
        <w:rPr>
          <w:sz w:val="20"/>
          <w:szCs w:val="20"/>
        </w:rPr>
        <w:t>”</w:t>
      </w:r>
      <w:r w:rsidR="00B53A19" w:rsidRPr="004E1C63">
        <w:rPr>
          <w:rFonts w:hint="eastAsia"/>
          <w:sz w:val="20"/>
          <w:szCs w:val="20"/>
        </w:rPr>
        <w:t xml:space="preserve"> 등을 했다고 해도, </w:t>
      </w:r>
      <w:r w:rsidR="000F3276" w:rsidRPr="004E1C63">
        <w:rPr>
          <w:rFonts w:hint="eastAsia"/>
          <w:sz w:val="20"/>
          <w:szCs w:val="20"/>
        </w:rPr>
        <w:t xml:space="preserve">화장품 종별 허가기준(약사법 제14조 제1항의 규정에 근거하여 품목별 승인을 받아야 하는 화장품의 성분을 지정하는 것(1961년 2월 후생노동성 고시 제15호)의 별표)에 게재한 성분 중 일본약국방 수재성분으로 </w:t>
      </w:r>
      <w:r w:rsidR="000F3276" w:rsidRPr="004E1C63">
        <w:rPr>
          <w:sz w:val="20"/>
          <w:szCs w:val="20"/>
        </w:rPr>
        <w:t>“</w:t>
      </w:r>
      <w:r w:rsidR="000F3276" w:rsidRPr="004E1C63">
        <w:rPr>
          <w:rFonts w:hint="eastAsia"/>
          <w:sz w:val="20"/>
          <w:szCs w:val="20"/>
        </w:rPr>
        <w:t>약용탄</w:t>
      </w:r>
      <w:r w:rsidR="000F3276" w:rsidRPr="004E1C63">
        <w:rPr>
          <w:sz w:val="20"/>
          <w:szCs w:val="20"/>
        </w:rPr>
        <w:t>”</w:t>
      </w:r>
      <w:r w:rsidR="000F3276" w:rsidRPr="004E1C63">
        <w:rPr>
          <w:rFonts w:hint="eastAsia"/>
          <w:sz w:val="20"/>
          <w:szCs w:val="20"/>
        </w:rPr>
        <w:t>이 기재되어 있어, 해당 성분 배합량의 상한: 1% 이하이면 세정용 화장품</w:t>
      </w:r>
      <w:r w:rsidR="00F3071C" w:rsidRPr="004E1C63">
        <w:rPr>
          <w:rFonts w:hint="eastAsia"/>
          <w:sz w:val="20"/>
          <w:szCs w:val="20"/>
        </w:rPr>
        <w:t xml:space="preserve">에 대해서만 배합할 수 있다는 것, 또한 화장품의 품목별 사전승인 및 허가제의 폐지와 함께, 전체성분 표시제도의 도입에 따라 1999년 4월 30일에 장공련이 작성하여 공표한 </w:t>
      </w:r>
      <w:r w:rsidR="00F3071C" w:rsidRPr="004E1C63">
        <w:rPr>
          <w:sz w:val="20"/>
          <w:szCs w:val="20"/>
        </w:rPr>
        <w:t>“</w:t>
      </w:r>
      <w:r w:rsidR="00F3071C" w:rsidRPr="004E1C63">
        <w:rPr>
          <w:rFonts w:hint="eastAsia"/>
          <w:sz w:val="20"/>
          <w:szCs w:val="20"/>
        </w:rPr>
        <w:t>화장품의 성분표시 명칭리스트</w:t>
      </w:r>
      <w:r w:rsidR="00F3071C" w:rsidRPr="004E1C63">
        <w:rPr>
          <w:sz w:val="20"/>
          <w:szCs w:val="20"/>
        </w:rPr>
        <w:t>”</w:t>
      </w:r>
      <w:r w:rsidR="00F3071C" w:rsidRPr="004E1C63">
        <w:rPr>
          <w:rFonts w:hint="eastAsia"/>
          <w:sz w:val="20"/>
          <w:szCs w:val="20"/>
        </w:rPr>
        <w:t xml:space="preserve">에는 </w:t>
      </w:r>
      <w:r w:rsidR="00F3071C" w:rsidRPr="004E1C63">
        <w:rPr>
          <w:sz w:val="20"/>
          <w:szCs w:val="20"/>
        </w:rPr>
        <w:t>“</w:t>
      </w:r>
      <w:r w:rsidR="00F3071C" w:rsidRPr="004E1C63">
        <w:rPr>
          <w:rFonts w:hint="eastAsia"/>
          <w:sz w:val="20"/>
          <w:szCs w:val="20"/>
        </w:rPr>
        <w:t>표시명칭으로는 &lt;탄&gt;</w:t>
      </w:r>
      <w:r w:rsidR="00F3071C" w:rsidRPr="004E1C63">
        <w:rPr>
          <w:sz w:val="20"/>
          <w:szCs w:val="20"/>
        </w:rPr>
        <w:t>”</w:t>
      </w:r>
      <w:r w:rsidR="00F3071C" w:rsidRPr="004E1C63">
        <w:rPr>
          <w:rFonts w:hint="eastAsia"/>
          <w:sz w:val="20"/>
          <w:szCs w:val="20"/>
        </w:rPr>
        <w:t xml:space="preserve">과 </w:t>
      </w:r>
      <w:r w:rsidR="00F3071C" w:rsidRPr="004E1C63">
        <w:rPr>
          <w:sz w:val="20"/>
          <w:szCs w:val="20"/>
        </w:rPr>
        <w:t>“</w:t>
      </w:r>
      <w:r w:rsidR="00F3071C" w:rsidRPr="004E1C63">
        <w:rPr>
          <w:rFonts w:hint="eastAsia"/>
          <w:sz w:val="20"/>
          <w:szCs w:val="20"/>
        </w:rPr>
        <w:t>표시별 명칭으로는 &lt;약용탄&gt;</w:t>
      </w:r>
      <w:r w:rsidR="00F3071C" w:rsidRPr="004E1C63">
        <w:rPr>
          <w:sz w:val="20"/>
          <w:szCs w:val="20"/>
        </w:rPr>
        <w:t>”</w:t>
      </w:r>
      <w:r w:rsidR="00F3071C" w:rsidRPr="004E1C63">
        <w:rPr>
          <w:rFonts w:hint="eastAsia"/>
          <w:sz w:val="20"/>
          <w:szCs w:val="20"/>
        </w:rPr>
        <w:t xml:space="preserve">의 두 가지 명칭의 사용이 인정되었기 때문에, 행정의 입장에서 부적합하다는 지도를 </w:t>
      </w:r>
      <w:r w:rsidR="00975E40" w:rsidRPr="004E1C63">
        <w:rPr>
          <w:rFonts w:hint="eastAsia"/>
          <w:sz w:val="20"/>
          <w:szCs w:val="20"/>
        </w:rPr>
        <w:t xml:space="preserve">하지 않았다는 내용의 경위설명이 있었습니다. </w:t>
      </w:r>
    </w:p>
    <w:p w14:paraId="58FF3251" w14:textId="6DBF342A" w:rsidR="00C5470A" w:rsidRPr="004E1C63" w:rsidRDefault="00975E40" w:rsidP="00DF64E0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 xml:space="preserve">그러나 이미 화장품 종별 허가기준은 폐지되었고, 또한 2000년 6월 21일자 12 장공련 명칭 제2호 문서 </w:t>
      </w:r>
      <w:r w:rsidRPr="004E1C63">
        <w:rPr>
          <w:sz w:val="20"/>
          <w:szCs w:val="20"/>
        </w:rPr>
        <w:t>“</w:t>
      </w:r>
      <w:r w:rsidRPr="004E1C63">
        <w:rPr>
          <w:rFonts w:hint="eastAsia"/>
          <w:sz w:val="20"/>
          <w:szCs w:val="20"/>
        </w:rPr>
        <w:t>화장품의 전성분 표시명칭 리스트에서의 &lt;표시별 명칭&gt;의 취급에 대해</w:t>
      </w:r>
      <w:r w:rsidRPr="004E1C63">
        <w:rPr>
          <w:sz w:val="20"/>
          <w:szCs w:val="20"/>
        </w:rPr>
        <w:t>”</w:t>
      </w:r>
      <w:r w:rsidRPr="004E1C63">
        <w:rPr>
          <w:rFonts w:hint="eastAsia"/>
          <w:sz w:val="20"/>
          <w:szCs w:val="20"/>
        </w:rPr>
        <w:t xml:space="preserve">에 따라 2004년 4월 30일을 기점으로 화장품의 성분표시 명칭 리스트에서 </w:t>
      </w:r>
      <w:r w:rsidRPr="004E1C63">
        <w:rPr>
          <w:sz w:val="20"/>
          <w:szCs w:val="20"/>
        </w:rPr>
        <w:t>“</w:t>
      </w:r>
      <w:r w:rsidRPr="004E1C63">
        <w:rPr>
          <w:rFonts w:hint="eastAsia"/>
          <w:sz w:val="20"/>
          <w:szCs w:val="20"/>
        </w:rPr>
        <w:t>표시별 명칭</w:t>
      </w:r>
      <w:r w:rsidRPr="004E1C63">
        <w:rPr>
          <w:sz w:val="20"/>
          <w:szCs w:val="20"/>
        </w:rPr>
        <w:t>”</w:t>
      </w:r>
      <w:r w:rsidRPr="004E1C63">
        <w:rPr>
          <w:rFonts w:hint="eastAsia"/>
          <w:sz w:val="20"/>
          <w:szCs w:val="20"/>
        </w:rPr>
        <w:t xml:space="preserve">이 삭제되고, 일정기간이 </w:t>
      </w:r>
      <w:r w:rsidRPr="004E1C63">
        <w:rPr>
          <w:rFonts w:hint="eastAsia"/>
          <w:sz w:val="20"/>
          <w:szCs w:val="20"/>
        </w:rPr>
        <w:lastRenderedPageBreak/>
        <w:t xml:space="preserve">경과되었다는 점, 나아가 소비자 등으로부터 행정에 대해 화장품에 </w:t>
      </w:r>
      <w:r w:rsidRPr="004E1C63">
        <w:rPr>
          <w:sz w:val="20"/>
          <w:szCs w:val="20"/>
        </w:rPr>
        <w:t>“</w:t>
      </w:r>
      <w:r w:rsidRPr="004E1C63">
        <w:rPr>
          <w:rFonts w:hint="eastAsia"/>
          <w:sz w:val="20"/>
          <w:szCs w:val="20"/>
        </w:rPr>
        <w:t>약용탄</w:t>
      </w:r>
      <w:r w:rsidRPr="004E1C63">
        <w:rPr>
          <w:sz w:val="20"/>
          <w:szCs w:val="20"/>
        </w:rPr>
        <w:t>”</w:t>
      </w:r>
      <w:r w:rsidRPr="004E1C63">
        <w:rPr>
          <w:rFonts w:hint="eastAsia"/>
          <w:sz w:val="20"/>
          <w:szCs w:val="20"/>
        </w:rPr>
        <w:t xml:space="preserve"> 또는 </w:t>
      </w:r>
      <w:r w:rsidRPr="004E1C63">
        <w:rPr>
          <w:sz w:val="20"/>
          <w:szCs w:val="20"/>
        </w:rPr>
        <w:t>“</w:t>
      </w:r>
      <w:r w:rsidRPr="004E1C63">
        <w:rPr>
          <w:rFonts w:hint="eastAsia"/>
          <w:sz w:val="20"/>
          <w:szCs w:val="20"/>
        </w:rPr>
        <w:t>약용</w:t>
      </w:r>
      <w:r w:rsidRPr="004E1C63">
        <w:rPr>
          <w:sz w:val="20"/>
          <w:szCs w:val="20"/>
        </w:rPr>
        <w:t>”</w:t>
      </w:r>
      <w:r w:rsidRPr="004E1C63">
        <w:rPr>
          <w:rFonts w:hint="eastAsia"/>
          <w:sz w:val="20"/>
          <w:szCs w:val="20"/>
        </w:rPr>
        <w:t xml:space="preserve">으로 표기했다는 점에 </w:t>
      </w:r>
      <w:r w:rsidR="004E4188" w:rsidRPr="004E1C63">
        <w:rPr>
          <w:rFonts w:hint="eastAsia"/>
          <w:sz w:val="20"/>
          <w:szCs w:val="20"/>
        </w:rPr>
        <w:t xml:space="preserve">민원이 발생했다는 사실을 토대로, 후생노동성으로부터 향후 지도방침으로서 </w:t>
      </w:r>
      <w:r w:rsidR="004E4188" w:rsidRPr="004E1C63">
        <w:rPr>
          <w:sz w:val="20"/>
          <w:szCs w:val="20"/>
        </w:rPr>
        <w:t>“</w:t>
      </w:r>
      <w:r w:rsidR="004E4188" w:rsidRPr="004E1C63">
        <w:rPr>
          <w:rFonts w:hint="eastAsia"/>
          <w:sz w:val="20"/>
          <w:szCs w:val="20"/>
        </w:rPr>
        <w:t>화장품의 성분표시 및 광고에 있어서 약용 문자를 사용</w:t>
      </w:r>
      <w:r w:rsidR="004E4188" w:rsidRPr="004E1C63">
        <w:rPr>
          <w:sz w:val="20"/>
          <w:szCs w:val="20"/>
        </w:rPr>
        <w:t>”</w:t>
      </w:r>
      <w:r w:rsidR="004E4188" w:rsidRPr="004E1C63">
        <w:rPr>
          <w:rFonts w:hint="eastAsia"/>
          <w:sz w:val="20"/>
          <w:szCs w:val="20"/>
        </w:rPr>
        <w:t xml:space="preserve">하는 것은 부적절한 것으로 판단하기로 했기 때문에, 다시 장공련에 의한 자발적인 회원지도에 의해, 그 문자의 사용을 중지하는 것에 대해 협조를 바란다는 요청이 있었던 것입니다. </w:t>
      </w:r>
    </w:p>
    <w:p w14:paraId="7323CFEB" w14:textId="5E86EB59" w:rsidR="004E4188" w:rsidRPr="004E1C63" w:rsidRDefault="004E4188" w:rsidP="00DF64E0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 xml:space="preserve">본 </w:t>
      </w:r>
      <w:r w:rsidR="00572AA4" w:rsidRPr="004E1C63">
        <w:rPr>
          <w:rFonts w:hint="eastAsia"/>
          <w:sz w:val="20"/>
          <w:szCs w:val="20"/>
        </w:rPr>
        <w:t xml:space="preserve">신청에 대한 광고선전위원회의 대응으로는 후생노동성에서의 신청 취지를 신중히 받아들여 올해 7월 30일에 개최한 제28회 광고선전위원회 정시총회에서 </w:t>
      </w:r>
      <w:r w:rsidR="00572AA4" w:rsidRPr="004E1C63">
        <w:rPr>
          <w:sz w:val="20"/>
          <w:szCs w:val="20"/>
        </w:rPr>
        <w:t>“</w:t>
      </w:r>
      <w:r w:rsidR="00572AA4" w:rsidRPr="004E1C63">
        <w:rPr>
          <w:rFonts w:hint="eastAsia"/>
          <w:sz w:val="20"/>
          <w:szCs w:val="20"/>
        </w:rPr>
        <w:t>(1)화장품의 배합성분으로 &lt;탄&gt;을 사용한 경우에는 성분표시명칭인 &lt;탄&gt;으로 표시한다</w:t>
      </w:r>
      <w:r w:rsidR="00572AA4" w:rsidRPr="004E1C63">
        <w:rPr>
          <w:sz w:val="20"/>
          <w:szCs w:val="20"/>
        </w:rPr>
        <w:t>”</w:t>
      </w:r>
      <w:r w:rsidR="00572AA4" w:rsidRPr="004E1C63">
        <w:rPr>
          <w:rFonts w:hint="eastAsia"/>
          <w:sz w:val="20"/>
          <w:szCs w:val="20"/>
        </w:rPr>
        <w:t xml:space="preserve">, </w:t>
      </w:r>
      <w:r w:rsidR="00572AA4" w:rsidRPr="004E1C63">
        <w:rPr>
          <w:sz w:val="20"/>
          <w:szCs w:val="20"/>
        </w:rPr>
        <w:t>“</w:t>
      </w:r>
      <w:r w:rsidR="00572AA4" w:rsidRPr="004E1C63">
        <w:rPr>
          <w:rFonts w:hint="eastAsia"/>
          <w:sz w:val="20"/>
          <w:szCs w:val="20"/>
        </w:rPr>
        <w:t>(2) 제품 패키지, 신문, 잡지 등으로 실시하는 광고에서도 소비자를 오인하게 하는 표방으로서 &lt;약용&gt; 등의 문자를 사용한 광고를 중지한다</w:t>
      </w:r>
      <w:r w:rsidR="00572AA4" w:rsidRPr="004E1C63">
        <w:rPr>
          <w:sz w:val="20"/>
          <w:szCs w:val="20"/>
        </w:rPr>
        <w:t>”</w:t>
      </w:r>
      <w:r w:rsidR="00572AA4" w:rsidRPr="004E1C63">
        <w:rPr>
          <w:rFonts w:hint="eastAsia"/>
          <w:sz w:val="20"/>
          <w:szCs w:val="20"/>
        </w:rPr>
        <w:t xml:space="preserve">, </w:t>
      </w:r>
      <w:r w:rsidR="00572AA4" w:rsidRPr="004E1C63">
        <w:rPr>
          <w:sz w:val="20"/>
          <w:szCs w:val="20"/>
        </w:rPr>
        <w:t>“</w:t>
      </w:r>
      <w:r w:rsidR="00572AA4" w:rsidRPr="004E1C63">
        <w:rPr>
          <w:rFonts w:hint="eastAsia"/>
          <w:sz w:val="20"/>
          <w:szCs w:val="20"/>
        </w:rPr>
        <w:t>(3) 판매명 또는 판매명의 약칭 및 애칭에 대해서도 &lt;약용&gt; 문자의 사용을 중지한다</w:t>
      </w:r>
      <w:r w:rsidR="00572AA4" w:rsidRPr="004E1C63">
        <w:rPr>
          <w:sz w:val="20"/>
          <w:szCs w:val="20"/>
        </w:rPr>
        <w:t>”</w:t>
      </w:r>
      <w:r w:rsidR="00572AA4" w:rsidRPr="004E1C63">
        <w:rPr>
          <w:rFonts w:hint="eastAsia"/>
          <w:sz w:val="20"/>
          <w:szCs w:val="20"/>
        </w:rPr>
        <w:t xml:space="preserve"> 및 </w:t>
      </w:r>
      <w:r w:rsidR="00572AA4" w:rsidRPr="004E1C63">
        <w:rPr>
          <w:sz w:val="20"/>
          <w:szCs w:val="20"/>
        </w:rPr>
        <w:t>“</w:t>
      </w:r>
      <w:r w:rsidR="00572AA4" w:rsidRPr="004E1C63">
        <w:rPr>
          <w:rFonts w:hint="eastAsia"/>
          <w:sz w:val="20"/>
          <w:szCs w:val="20"/>
        </w:rPr>
        <w:t xml:space="preserve">(4) 현재 제품에 그 표시 또는 광고가 실시된 경우에는 </w:t>
      </w:r>
      <w:r w:rsidR="00FB5648" w:rsidRPr="004E1C63">
        <w:rPr>
          <w:rFonts w:hint="eastAsia"/>
          <w:sz w:val="20"/>
          <w:szCs w:val="20"/>
        </w:rPr>
        <w:t>개선할 것</w:t>
      </w:r>
      <w:r w:rsidR="00FB5648" w:rsidRPr="004E1C63">
        <w:rPr>
          <w:sz w:val="20"/>
          <w:szCs w:val="20"/>
        </w:rPr>
        <w:t>”</w:t>
      </w:r>
      <w:r w:rsidR="00FB5648" w:rsidRPr="004E1C63">
        <w:rPr>
          <w:rFonts w:hint="eastAsia"/>
          <w:sz w:val="20"/>
          <w:szCs w:val="20"/>
        </w:rPr>
        <w:t xml:space="preserve">을 제안한 결과, 승낙을 얻었습니다. </w:t>
      </w:r>
    </w:p>
    <w:p w14:paraId="499CCF9F" w14:textId="5AB292B8" w:rsidR="00FB5648" w:rsidRPr="004E1C63" w:rsidRDefault="00FB5648" w:rsidP="00DF64E0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 xml:space="preserve">관련하여, 장공련 산하 회원 각사에서는 광고선전위원회에서 승낙된 4개 항목에 해당하는 것이 있는지 여부를 사내에서 정밀 조사하여 만일 해당하는 것이 있다면 그 중지 및 개선을 위한 검토를 조기 실시하여 사내 체제가 정비되는 대로 그 개선이 행해지도록 광고선전위원회에서 강하게 요청하겠습니다. </w:t>
      </w:r>
    </w:p>
    <w:p w14:paraId="176FF7D3" w14:textId="77777777" w:rsidR="00FB5648" w:rsidRPr="004E1C63" w:rsidRDefault="00FB5648" w:rsidP="004E1C63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05ECB923" w14:textId="7D92355C" w:rsidR="00577441" w:rsidRPr="004E1C63" w:rsidRDefault="00FB5648" w:rsidP="004E1C63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4E1C63">
        <w:rPr>
          <w:rFonts w:hint="eastAsia"/>
          <w:sz w:val="20"/>
          <w:szCs w:val="20"/>
        </w:rPr>
        <w:t>이상</w:t>
      </w:r>
    </w:p>
    <w:sectPr w:rsidR="00577441" w:rsidRPr="004E1C63" w:rsidSect="004E1C63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310EF" w14:textId="77777777" w:rsidR="00AA622C" w:rsidRDefault="00AA622C" w:rsidP="00003D6B">
      <w:r>
        <w:separator/>
      </w:r>
    </w:p>
  </w:endnote>
  <w:endnote w:type="continuationSeparator" w:id="0">
    <w:p w14:paraId="55DB8CC3" w14:textId="77777777" w:rsidR="00AA622C" w:rsidRDefault="00AA622C" w:rsidP="00003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07D49" w14:textId="77777777" w:rsidR="00AA622C" w:rsidRDefault="00AA622C" w:rsidP="00003D6B">
      <w:r>
        <w:separator/>
      </w:r>
    </w:p>
  </w:footnote>
  <w:footnote w:type="continuationSeparator" w:id="0">
    <w:p w14:paraId="5AE2A6A3" w14:textId="77777777" w:rsidR="00AA622C" w:rsidRDefault="00AA622C" w:rsidP="00003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8B2"/>
    <w:rsid w:val="00003D6B"/>
    <w:rsid w:val="00044032"/>
    <w:rsid w:val="00094725"/>
    <w:rsid w:val="000F3276"/>
    <w:rsid w:val="000F69FA"/>
    <w:rsid w:val="00194FB7"/>
    <w:rsid w:val="003D14DC"/>
    <w:rsid w:val="004E1C63"/>
    <w:rsid w:val="004E4188"/>
    <w:rsid w:val="00572AA4"/>
    <w:rsid w:val="00577441"/>
    <w:rsid w:val="00654B94"/>
    <w:rsid w:val="006B0204"/>
    <w:rsid w:val="00975E40"/>
    <w:rsid w:val="009908B2"/>
    <w:rsid w:val="00A1421A"/>
    <w:rsid w:val="00AA622C"/>
    <w:rsid w:val="00B53A19"/>
    <w:rsid w:val="00B7550E"/>
    <w:rsid w:val="00C5470A"/>
    <w:rsid w:val="00DF64E0"/>
    <w:rsid w:val="00F3071C"/>
    <w:rsid w:val="00FB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5E00B"/>
  <w15:chartTrackingRefBased/>
  <w15:docId w15:val="{BBDBC1F8-569F-430C-BCE6-F21023DC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908B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90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908B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908B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908B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908B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908B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908B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908B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9908B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9908B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9908B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990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990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990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990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9908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9908B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9908B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990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908B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9908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908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9908B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908B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908B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90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9908B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908B2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9908B2"/>
  </w:style>
  <w:style w:type="character" w:customStyle="1" w:styleId="Char3">
    <w:name w:val="날짜 Char"/>
    <w:basedOn w:val="a0"/>
    <w:link w:val="aa"/>
    <w:uiPriority w:val="99"/>
    <w:semiHidden/>
    <w:rsid w:val="009908B2"/>
  </w:style>
  <w:style w:type="paragraph" w:styleId="ab">
    <w:name w:val="header"/>
    <w:basedOn w:val="a"/>
    <w:link w:val="Char4"/>
    <w:uiPriority w:val="99"/>
    <w:unhideWhenUsed/>
    <w:rsid w:val="00003D6B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rsid w:val="00003D6B"/>
  </w:style>
  <w:style w:type="paragraph" w:styleId="ac">
    <w:name w:val="footer"/>
    <w:basedOn w:val="a"/>
    <w:link w:val="Char5"/>
    <w:uiPriority w:val="99"/>
    <w:unhideWhenUsed/>
    <w:rsid w:val="00003D6B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rsid w:val="0000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2024-12-20T05:57:00Z</dcterms:created>
  <dcterms:modified xsi:type="dcterms:W3CDTF">2024-12-20T05:57:00Z</dcterms:modified>
</cp:coreProperties>
</file>