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77C7" w14:textId="77777777" w:rsidR="00F34CE8" w:rsidRPr="00F34CE8" w:rsidRDefault="00F34CE8" w:rsidP="00F34CE8">
      <w:pPr>
        <w:jc w:val="center"/>
        <w:rPr>
          <w:b/>
          <w:bCs/>
          <w:sz w:val="32"/>
          <w:szCs w:val="32"/>
          <w:lang w:eastAsia="zh-CN"/>
        </w:rPr>
      </w:pPr>
      <w:r w:rsidRPr="00F34CE8">
        <w:rPr>
          <w:b/>
          <w:bCs/>
          <w:sz w:val="32"/>
          <w:szCs w:val="32"/>
          <w:lang w:eastAsia="zh-CN"/>
        </w:rPr>
        <w:t>新原料雪</w:t>
      </w:r>
      <w:r w:rsidRPr="00F34CE8">
        <w:rPr>
          <w:rFonts w:ascii="Microsoft YaHei" w:eastAsia="Microsoft YaHei" w:hAnsi="Microsoft YaHei" w:cs="Microsoft YaHei" w:hint="eastAsia"/>
          <w:b/>
          <w:bCs/>
          <w:sz w:val="32"/>
          <w:szCs w:val="32"/>
          <w:lang w:eastAsia="zh-CN"/>
        </w:rPr>
        <w:t>莲</w:t>
      </w:r>
      <w:r w:rsidRPr="00F34CE8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zh-CN"/>
        </w:rPr>
        <w:t>花愈</w:t>
      </w:r>
      <w:r w:rsidRPr="00F34CE8">
        <w:rPr>
          <w:rFonts w:ascii="Microsoft YaHei" w:eastAsia="Microsoft YaHei" w:hAnsi="Microsoft YaHei" w:cs="Microsoft YaHei" w:hint="eastAsia"/>
          <w:b/>
          <w:bCs/>
          <w:sz w:val="32"/>
          <w:szCs w:val="32"/>
          <w:lang w:eastAsia="zh-CN"/>
        </w:rPr>
        <w:t>伤组织</w:t>
      </w:r>
      <w:r w:rsidRPr="00F34CE8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zh-CN"/>
        </w:rPr>
        <w:t>粉</w:t>
      </w:r>
      <w:r w:rsidRPr="00F34CE8">
        <w:rPr>
          <w:rFonts w:ascii="Microsoft YaHei" w:eastAsia="Microsoft YaHei" w:hAnsi="Microsoft YaHei" w:cs="Microsoft YaHei" w:hint="eastAsia"/>
          <w:b/>
          <w:bCs/>
          <w:sz w:val="32"/>
          <w:szCs w:val="32"/>
          <w:lang w:eastAsia="zh-CN"/>
        </w:rPr>
        <w:t>纳</w:t>
      </w:r>
      <w:r w:rsidRPr="00F34CE8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zh-CN"/>
        </w:rPr>
        <w:t>入《已使用化</w:t>
      </w:r>
      <w:r w:rsidRPr="00F34CE8">
        <w:rPr>
          <w:rFonts w:ascii="Microsoft YaHei" w:eastAsia="Microsoft YaHei" w:hAnsi="Microsoft YaHei" w:cs="Microsoft YaHei" w:hint="eastAsia"/>
          <w:b/>
          <w:bCs/>
          <w:sz w:val="32"/>
          <w:szCs w:val="32"/>
          <w:lang w:eastAsia="zh-CN"/>
        </w:rPr>
        <w:t>妆</w:t>
      </w:r>
      <w:r w:rsidRPr="00F34CE8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zh-CN"/>
        </w:rPr>
        <w:t>品原料目</w:t>
      </w:r>
      <w:r w:rsidRPr="00F34CE8">
        <w:rPr>
          <w:rFonts w:ascii="Microsoft YaHei" w:eastAsia="Microsoft YaHei" w:hAnsi="Microsoft YaHei" w:cs="Microsoft YaHei" w:hint="eastAsia"/>
          <w:b/>
          <w:bCs/>
          <w:sz w:val="32"/>
          <w:szCs w:val="32"/>
          <w:lang w:eastAsia="zh-CN"/>
        </w:rPr>
        <w:t>录</w:t>
      </w:r>
      <w:r w:rsidRPr="00F34CE8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zh-CN"/>
        </w:rPr>
        <w:t>》</w:t>
      </w:r>
    </w:p>
    <w:p w14:paraId="07D10C71" w14:textId="77777777" w:rsidR="00F34CE8" w:rsidRDefault="00F34CE8" w:rsidP="00F34CE8">
      <w:pPr>
        <w:rPr>
          <w:rFonts w:ascii="Microsoft YaHei" w:hAnsi="Microsoft YaHei" w:cs="Microsoft YaHei"/>
        </w:rPr>
      </w:pPr>
    </w:p>
    <w:p w14:paraId="6DFE3D88" w14:textId="25675267" w:rsidR="00F34CE8" w:rsidRDefault="00F34CE8" w:rsidP="00F34CE8">
      <w:r w:rsidRPr="00F34CE8">
        <w:rPr>
          <w:rFonts w:ascii="Microsoft YaHei" w:eastAsia="Microsoft YaHei" w:hAnsi="Microsoft YaHei" w:cs="Microsoft YaHei" w:hint="eastAsia"/>
        </w:rPr>
        <w:t>发</w:t>
      </w:r>
      <w:r w:rsidRPr="00F34CE8">
        <w:rPr>
          <w:rFonts w:ascii="맑은 고딕" w:eastAsia="맑은 고딕" w:hAnsi="맑은 고딕" w:cs="맑은 고딕" w:hint="eastAsia"/>
        </w:rPr>
        <w:t>布</w:t>
      </w:r>
      <w:r w:rsidRPr="00F34CE8">
        <w:rPr>
          <w:rFonts w:ascii="Microsoft YaHei" w:eastAsia="Microsoft YaHei" w:hAnsi="Microsoft YaHei" w:cs="Microsoft YaHei" w:hint="eastAsia"/>
        </w:rPr>
        <w:t>时间</w:t>
      </w:r>
      <w:r w:rsidRPr="00F34CE8">
        <w:rPr>
          <w:rFonts w:ascii="맑은 고딕" w:eastAsia="맑은 고딕" w:hAnsi="맑은 고딕" w:cs="맑은 고딕" w:hint="eastAsia"/>
        </w:rPr>
        <w:t>：</w:t>
      </w:r>
      <w:r w:rsidRPr="00F34CE8">
        <w:t>2026-04-13</w:t>
      </w:r>
    </w:p>
    <w:p w14:paraId="222CA29E" w14:textId="77777777" w:rsidR="00F34CE8" w:rsidRPr="00F34CE8" w:rsidRDefault="00F34CE8" w:rsidP="00F34CE8">
      <w:pPr>
        <w:rPr>
          <w:rFonts w:hint="eastAsia"/>
        </w:rPr>
      </w:pPr>
    </w:p>
    <w:p w14:paraId="4D8B6BE3" w14:textId="77777777" w:rsidR="00F34CE8" w:rsidRPr="00F34CE8" w:rsidRDefault="00F34CE8" w:rsidP="00F34CE8">
      <w:pPr>
        <w:rPr>
          <w:lang w:eastAsia="zh-CN"/>
        </w:rPr>
      </w:pPr>
      <w:r w:rsidRPr="00F34CE8">
        <w:rPr>
          <w:lang w:eastAsia="zh-CN"/>
        </w:rPr>
        <w:t xml:space="preserve">　　4月13日，根据《</w:t>
      </w:r>
      <w:r w:rsidRPr="00F34CE8">
        <w:rPr>
          <w:rFonts w:ascii="Noto Sans KR" w:eastAsia="Noto Sans KR" w:hAnsi="Noto Sans KR" w:cs="Noto Sans KR" w:hint="eastAsia"/>
          <w:lang w:eastAsia="zh-CN"/>
        </w:rPr>
        <w:t>国</w:t>
      </w:r>
      <w:r w:rsidRPr="00F34CE8">
        <w:rPr>
          <w:rFonts w:ascii="맑은 고딕" w:eastAsia="맑은 고딕" w:hAnsi="맑은 고딕" w:cs="맑은 고딕" w:hint="eastAsia"/>
          <w:lang w:eastAsia="zh-CN"/>
        </w:rPr>
        <w:t>家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F34CE8">
        <w:rPr>
          <w:rFonts w:ascii="맑은 고딕" w:eastAsia="맑은 고딕" w:hAnsi="맑은 고딕" w:cs="맑은 고딕" w:hint="eastAsia"/>
          <w:lang w:eastAsia="zh-CN"/>
        </w:rPr>
        <w:t>局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关</w:t>
      </w:r>
      <w:r w:rsidRPr="00F34CE8">
        <w:rPr>
          <w:rFonts w:ascii="맑은 고딕" w:eastAsia="맑은 고딕" w:hAnsi="맑은 고딕" w:cs="맑은 고딕" w:hint="eastAsia"/>
          <w:lang w:eastAsia="zh-CN"/>
        </w:rPr>
        <w:t>于〈已使用化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CE8">
        <w:rPr>
          <w:rFonts w:ascii="맑은 고딕" w:eastAsia="맑은 고딕" w:hAnsi="맑은 고딕" w:cs="맑은 고딕" w:hint="eastAsia"/>
          <w:lang w:eastAsia="zh-CN"/>
        </w:rPr>
        <w:t>品原料目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录</w:t>
      </w:r>
      <w:r w:rsidRPr="00F34CE8">
        <w:rPr>
          <w:rFonts w:ascii="맑은 고딕" w:eastAsia="맑은 고딕" w:hAnsi="맑은 고딕" w:cs="맑은 고딕" w:hint="eastAsia"/>
          <w:lang w:eastAsia="zh-CN"/>
        </w:rPr>
        <w:t>〉管理有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关</w:t>
      </w:r>
      <w:r w:rsidRPr="00F34CE8">
        <w:rPr>
          <w:rFonts w:ascii="맑은 고딕" w:eastAsia="맑은 고딕" w:hAnsi="맑은 고딕" w:cs="맑은 고딕" w:hint="eastAsia"/>
          <w:lang w:eastAsia="zh-CN"/>
        </w:rPr>
        <w:t>事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项</w:t>
      </w:r>
      <w:r w:rsidRPr="00F34CE8">
        <w:rPr>
          <w:rFonts w:ascii="맑은 고딕" w:eastAsia="맑은 고딕" w:hAnsi="맑은 고딕" w:cs="맑은 고딕" w:hint="eastAsia"/>
          <w:lang w:eastAsia="zh-CN"/>
        </w:rPr>
        <w:t>的公告》，</w:t>
      </w:r>
      <w:r w:rsidRPr="00F34CE8">
        <w:rPr>
          <w:rFonts w:ascii="Noto Sans KR" w:eastAsia="Noto Sans KR" w:hAnsi="Noto Sans KR" w:cs="Noto Sans KR" w:hint="eastAsia"/>
          <w:lang w:eastAsia="zh-CN"/>
        </w:rPr>
        <w:t>国</w:t>
      </w:r>
      <w:r w:rsidRPr="00F34CE8">
        <w:rPr>
          <w:rFonts w:ascii="맑은 고딕" w:eastAsia="맑은 고딕" w:hAnsi="맑은 고딕" w:cs="맑은 고딕" w:hint="eastAsia"/>
          <w:lang w:eastAsia="zh-CN"/>
        </w:rPr>
        <w:t>家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F34CE8">
        <w:rPr>
          <w:rFonts w:ascii="맑은 고딕" w:eastAsia="맑은 고딕" w:hAnsi="맑은 고딕" w:cs="맑은 고딕" w:hint="eastAsia"/>
          <w:lang w:eastAsia="zh-CN"/>
        </w:rPr>
        <w:t>局</w:t>
      </w:r>
      <w:r w:rsidRPr="00F34CE8">
        <w:rPr>
          <w:rFonts w:ascii="Noto Sans KR" w:eastAsia="Noto Sans KR" w:hAnsi="Noto Sans KR" w:cs="Noto Sans KR" w:hint="eastAsia"/>
          <w:lang w:eastAsia="zh-CN"/>
        </w:rPr>
        <w:t>对</w:t>
      </w:r>
      <w:r w:rsidRPr="00F34CE8">
        <w:rPr>
          <w:rFonts w:ascii="맑은 고딕" w:eastAsia="맑은 고딕" w:hAnsi="맑은 고딕" w:cs="맑은 고딕" w:hint="eastAsia"/>
          <w:lang w:eastAsia="zh-CN"/>
        </w:rPr>
        <w:t>《已使用化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CE8">
        <w:rPr>
          <w:rFonts w:ascii="맑은 고딕" w:eastAsia="맑은 고딕" w:hAnsi="맑은 고딕" w:cs="맑은 고딕" w:hint="eastAsia"/>
          <w:lang w:eastAsia="zh-CN"/>
        </w:rPr>
        <w:t>品原料目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录</w:t>
      </w:r>
      <w:r w:rsidRPr="00F34CE8">
        <w:rPr>
          <w:rFonts w:ascii="맑은 고딕" w:eastAsia="맑은 고딕" w:hAnsi="맑은 고딕" w:cs="맑은 고딕" w:hint="eastAsia"/>
          <w:lang w:eastAsia="zh-CN"/>
        </w:rPr>
        <w:t>》（以下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简称</w:t>
      </w:r>
      <w:r w:rsidRPr="00F34CE8">
        <w:rPr>
          <w:rFonts w:ascii="맑은 고딕" w:eastAsia="맑은 고딕" w:hAnsi="맑은 고딕" w:cs="맑은 고딕" w:hint="eastAsia"/>
          <w:lang w:eastAsia="zh-CN"/>
        </w:rPr>
        <w:t>《目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录</w:t>
      </w:r>
      <w:r w:rsidRPr="00F34CE8">
        <w:rPr>
          <w:rFonts w:ascii="맑은 고딕" w:eastAsia="맑은 고딕" w:hAnsi="맑은 고딕" w:cs="맑은 고딕" w:hint="eastAsia"/>
          <w:lang w:eastAsia="zh-CN"/>
        </w:rPr>
        <w:t>》）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进</w:t>
      </w:r>
      <w:r w:rsidRPr="00F34CE8">
        <w:rPr>
          <w:rFonts w:ascii="맑은 고딕" w:eastAsia="맑은 고딕" w:hAnsi="맑은 고딕" w:cs="맑은 고딕" w:hint="eastAsia"/>
          <w:lang w:eastAsia="zh-CN"/>
        </w:rPr>
        <w:t>行第四次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动态调</w:t>
      </w:r>
      <w:r w:rsidRPr="00F34CE8">
        <w:rPr>
          <w:rFonts w:ascii="맑은 고딕" w:eastAsia="맑은 고딕" w:hAnsi="맑은 고딕" w:cs="맑은 고딕" w:hint="eastAsia"/>
          <w:lang w:eastAsia="zh-CN"/>
        </w:rPr>
        <w:t>整。</w:t>
      </w:r>
    </w:p>
    <w:p w14:paraId="78B6C970" w14:textId="77777777" w:rsidR="00F34CE8" w:rsidRPr="00F34CE8" w:rsidRDefault="00F34CE8" w:rsidP="00F34CE8">
      <w:pPr>
        <w:rPr>
          <w:lang w:eastAsia="zh-CN"/>
        </w:rPr>
      </w:pPr>
      <w:r w:rsidRPr="00F34CE8">
        <w:rPr>
          <w:lang w:eastAsia="zh-CN"/>
        </w:rPr>
        <w:t xml:space="preserve">　　化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CE8">
        <w:rPr>
          <w:rFonts w:ascii="맑은 고딕" w:eastAsia="맑은 고딕" w:hAnsi="맑은 고딕" w:cs="맑은 고딕" w:hint="eastAsia"/>
          <w:lang w:eastAsia="zh-CN"/>
        </w:rPr>
        <w:t>品新原料雪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莲</w:t>
      </w:r>
      <w:r w:rsidRPr="00F34CE8">
        <w:rPr>
          <w:rFonts w:ascii="맑은 고딕" w:eastAsia="맑은 고딕" w:hAnsi="맑은 고딕" w:cs="맑은 고딕" w:hint="eastAsia"/>
          <w:lang w:eastAsia="zh-CN"/>
        </w:rPr>
        <w:t>花愈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伤组织</w:t>
      </w:r>
      <w:r w:rsidRPr="00F34CE8">
        <w:rPr>
          <w:rFonts w:ascii="맑은 고딕" w:eastAsia="맑은 고딕" w:hAnsi="맑은 고딕" w:cs="맑은 고딕" w:hint="eastAsia"/>
          <w:lang w:eastAsia="zh-CN"/>
        </w:rPr>
        <w:t>粉安全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监测</w:t>
      </w:r>
      <w:r w:rsidRPr="00F34CE8">
        <w:rPr>
          <w:rFonts w:ascii="맑은 고딕" w:eastAsia="맑은 고딕" w:hAnsi="맑은 고딕" w:cs="맑은 고딕" w:hint="eastAsia"/>
          <w:lang w:eastAsia="zh-CN"/>
        </w:rPr>
        <w:t>期已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满</w:t>
      </w:r>
      <w:r w:rsidRPr="00F34CE8">
        <w:rPr>
          <w:lang w:eastAsia="zh-CN"/>
        </w:rPr>
        <w:t>3年，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经评</w:t>
      </w:r>
      <w:r w:rsidRPr="00F34CE8">
        <w:rPr>
          <w:rFonts w:ascii="맑은 고딕" w:eastAsia="맑은 고딕" w:hAnsi="맑은 고딕" w:cs="맑은 고딕" w:hint="eastAsia"/>
          <w:lang w:eastAsia="zh-CN"/>
        </w:rPr>
        <w:t>估符合《化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妆</w:t>
      </w:r>
      <w:r w:rsidRPr="00F34CE8">
        <w:rPr>
          <w:rFonts w:ascii="맑은 고딕" w:eastAsia="맑은 고딕" w:hAnsi="맑은 고딕" w:cs="맑은 고딕" w:hint="eastAsia"/>
          <w:lang w:eastAsia="zh-CN"/>
        </w:rPr>
        <w:t>品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监</w:t>
      </w:r>
      <w:r w:rsidRPr="00F34CE8">
        <w:rPr>
          <w:rFonts w:ascii="맑은 고딕" w:eastAsia="맑은 고딕" w:hAnsi="맑은 고딕" w:cs="맑은 고딕" w:hint="eastAsia"/>
          <w:lang w:eastAsia="zh-CN"/>
        </w:rPr>
        <w:t>督管理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条</w:t>
      </w:r>
      <w:r w:rsidRPr="00F34CE8">
        <w:rPr>
          <w:rFonts w:ascii="맑은 고딕" w:eastAsia="맑은 고딕" w:hAnsi="맑은 고딕" w:cs="맑은 고딕" w:hint="eastAsia"/>
          <w:lang w:eastAsia="zh-CN"/>
        </w:rPr>
        <w:t>例》等相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关规</w:t>
      </w:r>
      <w:r w:rsidRPr="00F34CE8">
        <w:rPr>
          <w:rFonts w:ascii="맑은 고딕" w:eastAsia="맑은 고딕" w:hAnsi="맑은 고딕" w:cs="맑은 고딕" w:hint="eastAsia"/>
          <w:lang w:eastAsia="zh-CN"/>
        </w:rPr>
        <w:t>定，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纳</w:t>
      </w:r>
      <w:r w:rsidRPr="00F34CE8">
        <w:rPr>
          <w:rFonts w:ascii="맑은 고딕" w:eastAsia="맑은 고딕" w:hAnsi="맑은 고딕" w:cs="맑은 고딕" w:hint="eastAsia"/>
          <w:lang w:eastAsia="zh-CN"/>
        </w:rPr>
        <w:t>入《目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录</w:t>
      </w:r>
      <w:r w:rsidRPr="00F34CE8">
        <w:rPr>
          <w:rFonts w:ascii="맑은 고딕" w:eastAsia="맑은 고딕" w:hAnsi="맑은 고딕" w:cs="맑은 고딕" w:hint="eastAsia"/>
          <w:lang w:eastAsia="zh-CN"/>
        </w:rPr>
        <w:t>》</w:t>
      </w:r>
      <w:r w:rsidRPr="00F34CE8">
        <w:rPr>
          <w:lang w:eastAsia="zh-CN"/>
        </w:rPr>
        <w:t>Ⅱ。本次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调</w:t>
      </w:r>
      <w:r w:rsidRPr="00F34CE8">
        <w:rPr>
          <w:rFonts w:ascii="맑은 고딕" w:eastAsia="맑은 고딕" w:hAnsi="맑은 고딕" w:cs="맑은 고딕" w:hint="eastAsia"/>
          <w:lang w:eastAsia="zh-CN"/>
        </w:rPr>
        <w:t>整同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时对</w:t>
      </w:r>
      <w:r w:rsidRPr="00F34CE8">
        <w:rPr>
          <w:rFonts w:ascii="맑은 고딕" w:eastAsia="맑은 고딕" w:hAnsi="맑은 고딕" w:cs="맑은 고딕" w:hint="eastAsia"/>
          <w:lang w:eastAsia="zh-CN"/>
        </w:rPr>
        <w:t>《目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录</w:t>
      </w:r>
      <w:r w:rsidRPr="00F34CE8">
        <w:rPr>
          <w:rFonts w:ascii="맑은 고딕" w:eastAsia="맑은 고딕" w:hAnsi="맑은 고딕" w:cs="맑은 고딕" w:hint="eastAsia"/>
          <w:lang w:eastAsia="zh-CN"/>
        </w:rPr>
        <w:t>》</w:t>
      </w:r>
      <w:r w:rsidRPr="00F34CE8">
        <w:rPr>
          <w:lang w:eastAsia="zh-CN"/>
        </w:rPr>
        <w:t>Ⅰ中49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个</w:t>
      </w:r>
      <w:r w:rsidRPr="00F34CE8">
        <w:rPr>
          <w:rFonts w:ascii="맑은 고딕" w:eastAsia="맑은 고딕" w:hAnsi="맑은 고딕" w:cs="맑은 고딕" w:hint="eastAsia"/>
          <w:lang w:eastAsia="zh-CN"/>
        </w:rPr>
        <w:t>原料的中文名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称</w:t>
      </w:r>
      <w:r w:rsidRPr="00F34CE8">
        <w:rPr>
          <w:rFonts w:ascii="맑은 고딕" w:eastAsia="맑은 고딕" w:hAnsi="맑은 고딕" w:cs="맑은 고딕" w:hint="eastAsia"/>
          <w:lang w:eastAsia="zh-CN"/>
        </w:rPr>
        <w:t>或者</w:t>
      </w:r>
      <w:r w:rsidRPr="00F34CE8">
        <w:rPr>
          <w:lang w:eastAsia="zh-CN"/>
        </w:rPr>
        <w:t>INCI名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称</w:t>
      </w:r>
      <w:r w:rsidRPr="00F34CE8">
        <w:rPr>
          <w:lang w:eastAsia="zh-CN"/>
        </w:rPr>
        <w:t>/英文名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称</w:t>
      </w:r>
      <w:r w:rsidRPr="00F34CE8">
        <w:rPr>
          <w:rFonts w:ascii="맑은 고딕" w:eastAsia="맑은 고딕" w:hAnsi="맑은 고딕" w:cs="맑은 고딕" w:hint="eastAsia"/>
          <w:lang w:eastAsia="zh-CN"/>
        </w:rPr>
        <w:t>予以</w:t>
      </w:r>
      <w:r w:rsidRPr="00F34CE8">
        <w:rPr>
          <w:rFonts w:ascii="Microsoft YaHei" w:eastAsia="Microsoft YaHei" w:hAnsi="Microsoft YaHei" w:cs="Microsoft YaHei" w:hint="eastAsia"/>
          <w:lang w:eastAsia="zh-CN"/>
        </w:rPr>
        <w:t>规</w:t>
      </w:r>
      <w:r w:rsidRPr="00F34CE8">
        <w:rPr>
          <w:rFonts w:ascii="맑은 고딕" w:eastAsia="맑은 고딕" w:hAnsi="맑은 고딕" w:cs="맑은 고딕" w:hint="eastAsia"/>
          <w:lang w:eastAsia="zh-CN"/>
        </w:rPr>
        <w:t>范</w:t>
      </w:r>
      <w:r w:rsidRPr="00F34CE8">
        <w:rPr>
          <w:lang w:eastAsia="zh-CN"/>
        </w:rPr>
        <w:t>。</w:t>
      </w:r>
    </w:p>
    <w:p w14:paraId="3AEDD396" w14:textId="77777777" w:rsidR="007B5828" w:rsidRPr="00F34CE8" w:rsidRDefault="007B5828">
      <w:pPr>
        <w:rPr>
          <w:lang w:eastAsia="zh-CN"/>
        </w:rPr>
      </w:pPr>
    </w:p>
    <w:sectPr w:rsidR="007B5828" w:rsidRPr="00F34C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DF"/>
    <w:rsid w:val="0011530A"/>
    <w:rsid w:val="003E6EBE"/>
    <w:rsid w:val="007B5828"/>
    <w:rsid w:val="00C017E5"/>
    <w:rsid w:val="00DA79DF"/>
    <w:rsid w:val="00ED5852"/>
    <w:rsid w:val="00F3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5705"/>
  <w15:chartTrackingRefBased/>
  <w15:docId w15:val="{F83C3C81-77A8-4E84-83D3-FC0C34C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A79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7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7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79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79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79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79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79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79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A79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A79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A79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A7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A7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A7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A7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A7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A79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A7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A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7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A7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7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A79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79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79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A79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79D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34CE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4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2026-04-23T05:56:00Z</dcterms:created>
  <dcterms:modified xsi:type="dcterms:W3CDTF">2026-04-23T05:57:00Z</dcterms:modified>
</cp:coreProperties>
</file>