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A1" w:rsidRPr="00CC6DA1" w:rsidRDefault="00CC6DA1" w:rsidP="00CC6DA1">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CC6DA1">
        <w:rPr>
          <w:rFonts w:ascii="Microsoft YaHei" w:eastAsia="Microsoft YaHei" w:hAnsi="Microsoft YaHei" w:cs="굴림" w:hint="eastAsia"/>
          <w:color w:val="333333"/>
          <w:kern w:val="0"/>
          <w:sz w:val="39"/>
          <w:szCs w:val="39"/>
          <w:lang w:eastAsia="zh-CN"/>
        </w:rPr>
        <w:t>《化妆品标签管理办法》政策解读</w:t>
      </w:r>
    </w:p>
    <w:tbl>
      <w:tblPr>
        <w:tblW w:w="0" w:type="auto"/>
        <w:tblCellMar>
          <w:left w:w="0" w:type="dxa"/>
          <w:right w:w="0" w:type="dxa"/>
        </w:tblCellMar>
        <w:tblLook w:val="04A0" w:firstRow="1" w:lastRow="0" w:firstColumn="1" w:lastColumn="0" w:noHBand="0" w:noVBand="1"/>
      </w:tblPr>
      <w:tblGrid>
        <w:gridCol w:w="6"/>
        <w:gridCol w:w="6"/>
      </w:tblGrid>
      <w:tr w:rsidR="00CC6DA1" w:rsidRPr="00CC6DA1" w:rsidTr="00CC6DA1">
        <w:tc>
          <w:tcPr>
            <w:tcW w:w="0" w:type="auto"/>
            <w:tcBorders>
              <w:top w:val="nil"/>
              <w:left w:val="nil"/>
              <w:bottom w:val="nil"/>
              <w:right w:val="nil"/>
            </w:tcBorders>
            <w:tcMar>
              <w:top w:w="60" w:type="dxa"/>
              <w:left w:w="0" w:type="dxa"/>
              <w:bottom w:w="0" w:type="dxa"/>
              <w:right w:w="0" w:type="dxa"/>
            </w:tcMar>
            <w:vAlign w:val="center"/>
          </w:tcPr>
          <w:p w:rsidR="00CC6DA1" w:rsidRPr="00CC6DA1" w:rsidRDefault="00CC6DA1" w:rsidP="00CC6DA1">
            <w:pPr>
              <w:widowControl/>
              <w:wordWrap/>
              <w:autoSpaceDE/>
              <w:autoSpaceDN/>
              <w:spacing w:after="0" w:line="240" w:lineRule="auto"/>
              <w:jc w:val="left"/>
              <w:rPr>
                <w:rFonts w:ascii="굴림" w:eastAsia="굴림" w:hAnsi="굴림" w:cs="굴림"/>
                <w:kern w:val="0"/>
                <w:sz w:val="24"/>
                <w:szCs w:val="24"/>
              </w:rPr>
            </w:pPr>
            <w:bookmarkStart w:id="0" w:name="_GoBack"/>
            <w:bookmarkEnd w:id="0"/>
          </w:p>
        </w:tc>
        <w:tc>
          <w:tcPr>
            <w:tcW w:w="0" w:type="auto"/>
            <w:tcBorders>
              <w:top w:val="nil"/>
              <w:left w:val="nil"/>
              <w:bottom w:val="nil"/>
              <w:right w:val="nil"/>
            </w:tcBorders>
            <w:vAlign w:val="center"/>
          </w:tcPr>
          <w:p w:rsidR="00CC6DA1" w:rsidRPr="00CC6DA1" w:rsidRDefault="00CC6DA1" w:rsidP="00CC6DA1">
            <w:pPr>
              <w:widowControl/>
              <w:wordWrap/>
              <w:autoSpaceDE/>
              <w:autoSpaceDN/>
              <w:spacing w:after="0" w:line="240" w:lineRule="auto"/>
              <w:jc w:val="left"/>
              <w:rPr>
                <w:rFonts w:ascii="굴림" w:eastAsia="굴림" w:hAnsi="굴림" w:cs="굴림"/>
                <w:kern w:val="0"/>
                <w:sz w:val="24"/>
                <w:szCs w:val="24"/>
              </w:rPr>
            </w:pPr>
          </w:p>
        </w:tc>
      </w:tr>
    </w:tbl>
    <w:p w:rsidR="00CC6DA1" w:rsidRPr="00CC6DA1" w:rsidRDefault="00CC6DA1" w:rsidP="00CC6DA1">
      <w:pPr>
        <w:widowControl/>
        <w:shd w:val="clear" w:color="auto" w:fill="FFFFFF"/>
        <w:wordWrap/>
        <w:autoSpaceDE/>
        <w:autoSpaceDN/>
        <w:spacing w:after="0" w:line="315" w:lineRule="atLeast"/>
        <w:jc w:val="right"/>
        <w:rPr>
          <w:rFonts w:ascii="Microsoft YaHei" w:eastAsia="Microsoft YaHei" w:hAnsi="Microsoft YaHei" w:cs="굴림" w:hint="eastAsia"/>
          <w:color w:val="919191"/>
          <w:kern w:val="0"/>
          <w:sz w:val="21"/>
          <w:szCs w:val="21"/>
        </w:rPr>
      </w:pPr>
      <w:r w:rsidRPr="00CC6DA1">
        <w:rPr>
          <w:rFonts w:ascii="Microsoft YaHei" w:eastAsia="Microsoft YaHei" w:hAnsi="Microsoft YaHei" w:cs="굴림" w:hint="eastAsia"/>
          <w:color w:val="919191"/>
          <w:kern w:val="0"/>
          <w:sz w:val="21"/>
          <w:szCs w:val="21"/>
        </w:rPr>
        <w:t>发布时间：2021-06-03</w:t>
      </w:r>
    </w:p>
    <w:p w:rsidR="00CC6DA1" w:rsidRPr="00CC6DA1" w:rsidRDefault="00CC6DA1" w:rsidP="00CC6DA1">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C6DA1">
        <w:rPr>
          <w:rFonts w:ascii="Microsoft YaHei" w:eastAsia="Microsoft YaHei" w:hAnsi="Microsoft YaHei" w:cs="굴림" w:hint="eastAsia"/>
          <w:color w:val="000000"/>
          <w:kern w:val="0"/>
          <w:sz w:val="24"/>
          <w:szCs w:val="24"/>
          <w:lang w:eastAsia="zh-CN"/>
        </w:rPr>
        <w:t xml:space="preserve">　　</w:t>
      </w:r>
      <w:r w:rsidRPr="00CC6DA1">
        <w:rPr>
          <w:rFonts w:ascii="Microsoft YaHei" w:eastAsia="Microsoft YaHei" w:hAnsi="Microsoft YaHei" w:cs="굴림" w:hint="eastAsia"/>
          <w:b/>
          <w:bCs/>
          <w:color w:val="000000"/>
          <w:kern w:val="0"/>
          <w:sz w:val="24"/>
          <w:szCs w:val="24"/>
          <w:lang w:eastAsia="zh-CN"/>
        </w:rPr>
        <w:t>一、为什么要制定《化妆品标签管理办法》？</w:t>
      </w:r>
    </w:p>
    <w:p w:rsidR="00CC6DA1" w:rsidRPr="00CC6DA1" w:rsidRDefault="00CC6DA1" w:rsidP="00CC6DA1">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C6DA1">
        <w:rPr>
          <w:rFonts w:ascii="Microsoft YaHei" w:eastAsia="Microsoft YaHei" w:hAnsi="Microsoft YaHei" w:cs="굴림" w:hint="eastAsia"/>
          <w:color w:val="000000"/>
          <w:kern w:val="0"/>
          <w:sz w:val="24"/>
          <w:szCs w:val="24"/>
          <w:lang w:eastAsia="zh-CN"/>
        </w:rPr>
        <w:t xml:space="preserve">　　根据《化妆品监督管理条例》（以下称《条例》）确定的立法思路，国家药监局制定发布了《化妆品标签管理办法》（以下称《办法》）。化妆品标签是向消费者传递产品基本信息、属性特征、功效宣称和安全警示等内容的主要载体，真实、完整、准确的标签标注是确保消费者正确、合理、安全使用产品的必要保障。为保障消费者合法权益，确保化妆品使用安全，《办法》贯彻落实《条例》规定，明确了化妆品标签管理的细化要求，并对此前有关监管部门出台的化妆品标签监督管理相关规定等进行了统一规范。</w:t>
      </w:r>
    </w:p>
    <w:p w:rsidR="00CC6DA1" w:rsidRPr="00CC6DA1" w:rsidRDefault="00CC6DA1" w:rsidP="00CC6DA1">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C6DA1">
        <w:rPr>
          <w:rFonts w:ascii="Microsoft YaHei" w:eastAsia="Microsoft YaHei" w:hAnsi="Microsoft YaHei" w:cs="굴림" w:hint="eastAsia"/>
          <w:color w:val="000000"/>
          <w:kern w:val="0"/>
          <w:sz w:val="24"/>
          <w:szCs w:val="24"/>
          <w:lang w:eastAsia="zh-CN"/>
        </w:rPr>
        <w:t xml:space="preserve">　　</w:t>
      </w:r>
      <w:r w:rsidRPr="00CC6DA1">
        <w:rPr>
          <w:rFonts w:ascii="Microsoft YaHei" w:eastAsia="Microsoft YaHei" w:hAnsi="Microsoft YaHei" w:cs="굴림" w:hint="eastAsia"/>
          <w:b/>
          <w:bCs/>
          <w:color w:val="000000"/>
          <w:kern w:val="0"/>
          <w:sz w:val="24"/>
          <w:szCs w:val="24"/>
          <w:lang w:eastAsia="zh-CN"/>
        </w:rPr>
        <w:t>二、《办法》的主要内容是什么？</w:t>
      </w:r>
    </w:p>
    <w:p w:rsidR="00CC6DA1" w:rsidRPr="00CC6DA1" w:rsidRDefault="00CC6DA1" w:rsidP="00CC6DA1">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C6DA1">
        <w:rPr>
          <w:rFonts w:ascii="Microsoft YaHei" w:eastAsia="Microsoft YaHei" w:hAnsi="Microsoft YaHei" w:cs="굴림" w:hint="eastAsia"/>
          <w:color w:val="000000"/>
          <w:kern w:val="0"/>
          <w:sz w:val="24"/>
          <w:szCs w:val="24"/>
          <w:lang w:eastAsia="zh-CN"/>
        </w:rPr>
        <w:t xml:space="preserve">　　《办法》共23条，主要内容包括：一是对化妆品标签进行了定义，明确了化妆品注册人、备案人的主体责任和化妆品标签内容和形式的原则要求。二是规定了化妆品标签应当标注的内容以及各项内容标注的细化要求，对化妆品标签禁止标注的内容进行了规定。三是按照《条例》确定的立法思路，规定了标签瑕疵的具体情形，明确了相关法律法规的适用情形。</w:t>
      </w:r>
    </w:p>
    <w:p w:rsidR="00CC6DA1" w:rsidRPr="00CC6DA1" w:rsidRDefault="00CC6DA1" w:rsidP="00CC6DA1">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C6DA1">
        <w:rPr>
          <w:rFonts w:ascii="Microsoft YaHei" w:eastAsia="Microsoft YaHei" w:hAnsi="Microsoft YaHei" w:cs="굴림" w:hint="eastAsia"/>
          <w:color w:val="000000"/>
          <w:kern w:val="0"/>
          <w:sz w:val="24"/>
          <w:szCs w:val="24"/>
          <w:lang w:eastAsia="zh-CN"/>
        </w:rPr>
        <w:t xml:space="preserve">　　</w:t>
      </w:r>
      <w:r w:rsidRPr="00CC6DA1">
        <w:rPr>
          <w:rFonts w:ascii="Microsoft YaHei" w:eastAsia="Microsoft YaHei" w:hAnsi="Microsoft YaHei" w:cs="굴림" w:hint="eastAsia"/>
          <w:b/>
          <w:bCs/>
          <w:color w:val="000000"/>
          <w:kern w:val="0"/>
          <w:sz w:val="24"/>
          <w:szCs w:val="24"/>
          <w:lang w:eastAsia="zh-CN"/>
        </w:rPr>
        <w:t>三、《办法》起草的原则与思路是什么？</w:t>
      </w:r>
    </w:p>
    <w:p w:rsidR="00CC6DA1" w:rsidRPr="00CC6DA1" w:rsidRDefault="00CC6DA1" w:rsidP="00CC6DA1">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C6DA1">
        <w:rPr>
          <w:rFonts w:ascii="Microsoft YaHei" w:eastAsia="Microsoft YaHei" w:hAnsi="Microsoft YaHei" w:cs="굴림" w:hint="eastAsia"/>
          <w:color w:val="000000"/>
          <w:kern w:val="0"/>
          <w:sz w:val="24"/>
          <w:szCs w:val="24"/>
          <w:lang w:eastAsia="zh-CN"/>
        </w:rPr>
        <w:t xml:space="preserve">　　《办法》起草过程主要遵循以下原则和思路：一是以保障消费者合法权益为出发点，确保消费者能够清晰、客观、准确地获取化妆品安全使用相关信息。二是以《中华人民共和国产品质量法》《中华人民共和国广告法》和《条例》等法律法规为依据，对此前化妆品标签管理相关的规章、标准、规范性文件的内容予以统一规范。三是以问题为导向，针对化妆品监管现状，对化妆品标签的要求予以细化，打击虚假夸大宣称等违法行为。四是以机制创新为手段，通过强化功效宣称管理、推进信息公开等方式，进一步推动社会共治，夯实企业主体责任。</w:t>
      </w:r>
    </w:p>
    <w:p w:rsidR="00CC6DA1" w:rsidRPr="00CC6DA1" w:rsidRDefault="00CC6DA1" w:rsidP="00CC6DA1">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C6DA1">
        <w:rPr>
          <w:rFonts w:ascii="Microsoft YaHei" w:eastAsia="Microsoft YaHei" w:hAnsi="Microsoft YaHei" w:cs="굴림" w:hint="eastAsia"/>
          <w:color w:val="000000"/>
          <w:kern w:val="0"/>
          <w:sz w:val="24"/>
          <w:szCs w:val="24"/>
          <w:lang w:eastAsia="zh-CN"/>
        </w:rPr>
        <w:lastRenderedPageBreak/>
        <w:t xml:space="preserve">　　</w:t>
      </w:r>
      <w:r w:rsidRPr="00CC6DA1">
        <w:rPr>
          <w:rFonts w:ascii="Microsoft YaHei" w:eastAsia="Microsoft YaHei" w:hAnsi="Microsoft YaHei" w:cs="굴림" w:hint="eastAsia"/>
          <w:b/>
          <w:bCs/>
          <w:color w:val="000000"/>
          <w:kern w:val="0"/>
          <w:sz w:val="24"/>
          <w:szCs w:val="24"/>
          <w:lang w:eastAsia="zh-CN"/>
        </w:rPr>
        <w:t>四、《办法》施行的过渡期是如何规定的？</w:t>
      </w:r>
    </w:p>
    <w:p w:rsidR="00CC6DA1" w:rsidRPr="00CC6DA1" w:rsidRDefault="00CC6DA1" w:rsidP="00CC6DA1">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C6DA1">
        <w:rPr>
          <w:rFonts w:ascii="Microsoft YaHei" w:eastAsia="Microsoft YaHei" w:hAnsi="Microsoft YaHei" w:cs="굴림" w:hint="eastAsia"/>
          <w:color w:val="000000"/>
          <w:kern w:val="0"/>
          <w:sz w:val="24"/>
          <w:szCs w:val="24"/>
          <w:lang w:eastAsia="zh-CN"/>
        </w:rPr>
        <w:t xml:space="preserve">　　《办法》着眼于长远规范管理，在确保消费者合法权益的前提下，考虑行业贯彻落实新法规和消化库存包装耗材的实际需要，为行业留出合适的过渡期。</w:t>
      </w:r>
    </w:p>
    <w:p w:rsidR="00C20D4A" w:rsidRPr="00CC6DA1" w:rsidRDefault="00CC6DA1" w:rsidP="00CC6DA1">
      <w:pPr>
        <w:widowControl/>
        <w:shd w:val="clear" w:color="auto" w:fill="FFFFFF"/>
        <w:wordWrap/>
        <w:autoSpaceDE/>
        <w:autoSpaceDN/>
        <w:spacing w:after="0" w:line="480" w:lineRule="atLeast"/>
        <w:jc w:val="left"/>
        <w:rPr>
          <w:rFonts w:ascii="Microsoft YaHei" w:hAnsi="Microsoft YaHei" w:cs="굴림"/>
          <w:color w:val="000000"/>
          <w:kern w:val="0"/>
          <w:sz w:val="24"/>
          <w:szCs w:val="24"/>
          <w:lang w:eastAsia="zh-CN"/>
        </w:rPr>
      </w:pPr>
      <w:r w:rsidRPr="00CC6DA1">
        <w:rPr>
          <w:rFonts w:ascii="Microsoft YaHei" w:eastAsia="Microsoft YaHei" w:hAnsi="Microsoft YaHei" w:cs="굴림" w:hint="eastAsia"/>
          <w:color w:val="000000"/>
          <w:kern w:val="0"/>
          <w:sz w:val="24"/>
          <w:szCs w:val="24"/>
          <w:lang w:eastAsia="zh-CN"/>
        </w:rPr>
        <w:t xml:space="preserve">　　一是对“新”产品给予近一年的过渡期。自2022年5月1日起，申请注册或者进行备案的化妆品，产品标签必须符合《办法》的规定和要求。二是已注册或备案的“老”产品给予近两年过渡期。2022年5月1日之前申请注册或者进行备案的化妆品，未按照《办法》规定进行标签标识的，化妆品注册人、备案人必须在2023年5月1日前完成产品标签的更新，使其符合《办法》的规定和要求。三是鼓励化妆品注册人、备案人自《办法》发布之日起按照《办法》规定对化妆品进行标签标识。需要强调的是，《条例》已于2021年1月1日起施行，化妆品标签违反《条例》第三十七条关于标签禁止标注内容规定的，将依法予以处理。</w:t>
      </w:r>
    </w:p>
    <w:sectPr w:rsidR="00C20D4A" w:rsidRPr="00CC6DA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250" w:rsidRDefault="00093250" w:rsidP="00CC6DA1">
      <w:pPr>
        <w:spacing w:after="0" w:line="240" w:lineRule="auto"/>
      </w:pPr>
      <w:r>
        <w:separator/>
      </w:r>
    </w:p>
  </w:endnote>
  <w:endnote w:type="continuationSeparator" w:id="0">
    <w:p w:rsidR="00093250" w:rsidRDefault="00093250" w:rsidP="00C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250" w:rsidRDefault="00093250" w:rsidP="00CC6DA1">
      <w:pPr>
        <w:spacing w:after="0" w:line="240" w:lineRule="auto"/>
      </w:pPr>
      <w:r>
        <w:separator/>
      </w:r>
    </w:p>
  </w:footnote>
  <w:footnote w:type="continuationSeparator" w:id="0">
    <w:p w:rsidR="00093250" w:rsidRDefault="00093250" w:rsidP="00CC6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4C"/>
    <w:rsid w:val="00093250"/>
    <w:rsid w:val="00474D4C"/>
    <w:rsid w:val="00C20D4A"/>
    <w:rsid w:val="00CC6D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CC6DA1"/>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DA1"/>
    <w:pPr>
      <w:tabs>
        <w:tab w:val="center" w:pos="4513"/>
        <w:tab w:val="right" w:pos="9026"/>
      </w:tabs>
      <w:snapToGrid w:val="0"/>
    </w:pPr>
  </w:style>
  <w:style w:type="character" w:customStyle="1" w:styleId="Char">
    <w:name w:val="머리글 Char"/>
    <w:basedOn w:val="a0"/>
    <w:link w:val="a3"/>
    <w:uiPriority w:val="99"/>
    <w:rsid w:val="00CC6DA1"/>
  </w:style>
  <w:style w:type="paragraph" w:styleId="a4">
    <w:name w:val="footer"/>
    <w:basedOn w:val="a"/>
    <w:link w:val="Char0"/>
    <w:uiPriority w:val="99"/>
    <w:unhideWhenUsed/>
    <w:rsid w:val="00CC6DA1"/>
    <w:pPr>
      <w:tabs>
        <w:tab w:val="center" w:pos="4513"/>
        <w:tab w:val="right" w:pos="9026"/>
      </w:tabs>
      <w:snapToGrid w:val="0"/>
    </w:pPr>
  </w:style>
  <w:style w:type="character" w:customStyle="1" w:styleId="Char0">
    <w:name w:val="바닥글 Char"/>
    <w:basedOn w:val="a0"/>
    <w:link w:val="a4"/>
    <w:uiPriority w:val="99"/>
    <w:rsid w:val="00CC6DA1"/>
  </w:style>
  <w:style w:type="character" w:customStyle="1" w:styleId="2Char">
    <w:name w:val="제목 2 Char"/>
    <w:basedOn w:val="a0"/>
    <w:link w:val="2"/>
    <w:uiPriority w:val="9"/>
    <w:rsid w:val="00CC6DA1"/>
    <w:rPr>
      <w:rFonts w:ascii="굴림" w:eastAsia="굴림" w:hAnsi="굴림" w:cs="굴림"/>
      <w:b/>
      <w:bCs/>
      <w:kern w:val="0"/>
      <w:sz w:val="36"/>
      <w:szCs w:val="36"/>
    </w:rPr>
  </w:style>
  <w:style w:type="character" w:styleId="a5">
    <w:name w:val="Hyperlink"/>
    <w:basedOn w:val="a0"/>
    <w:uiPriority w:val="99"/>
    <w:semiHidden/>
    <w:unhideWhenUsed/>
    <w:rsid w:val="00CC6DA1"/>
    <w:rPr>
      <w:color w:val="0000FF"/>
      <w:u w:val="single"/>
    </w:rPr>
  </w:style>
  <w:style w:type="paragraph" w:styleId="a6">
    <w:name w:val="Normal (Web)"/>
    <w:basedOn w:val="a"/>
    <w:uiPriority w:val="99"/>
    <w:semiHidden/>
    <w:unhideWhenUsed/>
    <w:rsid w:val="00CC6DA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7">
    <w:name w:val="Strong"/>
    <w:basedOn w:val="a0"/>
    <w:uiPriority w:val="22"/>
    <w:qFormat/>
    <w:rsid w:val="00CC6DA1"/>
    <w:rPr>
      <w:b/>
      <w:bCs/>
    </w:rPr>
  </w:style>
  <w:style w:type="paragraph" w:styleId="a8">
    <w:name w:val="Balloon Text"/>
    <w:basedOn w:val="a"/>
    <w:link w:val="Char1"/>
    <w:uiPriority w:val="99"/>
    <w:semiHidden/>
    <w:unhideWhenUsed/>
    <w:rsid w:val="00CC6DA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C6D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CC6DA1"/>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DA1"/>
    <w:pPr>
      <w:tabs>
        <w:tab w:val="center" w:pos="4513"/>
        <w:tab w:val="right" w:pos="9026"/>
      </w:tabs>
      <w:snapToGrid w:val="0"/>
    </w:pPr>
  </w:style>
  <w:style w:type="character" w:customStyle="1" w:styleId="Char">
    <w:name w:val="머리글 Char"/>
    <w:basedOn w:val="a0"/>
    <w:link w:val="a3"/>
    <w:uiPriority w:val="99"/>
    <w:rsid w:val="00CC6DA1"/>
  </w:style>
  <w:style w:type="paragraph" w:styleId="a4">
    <w:name w:val="footer"/>
    <w:basedOn w:val="a"/>
    <w:link w:val="Char0"/>
    <w:uiPriority w:val="99"/>
    <w:unhideWhenUsed/>
    <w:rsid w:val="00CC6DA1"/>
    <w:pPr>
      <w:tabs>
        <w:tab w:val="center" w:pos="4513"/>
        <w:tab w:val="right" w:pos="9026"/>
      </w:tabs>
      <w:snapToGrid w:val="0"/>
    </w:pPr>
  </w:style>
  <w:style w:type="character" w:customStyle="1" w:styleId="Char0">
    <w:name w:val="바닥글 Char"/>
    <w:basedOn w:val="a0"/>
    <w:link w:val="a4"/>
    <w:uiPriority w:val="99"/>
    <w:rsid w:val="00CC6DA1"/>
  </w:style>
  <w:style w:type="character" w:customStyle="1" w:styleId="2Char">
    <w:name w:val="제목 2 Char"/>
    <w:basedOn w:val="a0"/>
    <w:link w:val="2"/>
    <w:uiPriority w:val="9"/>
    <w:rsid w:val="00CC6DA1"/>
    <w:rPr>
      <w:rFonts w:ascii="굴림" w:eastAsia="굴림" w:hAnsi="굴림" w:cs="굴림"/>
      <w:b/>
      <w:bCs/>
      <w:kern w:val="0"/>
      <w:sz w:val="36"/>
      <w:szCs w:val="36"/>
    </w:rPr>
  </w:style>
  <w:style w:type="character" w:styleId="a5">
    <w:name w:val="Hyperlink"/>
    <w:basedOn w:val="a0"/>
    <w:uiPriority w:val="99"/>
    <w:semiHidden/>
    <w:unhideWhenUsed/>
    <w:rsid w:val="00CC6DA1"/>
    <w:rPr>
      <w:color w:val="0000FF"/>
      <w:u w:val="single"/>
    </w:rPr>
  </w:style>
  <w:style w:type="paragraph" w:styleId="a6">
    <w:name w:val="Normal (Web)"/>
    <w:basedOn w:val="a"/>
    <w:uiPriority w:val="99"/>
    <w:semiHidden/>
    <w:unhideWhenUsed/>
    <w:rsid w:val="00CC6DA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7">
    <w:name w:val="Strong"/>
    <w:basedOn w:val="a0"/>
    <w:uiPriority w:val="22"/>
    <w:qFormat/>
    <w:rsid w:val="00CC6DA1"/>
    <w:rPr>
      <w:b/>
      <w:bCs/>
    </w:rPr>
  </w:style>
  <w:style w:type="paragraph" w:styleId="a8">
    <w:name w:val="Balloon Text"/>
    <w:basedOn w:val="a"/>
    <w:link w:val="Char1"/>
    <w:uiPriority w:val="99"/>
    <w:semiHidden/>
    <w:unhideWhenUsed/>
    <w:rsid w:val="00CC6DA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C6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46614">
      <w:bodyDiv w:val="1"/>
      <w:marLeft w:val="0"/>
      <w:marRight w:val="0"/>
      <w:marTop w:val="0"/>
      <w:marBottom w:val="0"/>
      <w:divBdr>
        <w:top w:val="none" w:sz="0" w:space="0" w:color="auto"/>
        <w:left w:val="none" w:sz="0" w:space="0" w:color="auto"/>
        <w:bottom w:val="none" w:sz="0" w:space="0" w:color="auto"/>
        <w:right w:val="none" w:sz="0" w:space="0" w:color="auto"/>
      </w:divBdr>
      <w:divsChild>
        <w:div w:id="1547910048">
          <w:marLeft w:val="0"/>
          <w:marRight w:val="0"/>
          <w:marTop w:val="0"/>
          <w:marBottom w:val="0"/>
          <w:divBdr>
            <w:top w:val="none" w:sz="0" w:space="0" w:color="auto"/>
            <w:left w:val="none" w:sz="0" w:space="0" w:color="auto"/>
            <w:bottom w:val="none" w:sz="0" w:space="0" w:color="auto"/>
            <w:right w:val="none" w:sz="0" w:space="0" w:color="auto"/>
          </w:divBdr>
        </w:div>
        <w:div w:id="151339949">
          <w:marLeft w:val="0"/>
          <w:marRight w:val="0"/>
          <w:marTop w:val="0"/>
          <w:marBottom w:val="0"/>
          <w:divBdr>
            <w:top w:val="single" w:sz="6" w:space="6" w:color="989898"/>
            <w:left w:val="none" w:sz="0" w:space="0" w:color="auto"/>
            <w:bottom w:val="none" w:sz="0" w:space="0" w:color="auto"/>
            <w:right w:val="none" w:sz="0" w:space="0" w:color="auto"/>
          </w:divBdr>
        </w:div>
        <w:div w:id="184473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2</cp:revision>
  <dcterms:created xsi:type="dcterms:W3CDTF">2021-06-04T05:32:00Z</dcterms:created>
  <dcterms:modified xsi:type="dcterms:W3CDTF">2021-06-04T05:32:00Z</dcterms:modified>
</cp:coreProperties>
</file>