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A1" w:rsidRPr="00CC6DA1" w:rsidRDefault="00CC6DA1" w:rsidP="00CC6DA1">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CC6DA1">
        <w:rPr>
          <w:rFonts w:ascii="Microsoft YaHei" w:eastAsia="Microsoft YaHei" w:hAnsi="Microsoft YaHei" w:cs="굴림" w:hint="eastAsia"/>
          <w:color w:val="333333"/>
          <w:kern w:val="0"/>
          <w:sz w:val="39"/>
          <w:szCs w:val="39"/>
          <w:lang w:eastAsia="zh-CN"/>
        </w:rPr>
        <w:t>《化妆品标签管理办法》政策解读</w:t>
      </w:r>
    </w:p>
    <w:tbl>
      <w:tblPr>
        <w:tblW w:w="0" w:type="auto"/>
        <w:tblCellMar>
          <w:left w:w="0" w:type="dxa"/>
          <w:right w:w="0" w:type="dxa"/>
        </w:tblCellMar>
        <w:tblLook w:val="04A0" w:firstRow="1" w:lastRow="0" w:firstColumn="1" w:lastColumn="0" w:noHBand="0" w:noVBand="1"/>
      </w:tblPr>
      <w:tblGrid>
        <w:gridCol w:w="6"/>
        <w:gridCol w:w="6"/>
      </w:tblGrid>
      <w:tr w:rsidR="00CC6DA1" w:rsidRPr="00CC6DA1" w:rsidTr="00CC6DA1">
        <w:tc>
          <w:tcPr>
            <w:tcW w:w="0" w:type="auto"/>
            <w:tcBorders>
              <w:top w:val="nil"/>
              <w:left w:val="nil"/>
              <w:bottom w:val="nil"/>
              <w:right w:val="nil"/>
            </w:tcBorders>
            <w:tcMar>
              <w:top w:w="60" w:type="dxa"/>
              <w:left w:w="0" w:type="dxa"/>
              <w:bottom w:w="0" w:type="dxa"/>
              <w:right w:w="0" w:type="dxa"/>
            </w:tcMar>
            <w:vAlign w:val="center"/>
          </w:tcPr>
          <w:p w:rsidR="00CC6DA1" w:rsidRPr="00CC6DA1" w:rsidRDefault="00CC6DA1" w:rsidP="00CC6DA1">
            <w:pPr>
              <w:widowControl/>
              <w:wordWrap/>
              <w:autoSpaceDE/>
              <w:autoSpaceDN/>
              <w:spacing w:after="0" w:line="240" w:lineRule="auto"/>
              <w:jc w:val="left"/>
              <w:rPr>
                <w:rFonts w:ascii="굴림" w:eastAsia="굴림" w:hAnsi="굴림" w:cs="굴림"/>
                <w:kern w:val="0"/>
                <w:sz w:val="24"/>
                <w:szCs w:val="24"/>
              </w:rPr>
            </w:pPr>
            <w:bookmarkStart w:id="0" w:name="_GoBack"/>
            <w:bookmarkEnd w:id="0"/>
          </w:p>
        </w:tc>
        <w:tc>
          <w:tcPr>
            <w:tcW w:w="0" w:type="auto"/>
            <w:tcBorders>
              <w:top w:val="nil"/>
              <w:left w:val="nil"/>
              <w:bottom w:val="nil"/>
              <w:right w:val="nil"/>
            </w:tcBorders>
            <w:vAlign w:val="center"/>
          </w:tcPr>
          <w:p w:rsidR="00CC6DA1" w:rsidRPr="00CC6DA1" w:rsidRDefault="00CC6DA1" w:rsidP="00CC6DA1">
            <w:pPr>
              <w:widowControl/>
              <w:wordWrap/>
              <w:autoSpaceDE/>
              <w:autoSpaceDN/>
              <w:spacing w:after="0" w:line="240" w:lineRule="auto"/>
              <w:jc w:val="left"/>
              <w:rPr>
                <w:rFonts w:ascii="굴림" w:eastAsia="굴림" w:hAnsi="굴림" w:cs="굴림"/>
                <w:kern w:val="0"/>
                <w:sz w:val="24"/>
                <w:szCs w:val="24"/>
              </w:rPr>
            </w:pPr>
          </w:p>
        </w:tc>
      </w:tr>
    </w:tbl>
    <w:p w:rsidR="00CC6DA1" w:rsidRPr="00CC6DA1" w:rsidRDefault="00CC6DA1" w:rsidP="00CC6DA1">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rPr>
      </w:pPr>
      <w:r w:rsidRPr="00CC6DA1">
        <w:rPr>
          <w:rFonts w:ascii="Microsoft YaHei" w:eastAsia="Microsoft YaHei" w:hAnsi="Microsoft YaHei" w:cs="굴림" w:hint="eastAsia"/>
          <w:color w:val="919191"/>
          <w:kern w:val="0"/>
          <w:sz w:val="21"/>
          <w:szCs w:val="21"/>
        </w:rPr>
        <w:t>发布时间：2021-06-03</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w:t>
      </w:r>
      <w:r w:rsidRPr="00CC6DA1">
        <w:rPr>
          <w:rFonts w:ascii="Microsoft YaHei" w:eastAsia="Microsoft YaHei" w:hAnsi="Microsoft YaHei" w:cs="굴림" w:hint="eastAsia"/>
          <w:b/>
          <w:bCs/>
          <w:color w:val="000000"/>
          <w:kern w:val="0"/>
          <w:sz w:val="24"/>
          <w:szCs w:val="24"/>
          <w:lang w:eastAsia="zh-CN"/>
        </w:rPr>
        <w:t>一、为什么要制定《化妆品标签管理办法》？</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根据《化妆品监督管理条例》（以下称《条例》）确定的立法思路，国家药监局制定发布了《化妆品标签管理办法》（以下称《办法》）。化妆品标签是向消费者传递产品基本信息、属性特征、功效宣称和安全警示等内容的主要载体，真实、完整、准确的标签标注是确保消费者正确、合理、安全使用产品的必要保障。为保障消费者合法权益，确保化妆品使用安全，《办法》贯彻落实《条例》规定，明确了化妆品标签管理的细化要求，并对此前有关监管部门出台的化妆品标签监督管理相关规定等进行了统一规范。</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w:t>
      </w:r>
      <w:r w:rsidRPr="00CC6DA1">
        <w:rPr>
          <w:rFonts w:ascii="Microsoft YaHei" w:eastAsia="Microsoft YaHei" w:hAnsi="Microsoft YaHei" w:cs="굴림" w:hint="eastAsia"/>
          <w:b/>
          <w:bCs/>
          <w:color w:val="000000"/>
          <w:kern w:val="0"/>
          <w:sz w:val="24"/>
          <w:szCs w:val="24"/>
          <w:lang w:eastAsia="zh-CN"/>
        </w:rPr>
        <w:t>二、《办法》的主要内容是什么？</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办法》共23条，主要内容包括：一是对化妆品标签进行了定义，明确了化妆品注册人、备案人的主体责任和化妆品标签内容和形式的原则要求。二是规定了化妆品标签应当标注的内容以及各项内容标注的细化要求，对化妆品标签禁止标注的内容进行了规定。三是按照《条例》确定的立法思路，规定了标签瑕疵的具体情形，明确了相关法律法规的适用情形。</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w:t>
      </w:r>
      <w:r w:rsidRPr="00CC6DA1">
        <w:rPr>
          <w:rFonts w:ascii="Microsoft YaHei" w:eastAsia="Microsoft YaHei" w:hAnsi="Microsoft YaHei" w:cs="굴림" w:hint="eastAsia"/>
          <w:b/>
          <w:bCs/>
          <w:color w:val="000000"/>
          <w:kern w:val="0"/>
          <w:sz w:val="24"/>
          <w:szCs w:val="24"/>
          <w:lang w:eastAsia="zh-CN"/>
        </w:rPr>
        <w:t>三、《办法》起草的原则与思路是什么？</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办法》起草过程主要遵循以下原则和思路：一是以保障消费者合法权益为出发点，确保消费者能够清晰、客观、准确地获取化妆品安全使用相关信息。二是以《中华人民共和国产品质量法》《中华人民共和国广告法》和《条例》等法律法规为依据，对此前化妆品标签管理相关的规章、标准、规范性文件的内容予以统一规范。三是以问题为导向，针对化妆品监管现状，对化妆品标签的要求予以细化，打击虚假夸大宣称等违法行为。四是以机制创新为手段，通过强化功效宣称管理、推进信息公开等方式，进一步推动社会共治，夯实企业主体责任。</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lastRenderedPageBreak/>
        <w:t xml:space="preserve">　　</w:t>
      </w:r>
      <w:r w:rsidRPr="00CC6DA1">
        <w:rPr>
          <w:rFonts w:ascii="Microsoft YaHei" w:eastAsia="Microsoft YaHei" w:hAnsi="Microsoft YaHei" w:cs="굴림" w:hint="eastAsia"/>
          <w:b/>
          <w:bCs/>
          <w:color w:val="000000"/>
          <w:kern w:val="0"/>
          <w:sz w:val="24"/>
          <w:szCs w:val="24"/>
          <w:lang w:eastAsia="zh-CN"/>
        </w:rPr>
        <w:t>四、《办法》施行的过渡期是如何规定的？</w:t>
      </w:r>
    </w:p>
    <w:p w:rsidR="00CC6DA1" w:rsidRPr="00CC6DA1" w:rsidRDefault="00CC6DA1" w:rsidP="00CC6DA1">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《办法》着眼于长远规范管理，在确保消费者合法权益的前提下，考虑行业贯彻落实新法规和消化库存包装耗材的实际需要，为行业留出合适的过渡期。</w:t>
      </w:r>
    </w:p>
    <w:p w:rsidR="00C20D4A" w:rsidRPr="00CC6DA1" w:rsidRDefault="00CC6DA1" w:rsidP="00CC6DA1">
      <w:pPr>
        <w:widowControl/>
        <w:shd w:val="clear" w:color="auto" w:fill="FFFFFF"/>
        <w:wordWrap/>
        <w:autoSpaceDE/>
        <w:autoSpaceDN/>
        <w:spacing w:after="0" w:line="480" w:lineRule="atLeast"/>
        <w:jc w:val="left"/>
        <w:rPr>
          <w:rFonts w:ascii="Microsoft YaHei" w:hAnsi="Microsoft YaHei" w:cs="굴림"/>
          <w:color w:val="000000"/>
          <w:kern w:val="0"/>
          <w:sz w:val="24"/>
          <w:szCs w:val="24"/>
          <w:lang w:eastAsia="zh-CN"/>
        </w:rPr>
      </w:pPr>
      <w:r w:rsidRPr="00CC6DA1">
        <w:rPr>
          <w:rFonts w:ascii="Microsoft YaHei" w:eastAsia="Microsoft YaHei" w:hAnsi="Microsoft YaHei" w:cs="굴림" w:hint="eastAsia"/>
          <w:color w:val="000000"/>
          <w:kern w:val="0"/>
          <w:sz w:val="24"/>
          <w:szCs w:val="24"/>
          <w:lang w:eastAsia="zh-CN"/>
        </w:rPr>
        <w:t xml:space="preserve">　　一是对“新”产品给予近一年的过渡期。自2022年5月1日起，申请注册或者进行备案的化妆品，产品标签必须符合《办法》的规定和要求。二是已注册或备案的“老”产品给予近两年过渡期。2022年5月1日之前申请注册或者进行备案的化妆品，未按照《办法》规定进行标签标识的，化妆品注册人、备案人必须在2023年5月1日前完成产品标签的更新，使其符合《办法》的规定和要求。三是鼓励化妆品注册人、备案人自《办法》发布之日起按照《办法》规定对化妆品进行标签标识。需要强调的是，《条例》已于2021年1月1日起施行，化妆品标签违反《条例》第三十七条关于标签禁止标注内容规定的，将依法予以处理。</w:t>
      </w:r>
    </w:p>
    <w:sectPr w:rsidR="00C20D4A" w:rsidRPr="00CC6DA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50" w:rsidRDefault="00093250" w:rsidP="00CC6DA1">
      <w:pPr>
        <w:spacing w:after="0" w:line="240" w:lineRule="auto"/>
      </w:pPr>
      <w:r>
        <w:separator/>
      </w:r>
    </w:p>
  </w:endnote>
  <w:endnote w:type="continuationSeparator" w:id="0">
    <w:p w:rsidR="00093250" w:rsidRDefault="00093250" w:rsidP="00C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50" w:rsidRDefault="00093250" w:rsidP="00CC6DA1">
      <w:pPr>
        <w:spacing w:after="0" w:line="240" w:lineRule="auto"/>
      </w:pPr>
      <w:r>
        <w:separator/>
      </w:r>
    </w:p>
  </w:footnote>
  <w:footnote w:type="continuationSeparator" w:id="0">
    <w:p w:rsidR="00093250" w:rsidRDefault="00093250" w:rsidP="00CC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4C"/>
    <w:rsid w:val="00093250"/>
    <w:rsid w:val="00474D4C"/>
    <w:rsid w:val="00C20D4A"/>
    <w:rsid w:val="00CC6D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CC6DA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DA1"/>
    <w:pPr>
      <w:tabs>
        <w:tab w:val="center" w:pos="4513"/>
        <w:tab w:val="right" w:pos="9026"/>
      </w:tabs>
      <w:snapToGrid w:val="0"/>
    </w:pPr>
  </w:style>
  <w:style w:type="character" w:customStyle="1" w:styleId="Char">
    <w:name w:val="머리글 Char"/>
    <w:basedOn w:val="a0"/>
    <w:link w:val="a3"/>
    <w:uiPriority w:val="99"/>
    <w:rsid w:val="00CC6DA1"/>
  </w:style>
  <w:style w:type="paragraph" w:styleId="a4">
    <w:name w:val="footer"/>
    <w:basedOn w:val="a"/>
    <w:link w:val="Char0"/>
    <w:uiPriority w:val="99"/>
    <w:unhideWhenUsed/>
    <w:rsid w:val="00CC6DA1"/>
    <w:pPr>
      <w:tabs>
        <w:tab w:val="center" w:pos="4513"/>
        <w:tab w:val="right" w:pos="9026"/>
      </w:tabs>
      <w:snapToGrid w:val="0"/>
    </w:pPr>
  </w:style>
  <w:style w:type="character" w:customStyle="1" w:styleId="Char0">
    <w:name w:val="바닥글 Char"/>
    <w:basedOn w:val="a0"/>
    <w:link w:val="a4"/>
    <w:uiPriority w:val="99"/>
    <w:rsid w:val="00CC6DA1"/>
  </w:style>
  <w:style w:type="character" w:customStyle="1" w:styleId="2Char">
    <w:name w:val="제목 2 Char"/>
    <w:basedOn w:val="a0"/>
    <w:link w:val="2"/>
    <w:uiPriority w:val="9"/>
    <w:rsid w:val="00CC6DA1"/>
    <w:rPr>
      <w:rFonts w:ascii="굴림" w:eastAsia="굴림" w:hAnsi="굴림" w:cs="굴림"/>
      <w:b/>
      <w:bCs/>
      <w:kern w:val="0"/>
      <w:sz w:val="36"/>
      <w:szCs w:val="36"/>
    </w:rPr>
  </w:style>
  <w:style w:type="character" w:styleId="a5">
    <w:name w:val="Hyperlink"/>
    <w:basedOn w:val="a0"/>
    <w:uiPriority w:val="99"/>
    <w:semiHidden/>
    <w:unhideWhenUsed/>
    <w:rsid w:val="00CC6DA1"/>
    <w:rPr>
      <w:color w:val="0000FF"/>
      <w:u w:val="single"/>
    </w:rPr>
  </w:style>
  <w:style w:type="paragraph" w:styleId="a6">
    <w:name w:val="Normal (Web)"/>
    <w:basedOn w:val="a"/>
    <w:uiPriority w:val="99"/>
    <w:semiHidden/>
    <w:unhideWhenUsed/>
    <w:rsid w:val="00CC6DA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CC6DA1"/>
    <w:rPr>
      <w:b/>
      <w:bCs/>
    </w:rPr>
  </w:style>
  <w:style w:type="paragraph" w:styleId="a8">
    <w:name w:val="Balloon Text"/>
    <w:basedOn w:val="a"/>
    <w:link w:val="Char1"/>
    <w:uiPriority w:val="99"/>
    <w:semiHidden/>
    <w:unhideWhenUsed/>
    <w:rsid w:val="00CC6DA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C6D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CC6DA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DA1"/>
    <w:pPr>
      <w:tabs>
        <w:tab w:val="center" w:pos="4513"/>
        <w:tab w:val="right" w:pos="9026"/>
      </w:tabs>
      <w:snapToGrid w:val="0"/>
    </w:pPr>
  </w:style>
  <w:style w:type="character" w:customStyle="1" w:styleId="Char">
    <w:name w:val="머리글 Char"/>
    <w:basedOn w:val="a0"/>
    <w:link w:val="a3"/>
    <w:uiPriority w:val="99"/>
    <w:rsid w:val="00CC6DA1"/>
  </w:style>
  <w:style w:type="paragraph" w:styleId="a4">
    <w:name w:val="footer"/>
    <w:basedOn w:val="a"/>
    <w:link w:val="Char0"/>
    <w:uiPriority w:val="99"/>
    <w:unhideWhenUsed/>
    <w:rsid w:val="00CC6DA1"/>
    <w:pPr>
      <w:tabs>
        <w:tab w:val="center" w:pos="4513"/>
        <w:tab w:val="right" w:pos="9026"/>
      </w:tabs>
      <w:snapToGrid w:val="0"/>
    </w:pPr>
  </w:style>
  <w:style w:type="character" w:customStyle="1" w:styleId="Char0">
    <w:name w:val="바닥글 Char"/>
    <w:basedOn w:val="a0"/>
    <w:link w:val="a4"/>
    <w:uiPriority w:val="99"/>
    <w:rsid w:val="00CC6DA1"/>
  </w:style>
  <w:style w:type="character" w:customStyle="1" w:styleId="2Char">
    <w:name w:val="제목 2 Char"/>
    <w:basedOn w:val="a0"/>
    <w:link w:val="2"/>
    <w:uiPriority w:val="9"/>
    <w:rsid w:val="00CC6DA1"/>
    <w:rPr>
      <w:rFonts w:ascii="굴림" w:eastAsia="굴림" w:hAnsi="굴림" w:cs="굴림"/>
      <w:b/>
      <w:bCs/>
      <w:kern w:val="0"/>
      <w:sz w:val="36"/>
      <w:szCs w:val="36"/>
    </w:rPr>
  </w:style>
  <w:style w:type="character" w:styleId="a5">
    <w:name w:val="Hyperlink"/>
    <w:basedOn w:val="a0"/>
    <w:uiPriority w:val="99"/>
    <w:semiHidden/>
    <w:unhideWhenUsed/>
    <w:rsid w:val="00CC6DA1"/>
    <w:rPr>
      <w:color w:val="0000FF"/>
      <w:u w:val="single"/>
    </w:rPr>
  </w:style>
  <w:style w:type="paragraph" w:styleId="a6">
    <w:name w:val="Normal (Web)"/>
    <w:basedOn w:val="a"/>
    <w:uiPriority w:val="99"/>
    <w:semiHidden/>
    <w:unhideWhenUsed/>
    <w:rsid w:val="00CC6DA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CC6DA1"/>
    <w:rPr>
      <w:b/>
      <w:bCs/>
    </w:rPr>
  </w:style>
  <w:style w:type="paragraph" w:styleId="a8">
    <w:name w:val="Balloon Text"/>
    <w:basedOn w:val="a"/>
    <w:link w:val="Char1"/>
    <w:uiPriority w:val="99"/>
    <w:semiHidden/>
    <w:unhideWhenUsed/>
    <w:rsid w:val="00CC6DA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C6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6614">
      <w:bodyDiv w:val="1"/>
      <w:marLeft w:val="0"/>
      <w:marRight w:val="0"/>
      <w:marTop w:val="0"/>
      <w:marBottom w:val="0"/>
      <w:divBdr>
        <w:top w:val="none" w:sz="0" w:space="0" w:color="auto"/>
        <w:left w:val="none" w:sz="0" w:space="0" w:color="auto"/>
        <w:bottom w:val="none" w:sz="0" w:space="0" w:color="auto"/>
        <w:right w:val="none" w:sz="0" w:space="0" w:color="auto"/>
      </w:divBdr>
      <w:divsChild>
        <w:div w:id="1547910048">
          <w:marLeft w:val="0"/>
          <w:marRight w:val="0"/>
          <w:marTop w:val="0"/>
          <w:marBottom w:val="0"/>
          <w:divBdr>
            <w:top w:val="none" w:sz="0" w:space="0" w:color="auto"/>
            <w:left w:val="none" w:sz="0" w:space="0" w:color="auto"/>
            <w:bottom w:val="none" w:sz="0" w:space="0" w:color="auto"/>
            <w:right w:val="none" w:sz="0" w:space="0" w:color="auto"/>
          </w:divBdr>
        </w:div>
        <w:div w:id="151339949">
          <w:marLeft w:val="0"/>
          <w:marRight w:val="0"/>
          <w:marTop w:val="0"/>
          <w:marBottom w:val="0"/>
          <w:divBdr>
            <w:top w:val="single" w:sz="6" w:space="6" w:color="989898"/>
            <w:left w:val="none" w:sz="0" w:space="0" w:color="auto"/>
            <w:bottom w:val="none" w:sz="0" w:space="0" w:color="auto"/>
            <w:right w:val="none" w:sz="0" w:space="0" w:color="auto"/>
          </w:divBdr>
        </w:div>
        <w:div w:id="184473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2021-06-04T05:32:00Z</dcterms:created>
  <dcterms:modified xsi:type="dcterms:W3CDTF">2021-06-04T05:32:00Z</dcterms:modified>
</cp:coreProperties>
</file>