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4CF67" w14:textId="67BA26E0" w:rsidR="00034B71" w:rsidRPr="004D598E" w:rsidRDefault="00034B71" w:rsidP="004D598E">
      <w:pPr>
        <w:jc w:val="center"/>
        <w:rPr>
          <w:rFonts w:asciiTheme="minorEastAsia" w:eastAsiaTheme="minorEastAsia" w:hAnsiTheme="minorEastAsia"/>
          <w:sz w:val="0"/>
          <w:szCs w:val="0"/>
        </w:rPr>
      </w:pPr>
      <w:bookmarkStart w:id="0" w:name="_Hlk57677849"/>
    </w:p>
    <w:p w14:paraId="6F45A684" w14:textId="77777777" w:rsidR="00034B71" w:rsidRPr="004D598E" w:rsidRDefault="00034B71" w:rsidP="004D598E">
      <w:pPr>
        <w:rPr>
          <w:rFonts w:asciiTheme="minorEastAsia" w:eastAsiaTheme="minorEastAsia" w:hAnsiTheme="minorEastAsia"/>
          <w:sz w:val="2"/>
          <w:szCs w:val="2"/>
        </w:rPr>
      </w:pPr>
    </w:p>
    <w:p w14:paraId="413157DA" w14:textId="068D9DCD" w:rsidR="00F204C1" w:rsidRDefault="006861F9" w:rsidP="004D598E">
      <w:pPr>
        <w:pStyle w:val="20"/>
        <w:shd w:val="clear" w:color="auto" w:fill="auto"/>
        <w:spacing w:afterLines="100" w:line="240" w:lineRule="auto"/>
        <w:jc w:val="center"/>
        <w:rPr>
          <w:rFonts w:asciiTheme="minorEastAsia" w:eastAsiaTheme="minorEastAsia" w:hAnsiTheme="minorEastAsia" w:cs="맑은 고딕"/>
        </w:rPr>
      </w:pPr>
      <w:r w:rsidRPr="004D598E">
        <w:rPr>
          <w:rFonts w:asciiTheme="minorEastAsia" w:eastAsiaTheme="minorEastAsia" w:hAnsiTheme="minorEastAsia"/>
        </w:rPr>
        <w:t xml:space="preserve">RESOLUÇÃO DE DIRETORIA </w:t>
      </w:r>
      <w:r w:rsidRPr="004D598E">
        <w:rPr>
          <w:rFonts w:asciiTheme="minorEastAsia" w:eastAsiaTheme="minorEastAsia" w:hAnsiTheme="minorEastAsia"/>
          <w:lang w:val="pt-PT"/>
        </w:rPr>
        <w:t>COLEGIADA</w:t>
      </w:r>
      <w:r w:rsidR="0078614A">
        <w:rPr>
          <w:rFonts w:asciiTheme="minorEastAsia" w:eastAsiaTheme="minorEastAsia" w:hAnsiTheme="minorEastAsia" w:hint="eastAsia"/>
          <w:lang w:val="pt-PT"/>
        </w:rPr>
        <w:t>(</w:t>
      </w:r>
      <w:proofErr w:type="spellStart"/>
      <w:r w:rsidR="0078614A">
        <w:rPr>
          <w:rFonts w:asciiTheme="minorEastAsia" w:eastAsiaTheme="minorEastAsia" w:hAnsiTheme="minorEastAsia" w:hint="eastAsia"/>
          <w:lang w:val="pt-PT"/>
        </w:rPr>
        <w:t>집행이사회결의안</w:t>
      </w:r>
      <w:proofErr w:type="spellEnd"/>
      <w:r w:rsidR="0078614A">
        <w:rPr>
          <w:rFonts w:asciiTheme="minorEastAsia" w:eastAsiaTheme="minorEastAsia" w:hAnsiTheme="minorEastAsia" w:hint="eastAsia"/>
          <w:lang w:val="pt-PT"/>
        </w:rPr>
        <w:t>)</w:t>
      </w:r>
      <w:r w:rsidRPr="004D598E">
        <w:rPr>
          <w:rFonts w:asciiTheme="minorEastAsia" w:eastAsiaTheme="minorEastAsia" w:hAnsiTheme="minorEastAsia"/>
          <w:lang w:val="pt-PT"/>
        </w:rPr>
        <w:t xml:space="preserve"> </w:t>
      </w:r>
      <w:r w:rsidRPr="004D598E">
        <w:rPr>
          <w:rFonts w:asciiTheme="minorEastAsia" w:eastAsiaTheme="minorEastAsia" w:hAnsiTheme="minorEastAsia"/>
        </w:rPr>
        <w:t xml:space="preserve">- RDC </w:t>
      </w:r>
      <w:r w:rsidR="00F204C1" w:rsidRPr="004D598E">
        <w:rPr>
          <w:rFonts w:asciiTheme="minorEastAsia" w:eastAsiaTheme="minorEastAsia" w:hAnsiTheme="minorEastAsia" w:cs="맑은 고딕" w:hint="eastAsia"/>
        </w:rPr>
        <w:t>제</w:t>
      </w:r>
      <w:r w:rsidRPr="004D598E">
        <w:rPr>
          <w:rFonts w:asciiTheme="minorEastAsia" w:eastAsiaTheme="minorEastAsia" w:hAnsiTheme="minorEastAsia"/>
        </w:rPr>
        <w:t>29</w:t>
      </w:r>
      <w:r w:rsidR="00F204C1" w:rsidRPr="004D598E">
        <w:rPr>
          <w:rFonts w:asciiTheme="minorEastAsia" w:eastAsiaTheme="minorEastAsia" w:hAnsiTheme="minorEastAsia" w:cs="맑은 고딕" w:hint="eastAsia"/>
        </w:rPr>
        <w:t>호</w:t>
      </w:r>
      <w:r w:rsidRPr="004D598E">
        <w:rPr>
          <w:rFonts w:asciiTheme="minorEastAsia" w:eastAsiaTheme="minorEastAsia" w:hAnsiTheme="minorEastAsia"/>
        </w:rPr>
        <w:t xml:space="preserve">, </w:t>
      </w:r>
      <w:r w:rsidR="00F204C1" w:rsidRPr="004D598E">
        <w:rPr>
          <w:rFonts w:asciiTheme="minorEastAsia" w:eastAsiaTheme="minorEastAsia" w:hAnsiTheme="minorEastAsia"/>
        </w:rPr>
        <w:t>2012</w:t>
      </w:r>
      <w:r w:rsidR="00F204C1" w:rsidRPr="004D598E">
        <w:rPr>
          <w:rFonts w:asciiTheme="minorEastAsia" w:eastAsiaTheme="minorEastAsia" w:hAnsiTheme="minorEastAsia" w:cs="맑은 고딕" w:hint="eastAsia"/>
        </w:rPr>
        <w:t xml:space="preserve">년 </w:t>
      </w:r>
      <w:r w:rsidR="00F204C1" w:rsidRPr="004D598E">
        <w:rPr>
          <w:rFonts w:asciiTheme="minorEastAsia" w:eastAsiaTheme="minorEastAsia" w:hAnsiTheme="minorEastAsia" w:cs="맑은 고딕"/>
        </w:rPr>
        <w:t>6</w:t>
      </w:r>
      <w:r w:rsidR="00F204C1" w:rsidRPr="004D598E">
        <w:rPr>
          <w:rFonts w:asciiTheme="minorEastAsia" w:eastAsiaTheme="minorEastAsia" w:hAnsiTheme="minorEastAsia" w:cs="맑은 고딕" w:hint="eastAsia"/>
        </w:rPr>
        <w:t xml:space="preserve">월 </w:t>
      </w:r>
      <w:r w:rsidR="00F204C1" w:rsidRPr="004D598E">
        <w:rPr>
          <w:rFonts w:asciiTheme="minorEastAsia" w:eastAsiaTheme="minorEastAsia" w:hAnsiTheme="minorEastAsia" w:cs="맑은 고딕"/>
        </w:rPr>
        <w:t>1</w:t>
      </w:r>
      <w:r w:rsidR="00F204C1" w:rsidRPr="004D598E">
        <w:rPr>
          <w:rFonts w:asciiTheme="minorEastAsia" w:eastAsiaTheme="minorEastAsia" w:hAnsiTheme="minorEastAsia" w:cs="맑은 고딕" w:hint="eastAsia"/>
        </w:rPr>
        <w:t>일</w:t>
      </w:r>
    </w:p>
    <w:p w14:paraId="5E11F8C8" w14:textId="1A4B4245" w:rsidR="00034B71" w:rsidRPr="004D598E" w:rsidRDefault="00F204C1" w:rsidP="004D598E">
      <w:pPr>
        <w:pStyle w:val="20"/>
        <w:shd w:val="clear" w:color="auto" w:fill="auto"/>
        <w:spacing w:afterLines="100" w:line="240" w:lineRule="auto"/>
        <w:jc w:val="center"/>
        <w:rPr>
          <w:rFonts w:asciiTheme="minorEastAsia" w:eastAsiaTheme="minorEastAsia" w:hAnsiTheme="minorEastAsia" w:cs="맑은 고딕"/>
          <w:color w:val="0000FF"/>
        </w:rPr>
      </w:pPr>
      <w:r w:rsidRPr="004D598E">
        <w:rPr>
          <w:rFonts w:asciiTheme="minorEastAsia" w:eastAsiaTheme="minorEastAsia" w:hAnsiTheme="minorEastAsia" w:cs="맑은 고딕"/>
          <w:color w:val="0000FF"/>
        </w:rPr>
        <w:t>(2012</w:t>
      </w:r>
      <w:r w:rsidRPr="004D598E">
        <w:rPr>
          <w:rFonts w:asciiTheme="minorEastAsia" w:eastAsiaTheme="minorEastAsia" w:hAnsiTheme="minorEastAsia" w:cs="맑은 고딕" w:hint="eastAsia"/>
          <w:color w:val="0000FF"/>
        </w:rPr>
        <w:t xml:space="preserve">년 </w:t>
      </w:r>
      <w:r w:rsidRPr="004D598E">
        <w:rPr>
          <w:rFonts w:asciiTheme="minorEastAsia" w:eastAsiaTheme="minorEastAsia" w:hAnsiTheme="minorEastAsia" w:cs="맑은 고딕"/>
          <w:color w:val="0000FF"/>
        </w:rPr>
        <w:t>6</w:t>
      </w:r>
      <w:r w:rsidRPr="004D598E">
        <w:rPr>
          <w:rFonts w:asciiTheme="minorEastAsia" w:eastAsiaTheme="minorEastAsia" w:hAnsiTheme="minorEastAsia" w:cs="맑은 고딕" w:hint="eastAsia"/>
          <w:color w:val="0000FF"/>
        </w:rPr>
        <w:t xml:space="preserve">월 </w:t>
      </w:r>
      <w:r w:rsidRPr="004D598E">
        <w:rPr>
          <w:rFonts w:asciiTheme="minorEastAsia" w:eastAsiaTheme="minorEastAsia" w:hAnsiTheme="minorEastAsia" w:cs="맑은 고딕"/>
          <w:color w:val="0000FF"/>
        </w:rPr>
        <w:t>4</w:t>
      </w:r>
      <w:r w:rsidRPr="004D598E">
        <w:rPr>
          <w:rFonts w:asciiTheme="minorEastAsia" w:eastAsiaTheme="minorEastAsia" w:hAnsiTheme="minorEastAsia" w:cs="맑은 고딕" w:hint="eastAsia"/>
          <w:color w:val="0000FF"/>
        </w:rPr>
        <w:t>일,</w:t>
      </w:r>
      <w:r w:rsidRPr="004D598E">
        <w:rPr>
          <w:rFonts w:asciiTheme="minorEastAsia" w:eastAsiaTheme="minorEastAsia" w:hAnsiTheme="minorEastAsia" w:cs="맑은 고딕"/>
          <w:color w:val="0000FF"/>
        </w:rPr>
        <w:t xml:space="preserve"> DOU </w:t>
      </w:r>
      <w:r w:rsidRPr="004D598E">
        <w:rPr>
          <w:rFonts w:asciiTheme="minorEastAsia" w:eastAsiaTheme="minorEastAsia" w:hAnsiTheme="minorEastAsia" w:cs="맑은 고딕" w:hint="eastAsia"/>
          <w:color w:val="0000FF"/>
        </w:rPr>
        <w:t>제1</w:t>
      </w:r>
      <w:r w:rsidRPr="004D598E">
        <w:rPr>
          <w:rFonts w:asciiTheme="minorEastAsia" w:eastAsiaTheme="minorEastAsia" w:hAnsiTheme="minorEastAsia" w:cs="맑은 고딕"/>
          <w:color w:val="0000FF"/>
        </w:rPr>
        <w:t>07</w:t>
      </w:r>
      <w:r w:rsidRPr="004D598E">
        <w:rPr>
          <w:rFonts w:asciiTheme="minorEastAsia" w:eastAsiaTheme="minorEastAsia" w:hAnsiTheme="minorEastAsia" w:cs="맑은 고딕" w:hint="eastAsia"/>
          <w:color w:val="0000FF"/>
        </w:rPr>
        <w:t>호에 공표)</w:t>
      </w:r>
    </w:p>
    <w:p w14:paraId="32F9FE3E" w14:textId="365A4CEE" w:rsidR="00F204C1" w:rsidRDefault="00F204C1" w:rsidP="004D598E">
      <w:pPr>
        <w:pStyle w:val="a8"/>
        <w:shd w:val="clear" w:color="auto" w:fill="auto"/>
        <w:spacing w:before="0" w:afterLines="100" w:line="240" w:lineRule="auto"/>
        <w:ind w:left="4480" w:right="20"/>
        <w:rPr>
          <w:rFonts w:asciiTheme="minorEastAsia" w:eastAsiaTheme="minorEastAsia" w:hAnsiTheme="minorEastAsia" w:cs="맑은 고딕"/>
        </w:rPr>
      </w:pPr>
      <w:r w:rsidRPr="004D598E">
        <w:rPr>
          <w:rFonts w:asciiTheme="minorEastAsia" w:eastAsiaTheme="minorEastAsia" w:hAnsiTheme="minorEastAsia"/>
        </w:rPr>
        <w:t>“</w:t>
      </w:r>
      <w:r w:rsidRPr="004D598E">
        <w:rPr>
          <w:rFonts w:asciiTheme="minorEastAsia" w:eastAsiaTheme="minorEastAsia" w:hAnsiTheme="minorEastAsia" w:cs="맑은 고딕" w:hint="eastAsia"/>
        </w:rPr>
        <w:t xml:space="preserve">개인 </w:t>
      </w:r>
      <w:proofErr w:type="spellStart"/>
      <w:r w:rsidRPr="004D598E">
        <w:rPr>
          <w:rFonts w:asciiTheme="minorEastAsia" w:eastAsiaTheme="minorEastAsia" w:hAnsiTheme="minorEastAsia" w:cs="맑은 고딕" w:hint="eastAsia"/>
        </w:rPr>
        <w:t>위생용품</w:t>
      </w:r>
      <w:proofErr w:type="spellEnd"/>
      <w:r w:rsidRPr="004D598E">
        <w:rPr>
          <w:rFonts w:asciiTheme="minorEastAsia" w:eastAsiaTheme="minorEastAsia" w:hAnsiTheme="minorEastAsia" w:cs="맑은 고딕" w:hint="eastAsia"/>
        </w:rPr>
        <w:t>,</w:t>
      </w:r>
      <w:r w:rsidRPr="004D598E">
        <w:rPr>
          <w:rFonts w:asciiTheme="minorEastAsia" w:eastAsiaTheme="minorEastAsia" w:hAnsiTheme="minorEastAsia" w:cs="맑은 고딕"/>
        </w:rPr>
        <w:t xml:space="preserve"> </w:t>
      </w:r>
      <w:r w:rsidRPr="004D598E">
        <w:rPr>
          <w:rFonts w:asciiTheme="minorEastAsia" w:eastAsiaTheme="minorEastAsia" w:hAnsiTheme="minorEastAsia" w:cs="맑은 고딕" w:hint="eastAsia"/>
        </w:rPr>
        <w:t xml:space="preserve">화장품 및 향수에 </w:t>
      </w:r>
      <w:r w:rsidR="000A7128" w:rsidRPr="004D598E">
        <w:rPr>
          <w:rFonts w:asciiTheme="minorEastAsia" w:eastAsiaTheme="minorEastAsia" w:hAnsiTheme="minorEastAsia" w:cs="맑은 고딕" w:hint="eastAsia"/>
        </w:rPr>
        <w:t>사용할 수 있는</w:t>
      </w:r>
      <w:r w:rsidRPr="004D598E">
        <w:rPr>
          <w:rFonts w:asciiTheme="minorEastAsia" w:eastAsiaTheme="minorEastAsia" w:hAnsiTheme="minorEastAsia" w:cs="맑은 고딕" w:hint="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cs="맑은 고딕" w:hint="eastAsia"/>
        </w:rPr>
        <w:t>방부</w:t>
      </w:r>
      <w:r w:rsidR="002A51C1" w:rsidRPr="004D598E">
        <w:rPr>
          <w:rFonts w:asciiTheme="minorEastAsia" w:eastAsiaTheme="minorEastAsia" w:hAnsiTheme="minorEastAsia" w:cs="맑은 고딕" w:hint="eastAsia"/>
        </w:rPr>
        <w:t>작용</w:t>
      </w:r>
      <w:proofErr w:type="spellEnd"/>
      <w:r w:rsidR="002A51C1" w:rsidRPr="004D598E">
        <w:rPr>
          <w:rFonts w:asciiTheme="minorEastAsia" w:eastAsiaTheme="minorEastAsia" w:hAnsiTheme="minorEastAsia" w:cs="맑은 고딕" w:hint="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cs="맑은 고딕" w:hint="eastAsia"/>
        </w:rPr>
        <w:t>물질목록</w:t>
      </w:r>
      <w:proofErr w:type="spellEnd"/>
      <w:r w:rsidRPr="004D598E">
        <w:rPr>
          <w:rFonts w:asciiTheme="minorEastAsia" w:eastAsiaTheme="minorEastAsia" w:hAnsiTheme="minorEastAsia" w:cs="맑은 고딕"/>
        </w:rPr>
        <w:t>”</w:t>
      </w:r>
      <w:r w:rsidRPr="004D598E">
        <w:rPr>
          <w:rFonts w:asciiTheme="minorEastAsia" w:eastAsiaTheme="minorEastAsia" w:hAnsiTheme="minorEastAsia" w:cs="맑은 고딕" w:hint="eastAsia"/>
        </w:rPr>
        <w:t xml:space="preserve">에 관한 </w:t>
      </w:r>
      <w:r w:rsidRPr="004D598E">
        <w:rPr>
          <w:rFonts w:asciiTheme="minorEastAsia" w:eastAsiaTheme="minorEastAsia" w:hAnsiTheme="minorEastAsia" w:cs="맑은 고딕"/>
        </w:rPr>
        <w:t>Mercosul</w:t>
      </w:r>
      <w:r w:rsidR="0078614A">
        <w:rPr>
          <w:rFonts w:asciiTheme="minorEastAsia" w:eastAsiaTheme="minorEastAsia" w:hAnsiTheme="minorEastAsia" w:cs="맑은 고딕" w:hint="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cs="맑은 고딕" w:hint="eastAsia"/>
        </w:rPr>
        <w:t>기술규정을</w:t>
      </w:r>
      <w:proofErr w:type="spellEnd"/>
      <w:r w:rsidRPr="004D598E">
        <w:rPr>
          <w:rFonts w:asciiTheme="minorEastAsia" w:eastAsiaTheme="minorEastAsia" w:hAnsiTheme="minorEastAsia" w:cs="맑은 고딕" w:hint="eastAsia"/>
        </w:rPr>
        <w:t xml:space="preserve"> 승인하고 </w:t>
      </w:r>
      <w:r w:rsidR="002A51C1" w:rsidRPr="004D598E">
        <w:rPr>
          <w:rFonts w:asciiTheme="minorEastAsia" w:eastAsiaTheme="minorEastAsia" w:hAnsiTheme="minorEastAsia" w:cs="맑은 고딕" w:hint="eastAsia"/>
        </w:rPr>
        <w:t>기타</w:t>
      </w:r>
      <w:r w:rsidRPr="004D598E">
        <w:rPr>
          <w:rFonts w:asciiTheme="minorEastAsia" w:eastAsiaTheme="minorEastAsia" w:hAnsiTheme="minorEastAsia" w:cs="맑은 고딕" w:hint="eastAsia"/>
        </w:rPr>
        <w:t xml:space="preserve"> 규정을 제정한다.</w:t>
      </w:r>
      <w:r w:rsidRPr="004D598E">
        <w:rPr>
          <w:rFonts w:asciiTheme="minorEastAsia" w:eastAsiaTheme="minorEastAsia" w:hAnsiTheme="minorEastAsia" w:cs="맑은 고딕"/>
        </w:rPr>
        <w:t xml:space="preserve"> </w:t>
      </w:r>
    </w:p>
    <w:p w14:paraId="15104F2F" w14:textId="71A67792" w:rsidR="002A51C1" w:rsidRPr="004D598E" w:rsidRDefault="002A51C1" w:rsidP="004D598E">
      <w:pPr>
        <w:pStyle w:val="a8"/>
        <w:shd w:val="clear" w:color="auto" w:fill="auto"/>
        <w:spacing w:before="0" w:afterLines="100" w:line="240" w:lineRule="auto"/>
        <w:ind w:left="240" w:right="20" w:firstLine="560"/>
        <w:rPr>
          <w:rFonts w:asciiTheme="minorEastAsia" w:eastAsiaTheme="minorEastAsia" w:hAnsiTheme="minorEastAsia"/>
          <w:lang w:val="pt-PT"/>
        </w:rPr>
      </w:pPr>
      <w:proofErr w:type="spellStart"/>
      <w:r w:rsidRPr="004D598E">
        <w:rPr>
          <w:rFonts w:asciiTheme="minorEastAsia" w:eastAsiaTheme="minorEastAsia" w:hAnsiTheme="minorEastAsia" w:hint="eastAsia"/>
        </w:rPr>
        <w:t>위생감시국의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</w:t>
      </w:r>
      <w:proofErr w:type="spellStart"/>
      <w:r w:rsidR="0078614A">
        <w:rPr>
          <w:rFonts w:asciiTheme="minorEastAsia" w:eastAsiaTheme="minorEastAsia" w:hAnsiTheme="minorEastAsia" w:hint="eastAsia"/>
        </w:rPr>
        <w:t>집행이사회</w:t>
      </w:r>
      <w:proofErr w:type="spellEnd"/>
      <w:r w:rsidR="0078614A">
        <w:rPr>
          <w:rFonts w:asciiTheme="minorEastAsia" w:eastAsiaTheme="minorEastAsia" w:hAnsiTheme="minorEastAsia" w:hint="eastAsia"/>
        </w:rPr>
        <w:t>(</w:t>
      </w:r>
      <w:r w:rsidRPr="004D598E">
        <w:rPr>
          <w:rFonts w:asciiTheme="minorEastAsia" w:eastAsiaTheme="minorEastAsia" w:hAnsiTheme="minorEastAsia"/>
        </w:rPr>
        <w:t xml:space="preserve">Diretoria </w:t>
      </w:r>
      <w:r w:rsidRPr="004D598E">
        <w:rPr>
          <w:rFonts w:asciiTheme="minorEastAsia" w:eastAsiaTheme="minorEastAsia" w:hAnsiTheme="minorEastAsia"/>
          <w:lang w:val="pt-PT"/>
        </w:rPr>
        <w:t>Colegiada</w:t>
      </w:r>
      <w:r w:rsidR="0078614A">
        <w:rPr>
          <w:rFonts w:asciiTheme="minorEastAsia" w:eastAsiaTheme="minorEastAsia" w:hAnsiTheme="minorEastAsia" w:hint="eastAsia"/>
          <w:lang w:val="pt-PT"/>
        </w:rPr>
        <w:t>)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는 </w:t>
      </w:r>
      <w:r w:rsidRPr="004D598E">
        <w:rPr>
          <w:rFonts w:asciiTheme="minorEastAsia" w:eastAsiaTheme="minorEastAsia" w:hAnsiTheme="minorEastAsia"/>
        </w:rPr>
        <w:t>1999</w:t>
      </w:r>
      <w:r w:rsidRPr="004D598E">
        <w:rPr>
          <w:rFonts w:asciiTheme="minorEastAsia" w:eastAsiaTheme="minorEastAsia" w:hAnsiTheme="minorEastAsia" w:hint="eastAsia"/>
        </w:rPr>
        <w:t>년</w:t>
      </w:r>
      <w:r w:rsidRPr="004D598E">
        <w:rPr>
          <w:rFonts w:asciiTheme="minorEastAsia" w:eastAsiaTheme="minorEastAsia" w:hAnsiTheme="minorEastAsia"/>
        </w:rPr>
        <w:t xml:space="preserve"> 4</w:t>
      </w:r>
      <w:r w:rsidRPr="004D598E">
        <w:rPr>
          <w:rFonts w:asciiTheme="minorEastAsia" w:eastAsiaTheme="minorEastAsia" w:hAnsiTheme="minorEastAsia" w:hint="eastAsia"/>
        </w:rPr>
        <w:t xml:space="preserve">월 </w:t>
      </w:r>
      <w:r w:rsidRPr="004D598E">
        <w:rPr>
          <w:rFonts w:asciiTheme="minorEastAsia" w:eastAsiaTheme="minorEastAsia" w:hAnsiTheme="minorEastAsia"/>
        </w:rPr>
        <w:t>16</w:t>
      </w:r>
      <w:r w:rsidRPr="004D598E">
        <w:rPr>
          <w:rFonts w:asciiTheme="minorEastAsia" w:eastAsiaTheme="minorEastAsia" w:hAnsiTheme="minorEastAsia" w:hint="eastAsia"/>
        </w:rPr>
        <w:t xml:space="preserve">일자 법령 </w:t>
      </w:r>
      <w:r w:rsidRPr="004D598E">
        <w:rPr>
          <w:rFonts w:asciiTheme="minorEastAsia" w:eastAsiaTheme="minorEastAsia" w:hAnsiTheme="minorEastAsia"/>
        </w:rPr>
        <w:t>3029</w:t>
      </w:r>
      <w:r w:rsidRPr="004D598E">
        <w:rPr>
          <w:rFonts w:asciiTheme="minorEastAsia" w:eastAsiaTheme="minorEastAsia" w:hAnsiTheme="minorEastAsia" w:hint="eastAsia"/>
        </w:rPr>
        <w:t>호에 의해 승인된 규정의 제1</w:t>
      </w:r>
      <w:r w:rsidRPr="004D598E">
        <w:rPr>
          <w:rFonts w:asciiTheme="minorEastAsia" w:eastAsiaTheme="minorEastAsia" w:hAnsiTheme="minorEastAsia"/>
        </w:rPr>
        <w:t>1</w:t>
      </w:r>
      <w:r w:rsidRPr="004D598E">
        <w:rPr>
          <w:rFonts w:asciiTheme="minorEastAsia" w:eastAsiaTheme="minorEastAsia" w:hAnsiTheme="minorEastAsia" w:hint="eastAsia"/>
        </w:rPr>
        <w:t xml:space="preserve">조 </w:t>
      </w:r>
      <w:r w:rsidRPr="004D598E">
        <w:rPr>
          <w:rFonts w:asciiTheme="minorEastAsia" w:eastAsiaTheme="minorEastAsia" w:hAnsiTheme="minorEastAsia"/>
        </w:rPr>
        <w:t>IV</w:t>
      </w:r>
      <w:r w:rsidRPr="004D598E">
        <w:rPr>
          <w:rFonts w:asciiTheme="minorEastAsia" w:eastAsiaTheme="minorEastAsia" w:hAnsiTheme="minorEastAsia" w:hint="eastAsia"/>
        </w:rPr>
        <w:t xml:space="preserve">항에 </w:t>
      </w:r>
      <w:r w:rsidRPr="004D598E">
        <w:rPr>
          <w:rFonts w:asciiTheme="minorEastAsia" w:eastAsiaTheme="minorEastAsia" w:hAnsiTheme="minorEastAsia" w:hint="eastAsia"/>
          <w:lang w:val="pt-PT"/>
        </w:rPr>
        <w:t>의해 부여된 권한을 사용하고</w:t>
      </w:r>
      <w:r w:rsidRPr="004D598E">
        <w:rPr>
          <w:rFonts w:asciiTheme="minorEastAsia" w:eastAsiaTheme="minorEastAsia" w:hAnsiTheme="minorEastAsia"/>
          <w:lang w:val="pt-PT"/>
        </w:rPr>
        <w:t>, 2006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년 </w:t>
      </w:r>
      <w:r w:rsidRPr="004D598E">
        <w:rPr>
          <w:rFonts w:asciiTheme="minorEastAsia" w:eastAsiaTheme="minorEastAsia" w:hAnsiTheme="minorEastAsia"/>
          <w:lang w:val="pt-PT"/>
        </w:rPr>
        <w:t>8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월 </w:t>
      </w:r>
      <w:r w:rsidRPr="004D598E">
        <w:rPr>
          <w:rFonts w:asciiTheme="minorEastAsia" w:eastAsiaTheme="minorEastAsia" w:hAnsiTheme="minorEastAsia"/>
          <w:lang w:val="pt-PT"/>
        </w:rPr>
        <w:t>21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일 </w:t>
      </w:r>
      <w:r w:rsidRPr="004D598E">
        <w:rPr>
          <w:rFonts w:asciiTheme="minorEastAsia" w:eastAsiaTheme="minorEastAsia" w:hAnsiTheme="minorEastAsia"/>
          <w:lang w:val="pt-PT"/>
        </w:rPr>
        <w:t>DOU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에 </w:t>
      </w:r>
      <w:proofErr w:type="spellStart"/>
      <w:r w:rsidRPr="004D598E">
        <w:rPr>
          <w:rFonts w:asciiTheme="minorEastAsia" w:eastAsiaTheme="minorEastAsia" w:hAnsiTheme="minorEastAsia" w:hint="eastAsia"/>
          <w:lang w:val="pt-PT"/>
        </w:rPr>
        <w:t>재공표된</w:t>
      </w:r>
      <w:proofErr w:type="spellEnd"/>
      <w:r w:rsidRPr="004D598E">
        <w:rPr>
          <w:rFonts w:asciiTheme="minorEastAsia" w:eastAsiaTheme="minorEastAsia" w:hAnsiTheme="minorEastAsia" w:hint="eastAsia"/>
          <w:lang w:val="pt-PT"/>
        </w:rPr>
        <w:t xml:space="preserve"> </w:t>
      </w:r>
      <w:r w:rsidRPr="004D598E">
        <w:rPr>
          <w:rFonts w:asciiTheme="minorEastAsia" w:eastAsiaTheme="minorEastAsia" w:hAnsiTheme="minorEastAsia"/>
          <w:lang w:val="pt-PT"/>
        </w:rPr>
        <w:t>2006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년 </w:t>
      </w:r>
      <w:r w:rsidRPr="004D598E">
        <w:rPr>
          <w:rFonts w:asciiTheme="minorEastAsia" w:eastAsiaTheme="minorEastAsia" w:hAnsiTheme="minorEastAsia"/>
          <w:lang w:val="pt-PT"/>
        </w:rPr>
        <w:t>8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월 </w:t>
      </w:r>
      <w:r w:rsidRPr="004D598E">
        <w:rPr>
          <w:rFonts w:asciiTheme="minorEastAsia" w:eastAsiaTheme="minorEastAsia" w:hAnsiTheme="minorEastAsia"/>
          <w:lang w:val="pt-PT"/>
        </w:rPr>
        <w:t>11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일자 </w:t>
      </w:r>
      <w:r w:rsidRPr="004D598E">
        <w:rPr>
          <w:rFonts w:asciiTheme="minorEastAsia" w:eastAsiaTheme="minorEastAsia" w:hAnsiTheme="minorEastAsia"/>
          <w:lang w:val="pt-PT"/>
        </w:rPr>
        <w:t xml:space="preserve">ANVISA </w:t>
      </w:r>
      <w:r w:rsidRPr="004D598E">
        <w:rPr>
          <w:rFonts w:asciiTheme="minorEastAsia" w:eastAsiaTheme="minorEastAsia" w:hAnsiTheme="minorEastAsia" w:hint="eastAsia"/>
          <w:lang w:val="pt-PT"/>
        </w:rPr>
        <w:t>행정</w:t>
      </w:r>
      <w:r w:rsidRPr="004D598E">
        <w:rPr>
          <w:rFonts w:asciiTheme="minorEastAsia" w:eastAsiaTheme="minorEastAsia" w:hAnsiTheme="minorEastAsia"/>
          <w:lang w:val="pt-PT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규칙 </w:t>
      </w:r>
      <w:r w:rsidRPr="004D598E">
        <w:rPr>
          <w:rFonts w:asciiTheme="minorEastAsia" w:eastAsiaTheme="minorEastAsia" w:hAnsiTheme="minorEastAsia"/>
          <w:lang w:val="pt-PT"/>
        </w:rPr>
        <w:t>354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호 부속서 </w:t>
      </w:r>
      <w:r w:rsidRPr="004D598E">
        <w:rPr>
          <w:rFonts w:asciiTheme="minorEastAsia" w:eastAsiaTheme="minorEastAsia" w:hAnsiTheme="minorEastAsia"/>
          <w:lang w:val="pt-PT"/>
        </w:rPr>
        <w:t>I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의 조건에 따라 승인된 </w:t>
      </w:r>
      <w:proofErr w:type="spellStart"/>
      <w:r w:rsidRPr="004D598E">
        <w:rPr>
          <w:rFonts w:asciiTheme="minorEastAsia" w:eastAsiaTheme="minorEastAsia" w:hAnsiTheme="minorEastAsia" w:hint="eastAsia"/>
          <w:lang w:val="pt-PT"/>
        </w:rPr>
        <w:t>내부규정</w:t>
      </w:r>
      <w:proofErr w:type="spellEnd"/>
      <w:r w:rsidRPr="004D598E">
        <w:rPr>
          <w:rFonts w:asciiTheme="minorEastAsia" w:eastAsiaTheme="minorEastAsia" w:hAnsiTheme="minorEastAsia" w:hint="eastAsia"/>
          <w:lang w:val="pt-PT"/>
        </w:rPr>
        <w:t xml:space="preserve"> 제5</w:t>
      </w:r>
      <w:r w:rsidRPr="004D598E">
        <w:rPr>
          <w:rFonts w:asciiTheme="minorEastAsia" w:eastAsiaTheme="minorEastAsia" w:hAnsiTheme="minorEastAsia"/>
          <w:lang w:val="pt-PT"/>
        </w:rPr>
        <w:t>4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조 </w:t>
      </w:r>
      <w:r w:rsidRPr="004D598E">
        <w:rPr>
          <w:rFonts w:asciiTheme="minorEastAsia" w:eastAsiaTheme="minorEastAsia" w:hAnsiTheme="minorEastAsia"/>
          <w:lang w:val="pt-PT"/>
        </w:rPr>
        <w:t>II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항 및 </w:t>
      </w:r>
      <w:r w:rsidRPr="004D598E">
        <w:rPr>
          <w:rFonts w:asciiTheme="minorEastAsia" w:eastAsiaTheme="minorEastAsia" w:hAnsiTheme="minorEastAsia"/>
          <w:lang w:val="pt-PT"/>
        </w:rPr>
        <w:t>1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번과 </w:t>
      </w:r>
      <w:r w:rsidRPr="004D598E">
        <w:rPr>
          <w:rFonts w:asciiTheme="minorEastAsia" w:eastAsiaTheme="minorEastAsia" w:hAnsiTheme="minorEastAsia"/>
          <w:lang w:val="pt-PT"/>
        </w:rPr>
        <w:t>3</w:t>
      </w:r>
      <w:r w:rsidRPr="004D598E">
        <w:rPr>
          <w:rFonts w:asciiTheme="minorEastAsia" w:eastAsiaTheme="minorEastAsia" w:hAnsiTheme="minorEastAsia" w:hint="eastAsia"/>
          <w:lang w:val="pt-PT"/>
        </w:rPr>
        <w:t>번 규정을 고려하여,</w:t>
      </w:r>
      <w:r w:rsidRPr="004D598E">
        <w:rPr>
          <w:rFonts w:asciiTheme="minorEastAsia" w:eastAsiaTheme="minorEastAsia" w:hAnsiTheme="minorEastAsia"/>
          <w:lang w:val="pt-PT"/>
        </w:rPr>
        <w:t xml:space="preserve"> 2012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년 </w:t>
      </w:r>
      <w:r w:rsidRPr="004D598E">
        <w:rPr>
          <w:rFonts w:asciiTheme="minorEastAsia" w:eastAsiaTheme="minorEastAsia" w:hAnsiTheme="minorEastAsia"/>
          <w:lang w:val="pt-PT"/>
        </w:rPr>
        <w:t>5</w:t>
      </w:r>
      <w:r w:rsidRPr="004D598E">
        <w:rPr>
          <w:rFonts w:asciiTheme="minorEastAsia" w:eastAsiaTheme="minorEastAsia" w:hAnsiTheme="minorEastAsia" w:hint="eastAsia"/>
          <w:lang w:val="pt-PT"/>
        </w:rPr>
        <w:t xml:space="preserve">월 </w:t>
      </w:r>
      <w:r w:rsidRPr="004D598E">
        <w:rPr>
          <w:rFonts w:asciiTheme="minorEastAsia" w:eastAsiaTheme="minorEastAsia" w:hAnsiTheme="minorEastAsia"/>
          <w:lang w:val="pt-PT"/>
        </w:rPr>
        <w:t>25</w:t>
      </w:r>
      <w:r w:rsidRPr="004D598E">
        <w:rPr>
          <w:rFonts w:asciiTheme="minorEastAsia" w:eastAsiaTheme="minorEastAsia" w:hAnsiTheme="minorEastAsia" w:hint="eastAsia"/>
          <w:lang w:val="pt-PT"/>
        </w:rPr>
        <w:t>일에 개최된 회의에서 결의된 대로</w:t>
      </w:r>
      <w:r w:rsidRPr="004D598E">
        <w:rPr>
          <w:rFonts w:asciiTheme="minorEastAsia" w:eastAsiaTheme="minorEastAsia" w:hAnsiTheme="minorEastAsia"/>
          <w:lang w:val="pt-PT"/>
        </w:rPr>
        <w:t>,</w:t>
      </w:r>
    </w:p>
    <w:p w14:paraId="319C7283" w14:textId="27C979EB" w:rsidR="002A51C1" w:rsidRPr="004D598E" w:rsidRDefault="002A51C1" w:rsidP="004D598E">
      <w:pPr>
        <w:pStyle w:val="a8"/>
        <w:shd w:val="clear" w:color="auto" w:fill="auto"/>
        <w:spacing w:before="0" w:afterLines="100" w:line="240" w:lineRule="auto"/>
        <w:ind w:left="240" w:right="20" w:firstLine="560"/>
        <w:rPr>
          <w:rFonts w:asciiTheme="minorEastAsia" w:eastAsiaTheme="minorEastAsia" w:hAnsiTheme="minorEastAsia"/>
          <w:lang w:val="pt-PT"/>
        </w:rPr>
      </w:pPr>
      <w:r w:rsidRPr="004D598E">
        <w:rPr>
          <w:rFonts w:asciiTheme="minorEastAsia" w:eastAsiaTheme="minorEastAsia" w:hAnsiTheme="minorEastAsia" w:hint="eastAsia"/>
          <w:lang w:val="pt-PT"/>
        </w:rPr>
        <w:t xml:space="preserve">아래와 같이 </w:t>
      </w:r>
      <w:proofErr w:type="spellStart"/>
      <w:r w:rsidR="0078614A">
        <w:rPr>
          <w:rFonts w:asciiTheme="minorEastAsia" w:eastAsiaTheme="minorEastAsia" w:hAnsiTheme="minorEastAsia" w:hint="eastAsia"/>
          <w:lang w:val="pt-PT"/>
        </w:rPr>
        <w:t>집행이사회</w:t>
      </w:r>
      <w:proofErr w:type="spellEnd"/>
      <w:r w:rsidR="0078614A">
        <w:rPr>
          <w:rFonts w:asciiTheme="minorEastAsia" w:eastAsiaTheme="minorEastAsia" w:hAnsiTheme="minorEastAsia" w:hint="eastAsia"/>
          <w:lang w:val="pt-PT"/>
        </w:rPr>
        <w:t xml:space="preserve"> 결의안</w:t>
      </w:r>
      <w:r w:rsidRPr="004D598E">
        <w:rPr>
          <w:rFonts w:asciiTheme="minorEastAsia" w:eastAsiaTheme="minorEastAsia" w:hAnsiTheme="minorEastAsia" w:hint="eastAsia"/>
          <w:lang w:val="pt-PT"/>
        </w:rPr>
        <w:t>을 채택하며,</w:t>
      </w:r>
      <w:r w:rsidRPr="004D598E">
        <w:rPr>
          <w:rFonts w:asciiTheme="minorEastAsia" w:eastAsiaTheme="minorEastAsia" w:hAnsiTheme="minorEastAsia"/>
          <w:lang w:val="pt-PT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pt-PT"/>
        </w:rPr>
        <w:t>본인인 이사장 대리가 이 결의안의 공표를 결정한다.</w:t>
      </w:r>
      <w:r w:rsidRPr="004D598E">
        <w:rPr>
          <w:rFonts w:asciiTheme="minorEastAsia" w:eastAsiaTheme="minorEastAsia" w:hAnsiTheme="minorEastAsia"/>
          <w:lang w:val="pt-PT"/>
        </w:rPr>
        <w:t xml:space="preserve"> </w:t>
      </w:r>
    </w:p>
    <w:p w14:paraId="7F1AF298" w14:textId="3B8B4D8C" w:rsidR="002A51C1" w:rsidRPr="004D598E" w:rsidRDefault="002A51C1" w:rsidP="004D598E">
      <w:pPr>
        <w:pStyle w:val="a8"/>
        <w:shd w:val="clear" w:color="auto" w:fill="auto"/>
        <w:spacing w:before="0" w:afterLines="100" w:line="240" w:lineRule="auto"/>
        <w:ind w:left="240" w:right="20" w:firstLine="560"/>
        <w:rPr>
          <w:rFonts w:asciiTheme="minorEastAsia" w:eastAsiaTheme="minorEastAsia" w:hAnsiTheme="minorEastAsia"/>
          <w:lang w:val="es-US"/>
        </w:rPr>
      </w:pPr>
      <w:r w:rsidRPr="004D598E">
        <w:rPr>
          <w:rFonts w:asciiTheme="minorEastAsia" w:eastAsiaTheme="minorEastAsia" w:hAnsiTheme="minorEastAsia" w:hint="eastAsia"/>
          <w:lang w:val="es-US"/>
        </w:rPr>
        <w:t>제1조.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개인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  <w:lang w:val="es-US"/>
        </w:rPr>
        <w:t>위생용품</w:t>
      </w:r>
      <w:proofErr w:type="spellEnd"/>
      <w:r w:rsidRPr="004D598E">
        <w:rPr>
          <w:rFonts w:asciiTheme="minorEastAsia" w:eastAsiaTheme="minorEastAsia" w:hAnsiTheme="minorEastAsia"/>
          <w:lang w:val="es-US"/>
        </w:rPr>
        <w:t xml:space="preserve">, </w:t>
      </w:r>
      <w:r w:rsidRPr="004D598E">
        <w:rPr>
          <w:rFonts w:asciiTheme="minorEastAsia" w:eastAsiaTheme="minorEastAsia" w:hAnsiTheme="minorEastAsia" w:hint="eastAsia"/>
          <w:lang w:val="es-US"/>
        </w:rPr>
        <w:t>화장품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및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향수에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="000A7128" w:rsidRPr="004D598E">
        <w:rPr>
          <w:rFonts w:asciiTheme="minorEastAsia" w:eastAsiaTheme="minorEastAsia" w:hAnsiTheme="minorEastAsia" w:hint="eastAsia"/>
          <w:lang w:val="es-US"/>
        </w:rPr>
        <w:t>사용할 수 있는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방부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작용 물질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목록에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관한</w:t>
      </w:r>
      <w:r w:rsidRPr="004D598E">
        <w:rPr>
          <w:rFonts w:asciiTheme="minorEastAsia" w:eastAsiaTheme="minorEastAsia" w:hAnsiTheme="minorEastAsia"/>
          <w:lang w:val="es-US"/>
        </w:rPr>
        <w:t xml:space="preserve"> Mercosul</w:t>
      </w:r>
      <w:r w:rsidR="0078614A">
        <w:rPr>
          <w:rFonts w:asciiTheme="minorEastAsia" w:eastAsiaTheme="minorEastAsia" w:hAnsiTheme="minorEastAsia" w:cs="맑은 고딕" w:hint="eastAsia"/>
        </w:rPr>
        <w:t>(</w:t>
      </w:r>
      <w:proofErr w:type="spellStart"/>
      <w:r w:rsidR="0078614A">
        <w:rPr>
          <w:rFonts w:asciiTheme="minorEastAsia" w:eastAsiaTheme="minorEastAsia" w:hAnsiTheme="minorEastAsia" w:cs="맑은 고딕" w:hint="eastAsia"/>
        </w:rPr>
        <w:t>남미공동시장</w:t>
      </w:r>
      <w:proofErr w:type="spellEnd"/>
      <w:r w:rsidR="0078614A">
        <w:rPr>
          <w:rFonts w:asciiTheme="minorEastAsia" w:eastAsiaTheme="minorEastAsia" w:hAnsiTheme="minorEastAsia" w:cs="맑은 고딕" w:hint="eastAsia"/>
        </w:rPr>
        <w:t>)</w:t>
      </w:r>
      <w:r w:rsidR="0078614A" w:rsidRPr="004D598E">
        <w:rPr>
          <w:rFonts w:asciiTheme="minorEastAsia" w:eastAsiaTheme="minorEastAsia" w:hAnsiTheme="minorEastAsia" w:cs="맑은 고딕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  <w:lang w:val="es-US"/>
        </w:rPr>
        <w:t>기술규정은</w:t>
      </w:r>
      <w:proofErr w:type="spellEnd"/>
      <w:r w:rsidRPr="004D598E">
        <w:rPr>
          <w:rFonts w:asciiTheme="minorEastAsia" w:eastAsiaTheme="minorEastAsia" w:hAnsiTheme="minorEastAsia" w:hint="eastAsia"/>
          <w:lang w:val="es-US"/>
        </w:rPr>
        <w:t xml:space="preserve"> 본 결의안의 조건에 따라 승인된다.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</w:p>
    <w:p w14:paraId="23A764EA" w14:textId="6A2AD869" w:rsidR="002A51C1" w:rsidRPr="004D598E" w:rsidRDefault="002A51C1" w:rsidP="004D598E">
      <w:pPr>
        <w:pStyle w:val="a8"/>
        <w:shd w:val="clear" w:color="auto" w:fill="auto"/>
        <w:spacing w:before="0" w:afterLines="100" w:line="240" w:lineRule="auto"/>
        <w:ind w:left="240" w:right="20" w:firstLine="56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  <w:lang w:val="es-US"/>
        </w:rPr>
        <w:t>제2조.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 xml:space="preserve">본 결의안은 </w:t>
      </w:r>
      <w:r w:rsidRPr="004D598E">
        <w:rPr>
          <w:rFonts w:asciiTheme="minorEastAsia" w:eastAsiaTheme="minorEastAsia" w:hAnsiTheme="minorEastAsia"/>
        </w:rPr>
        <w:t>“</w:t>
      </w:r>
      <w:r w:rsidRPr="004D598E">
        <w:rPr>
          <w:rFonts w:asciiTheme="minorEastAsia" w:eastAsiaTheme="minorEastAsia" w:hAnsiTheme="minorEastAsia" w:cs="맑은 고딕" w:hint="eastAsia"/>
        </w:rPr>
        <w:t xml:space="preserve">개인 </w:t>
      </w:r>
      <w:proofErr w:type="spellStart"/>
      <w:r w:rsidRPr="004D598E">
        <w:rPr>
          <w:rFonts w:asciiTheme="minorEastAsia" w:eastAsiaTheme="minorEastAsia" w:hAnsiTheme="minorEastAsia" w:cs="맑은 고딕" w:hint="eastAsia"/>
        </w:rPr>
        <w:t>위생용품</w:t>
      </w:r>
      <w:proofErr w:type="spellEnd"/>
      <w:r w:rsidRPr="004D598E">
        <w:rPr>
          <w:rFonts w:asciiTheme="minorEastAsia" w:eastAsiaTheme="minorEastAsia" w:hAnsiTheme="minorEastAsia" w:cs="맑은 고딕" w:hint="eastAsia"/>
        </w:rPr>
        <w:t>,</w:t>
      </w:r>
      <w:r w:rsidRPr="004D598E">
        <w:rPr>
          <w:rFonts w:asciiTheme="minorEastAsia" w:eastAsiaTheme="minorEastAsia" w:hAnsiTheme="minorEastAsia" w:cs="맑은 고딕"/>
        </w:rPr>
        <w:t xml:space="preserve"> </w:t>
      </w:r>
      <w:r w:rsidRPr="004D598E">
        <w:rPr>
          <w:rFonts w:asciiTheme="minorEastAsia" w:eastAsiaTheme="minorEastAsia" w:hAnsiTheme="minorEastAsia" w:cs="맑은 고딕" w:hint="eastAsia"/>
        </w:rPr>
        <w:t xml:space="preserve">화장품 및 향수에 </w:t>
      </w:r>
      <w:r w:rsidR="000A7128" w:rsidRPr="004D598E">
        <w:rPr>
          <w:rFonts w:asciiTheme="minorEastAsia" w:eastAsiaTheme="minorEastAsia" w:hAnsiTheme="minorEastAsia" w:cs="맑은 고딕" w:hint="eastAsia"/>
        </w:rPr>
        <w:t>사용할 수 있는</w:t>
      </w:r>
      <w:r w:rsidRPr="004D598E">
        <w:rPr>
          <w:rFonts w:asciiTheme="minorEastAsia" w:eastAsiaTheme="minorEastAsia" w:hAnsiTheme="minorEastAsia" w:cs="맑은 고딕" w:hint="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cs="맑은 고딕" w:hint="eastAsia"/>
        </w:rPr>
        <w:t>방부작용</w:t>
      </w:r>
      <w:proofErr w:type="spellEnd"/>
      <w:r w:rsidRPr="004D598E">
        <w:rPr>
          <w:rFonts w:asciiTheme="minorEastAsia" w:eastAsiaTheme="minorEastAsia" w:hAnsiTheme="minorEastAsia" w:cs="맑은 고딕" w:hint="eastAsia"/>
        </w:rPr>
        <w:t xml:space="preserve"> 물질 목록</w:t>
      </w:r>
      <w:r w:rsidRPr="004D598E">
        <w:rPr>
          <w:rFonts w:asciiTheme="minorEastAsia" w:eastAsiaTheme="minorEastAsia" w:hAnsiTheme="minorEastAsia" w:cs="맑은 고딕"/>
        </w:rPr>
        <w:t>”</w:t>
      </w:r>
      <w:r w:rsidRPr="004D598E">
        <w:rPr>
          <w:rFonts w:asciiTheme="minorEastAsia" w:eastAsiaTheme="minorEastAsia" w:hAnsiTheme="minorEastAsia" w:cs="맑은 고딕" w:hint="eastAsia"/>
        </w:rPr>
        <w:t xml:space="preserve">에 관한 </w:t>
      </w:r>
      <w:r w:rsidRPr="004D598E">
        <w:rPr>
          <w:rFonts w:asciiTheme="minorEastAsia" w:eastAsiaTheme="minorEastAsia" w:hAnsiTheme="minorEastAsia" w:cs="맑은 고딕"/>
        </w:rPr>
        <w:t xml:space="preserve">Mercosul </w:t>
      </w:r>
      <w:proofErr w:type="spellStart"/>
      <w:r w:rsidRPr="004D598E">
        <w:rPr>
          <w:rFonts w:asciiTheme="minorEastAsia" w:eastAsiaTheme="minorEastAsia" w:hAnsiTheme="minorEastAsia" w:cs="맑은 고딕" w:hint="eastAsia"/>
        </w:rPr>
        <w:t>기술규정을</w:t>
      </w:r>
      <w:proofErr w:type="spellEnd"/>
      <w:r w:rsidRPr="004D598E">
        <w:rPr>
          <w:rFonts w:asciiTheme="minorEastAsia" w:eastAsiaTheme="minorEastAsia" w:hAnsiTheme="minorEastAsia" w:cs="맑은 고딕" w:hint="eastAsia"/>
        </w:rPr>
        <w:t xml:space="preserve"> 승인하는 </w:t>
      </w:r>
      <w:r w:rsidRPr="004D598E">
        <w:rPr>
          <w:rFonts w:asciiTheme="minorEastAsia" w:eastAsiaTheme="minorEastAsia" w:hAnsiTheme="minorEastAsia"/>
        </w:rPr>
        <w:t xml:space="preserve">GMC MERCOSUL </w:t>
      </w:r>
      <w:r w:rsidRPr="004D598E">
        <w:rPr>
          <w:rFonts w:asciiTheme="minorEastAsia" w:eastAsiaTheme="minorEastAsia" w:hAnsiTheme="minorEastAsia" w:hint="eastAsia"/>
        </w:rPr>
        <w:t xml:space="preserve">결의안 </w:t>
      </w:r>
      <w:r w:rsidRPr="004D598E">
        <w:rPr>
          <w:rFonts w:asciiTheme="minorEastAsia" w:eastAsiaTheme="minorEastAsia" w:hAnsiTheme="minorEastAsia"/>
        </w:rPr>
        <w:t>08/2011</w:t>
      </w:r>
      <w:r w:rsidRPr="004D598E">
        <w:rPr>
          <w:rFonts w:asciiTheme="minorEastAsia" w:eastAsiaTheme="minorEastAsia" w:hAnsiTheme="minorEastAsia" w:hint="eastAsia"/>
        </w:rPr>
        <w:t>호를 통합하며,</w:t>
      </w:r>
      <w:r w:rsidRPr="004D598E">
        <w:rPr>
          <w:rFonts w:asciiTheme="minorEastAsia" w:eastAsiaTheme="minorEastAsia" w:hAnsiTheme="minorEastAsia"/>
        </w:rPr>
        <w:t xml:space="preserve"> GMC </w:t>
      </w:r>
      <w:r w:rsidRPr="004D598E">
        <w:rPr>
          <w:rFonts w:asciiTheme="minorEastAsia" w:eastAsiaTheme="minorEastAsia" w:hAnsiTheme="minorEastAsia" w:hint="eastAsia"/>
        </w:rPr>
        <w:t xml:space="preserve">결의안 </w:t>
      </w:r>
      <w:r w:rsidRPr="004D598E">
        <w:rPr>
          <w:rFonts w:asciiTheme="minorEastAsia" w:eastAsiaTheme="minorEastAsia" w:hAnsiTheme="minorEastAsia"/>
        </w:rPr>
        <w:t>05/99</w:t>
      </w:r>
      <w:r w:rsidR="00755687" w:rsidRPr="004D598E">
        <w:rPr>
          <w:rFonts w:asciiTheme="minorEastAsia" w:eastAsiaTheme="minorEastAsia" w:hAnsiTheme="minorEastAsia" w:hint="eastAsia"/>
        </w:rPr>
        <w:t>호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및</w:t>
      </w:r>
      <w:r w:rsidRPr="004D598E">
        <w:rPr>
          <w:rFonts w:asciiTheme="minorEastAsia" w:eastAsiaTheme="minorEastAsia" w:hAnsiTheme="minorEastAsia"/>
        </w:rPr>
        <w:t xml:space="preserve"> 72/00</w:t>
      </w:r>
      <w:r w:rsidRPr="004D598E">
        <w:rPr>
          <w:rFonts w:asciiTheme="minorEastAsia" w:eastAsiaTheme="minorEastAsia" w:hAnsiTheme="minorEastAsia" w:hint="eastAsia"/>
        </w:rPr>
        <w:t>호를 폐지한다.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7A271B52" w14:textId="5EEFD40B" w:rsidR="00034B71" w:rsidRPr="004D598E" w:rsidRDefault="00E72175" w:rsidP="004D598E">
      <w:pPr>
        <w:pStyle w:val="a8"/>
        <w:shd w:val="clear" w:color="auto" w:fill="auto"/>
        <w:spacing w:before="0" w:afterLines="100" w:line="240" w:lineRule="auto"/>
        <w:ind w:left="240" w:right="20" w:firstLine="56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제3조.</w:t>
      </w:r>
      <w:r w:rsidRPr="004D598E">
        <w:rPr>
          <w:rFonts w:asciiTheme="minorEastAsia" w:eastAsiaTheme="minorEastAsia" w:hAnsiTheme="minorEastAsia"/>
        </w:rPr>
        <w:t xml:space="preserve"> 2001</w:t>
      </w:r>
      <w:r w:rsidRPr="004D598E">
        <w:rPr>
          <w:rFonts w:asciiTheme="minorEastAsia" w:eastAsiaTheme="minorEastAsia" w:hAnsiTheme="minorEastAsia" w:hint="eastAsia"/>
        </w:rPr>
        <w:t xml:space="preserve">년 </w:t>
      </w:r>
      <w:r w:rsidRPr="004D598E">
        <w:rPr>
          <w:rFonts w:asciiTheme="minorEastAsia" w:eastAsiaTheme="minorEastAsia" w:hAnsiTheme="minorEastAsia"/>
        </w:rPr>
        <w:t>9</w:t>
      </w:r>
      <w:r w:rsidRPr="004D598E">
        <w:rPr>
          <w:rFonts w:asciiTheme="minorEastAsia" w:eastAsiaTheme="minorEastAsia" w:hAnsiTheme="minorEastAsia" w:hint="eastAsia"/>
        </w:rPr>
        <w:t xml:space="preserve">월 </w:t>
      </w:r>
      <w:r w:rsidRPr="004D598E">
        <w:rPr>
          <w:rFonts w:asciiTheme="minorEastAsia" w:eastAsiaTheme="minorEastAsia" w:hAnsiTheme="minorEastAsia"/>
        </w:rPr>
        <w:t>11</w:t>
      </w:r>
      <w:r w:rsidRPr="004D598E">
        <w:rPr>
          <w:rFonts w:asciiTheme="minorEastAsia" w:eastAsiaTheme="minorEastAsia" w:hAnsiTheme="minorEastAsia" w:hint="eastAsia"/>
        </w:rPr>
        <w:t xml:space="preserve">일자 </w:t>
      </w:r>
      <w:r w:rsidRPr="004D598E">
        <w:rPr>
          <w:rFonts w:asciiTheme="minorEastAsia" w:eastAsiaTheme="minorEastAsia" w:hAnsiTheme="minorEastAsia"/>
        </w:rPr>
        <w:t>RDC 162</w:t>
      </w:r>
      <w:r w:rsidRPr="004D598E">
        <w:rPr>
          <w:rFonts w:asciiTheme="minorEastAsia" w:eastAsiaTheme="minorEastAsia" w:hAnsiTheme="minorEastAsia" w:hint="eastAsia"/>
        </w:rPr>
        <w:t xml:space="preserve">호는 본 </w:t>
      </w:r>
      <w:r w:rsidRPr="004D598E">
        <w:rPr>
          <w:rFonts w:asciiTheme="minorEastAsia" w:eastAsiaTheme="minorEastAsia" w:hAnsiTheme="minorEastAsia"/>
        </w:rPr>
        <w:t>RDC</w:t>
      </w:r>
      <w:r w:rsidRPr="004D598E">
        <w:rPr>
          <w:rFonts w:asciiTheme="minorEastAsia" w:eastAsiaTheme="minorEastAsia" w:hAnsiTheme="minorEastAsia" w:hint="eastAsia"/>
        </w:rPr>
        <w:t xml:space="preserve">가 공표된 날로부터 </w:t>
      </w:r>
      <w:r w:rsidRPr="004D598E">
        <w:rPr>
          <w:rFonts w:asciiTheme="minorEastAsia" w:eastAsiaTheme="minorEastAsia" w:hAnsiTheme="minorEastAsia"/>
        </w:rPr>
        <w:t>24</w:t>
      </w:r>
      <w:r w:rsidRPr="004D598E">
        <w:rPr>
          <w:rFonts w:asciiTheme="minorEastAsia" w:eastAsiaTheme="minorEastAsia" w:hAnsiTheme="minorEastAsia" w:hint="eastAsia"/>
        </w:rPr>
        <w:t>개월 후에 폐지된다.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5D8F1DB3" w14:textId="547B0398" w:rsidR="00E72175" w:rsidRPr="004D598E" w:rsidRDefault="006861F9" w:rsidP="004D598E">
      <w:pPr>
        <w:pStyle w:val="a8"/>
        <w:shd w:val="clear" w:color="auto" w:fill="auto"/>
        <w:spacing w:before="0" w:afterLines="100" w:line="240" w:lineRule="auto"/>
        <w:ind w:left="240" w:right="20" w:firstLine="56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/>
        </w:rPr>
        <w:t xml:space="preserve">§1° </w:t>
      </w:r>
      <w:r w:rsidR="00E72175" w:rsidRPr="004D598E">
        <w:rPr>
          <w:rFonts w:asciiTheme="minorEastAsia" w:eastAsiaTheme="minorEastAsia" w:hAnsiTheme="minorEastAsia" w:hint="eastAsia"/>
        </w:rPr>
        <w:t xml:space="preserve">제품은 </w:t>
      </w:r>
      <w:r w:rsidR="00E72175" w:rsidRPr="004D598E">
        <w:rPr>
          <w:rFonts w:asciiTheme="minorEastAsia" w:eastAsiaTheme="minorEastAsia" w:hAnsiTheme="minorEastAsia"/>
        </w:rPr>
        <w:t>2001</w:t>
      </w:r>
      <w:r w:rsidR="00E72175" w:rsidRPr="004D598E">
        <w:rPr>
          <w:rFonts w:asciiTheme="minorEastAsia" w:eastAsiaTheme="minorEastAsia" w:hAnsiTheme="minorEastAsia" w:hint="eastAsia"/>
        </w:rPr>
        <w:t xml:space="preserve">년 </w:t>
      </w:r>
      <w:r w:rsidR="00E72175" w:rsidRPr="004D598E">
        <w:rPr>
          <w:rFonts w:asciiTheme="minorEastAsia" w:eastAsiaTheme="minorEastAsia" w:hAnsiTheme="minorEastAsia"/>
        </w:rPr>
        <w:t>9</w:t>
      </w:r>
      <w:r w:rsidR="00E72175" w:rsidRPr="004D598E">
        <w:rPr>
          <w:rFonts w:asciiTheme="minorEastAsia" w:eastAsiaTheme="minorEastAsia" w:hAnsiTheme="minorEastAsia" w:hint="eastAsia"/>
        </w:rPr>
        <w:t xml:space="preserve">월 </w:t>
      </w:r>
      <w:r w:rsidR="00E72175" w:rsidRPr="004D598E">
        <w:rPr>
          <w:rFonts w:asciiTheme="minorEastAsia" w:eastAsiaTheme="minorEastAsia" w:hAnsiTheme="minorEastAsia"/>
        </w:rPr>
        <w:t>11</w:t>
      </w:r>
      <w:r w:rsidR="00E72175" w:rsidRPr="004D598E">
        <w:rPr>
          <w:rFonts w:asciiTheme="minorEastAsia" w:eastAsiaTheme="minorEastAsia" w:hAnsiTheme="minorEastAsia" w:hint="eastAsia"/>
        </w:rPr>
        <w:t xml:space="preserve">일자 </w:t>
      </w:r>
      <w:r w:rsidR="00E72175" w:rsidRPr="004D598E">
        <w:rPr>
          <w:rFonts w:asciiTheme="minorEastAsia" w:eastAsiaTheme="minorEastAsia" w:hAnsiTheme="minorEastAsia"/>
        </w:rPr>
        <w:t xml:space="preserve">RDC </w:t>
      </w:r>
      <w:r w:rsidR="00E72175" w:rsidRPr="004D598E">
        <w:rPr>
          <w:rFonts w:asciiTheme="minorEastAsia" w:eastAsiaTheme="minorEastAsia" w:hAnsiTheme="minorEastAsia" w:hint="eastAsia"/>
        </w:rPr>
        <w:t xml:space="preserve">결의안 </w:t>
      </w:r>
      <w:r w:rsidR="00E72175" w:rsidRPr="004D598E">
        <w:rPr>
          <w:rFonts w:asciiTheme="minorEastAsia" w:eastAsiaTheme="minorEastAsia" w:hAnsiTheme="minorEastAsia"/>
        </w:rPr>
        <w:t>162</w:t>
      </w:r>
      <w:r w:rsidR="00E72175" w:rsidRPr="004D598E">
        <w:rPr>
          <w:rFonts w:asciiTheme="minorEastAsia" w:eastAsiaTheme="minorEastAsia" w:hAnsiTheme="minorEastAsia" w:hint="eastAsia"/>
        </w:rPr>
        <w:t xml:space="preserve">호에 따라 본 조의 내용에 언급된 </w:t>
      </w:r>
      <w:r w:rsidR="00E72175" w:rsidRPr="004D598E">
        <w:rPr>
          <w:rFonts w:asciiTheme="minorEastAsia" w:eastAsiaTheme="minorEastAsia" w:hAnsiTheme="minorEastAsia"/>
        </w:rPr>
        <w:t>24</w:t>
      </w:r>
      <w:r w:rsidR="00E72175" w:rsidRPr="004D598E">
        <w:rPr>
          <w:rFonts w:asciiTheme="minorEastAsia" w:eastAsiaTheme="minorEastAsia" w:hAnsiTheme="minorEastAsia" w:hint="eastAsia"/>
        </w:rPr>
        <w:t>개월까지</w:t>
      </w:r>
      <w:r w:rsidR="00E72175" w:rsidRPr="004D598E">
        <w:rPr>
          <w:rFonts w:asciiTheme="minorEastAsia" w:eastAsiaTheme="minorEastAsia" w:hAnsiTheme="minorEastAsia"/>
        </w:rPr>
        <w:t xml:space="preserve"> </w:t>
      </w:r>
      <w:r w:rsidR="00E72175" w:rsidRPr="004D598E">
        <w:rPr>
          <w:rFonts w:asciiTheme="minorEastAsia" w:eastAsiaTheme="minorEastAsia" w:hAnsiTheme="minorEastAsia" w:hint="eastAsia"/>
        </w:rPr>
        <w:t xml:space="preserve">제조될 수 있으며, 그 </w:t>
      </w:r>
      <w:proofErr w:type="spellStart"/>
      <w:r w:rsidR="00E72175" w:rsidRPr="004D598E">
        <w:rPr>
          <w:rFonts w:asciiTheme="minorEastAsia" w:eastAsiaTheme="minorEastAsia" w:hAnsiTheme="minorEastAsia" w:hint="eastAsia"/>
        </w:rPr>
        <w:t>유효기한까지</w:t>
      </w:r>
      <w:proofErr w:type="spellEnd"/>
      <w:r w:rsidR="00E72175" w:rsidRPr="004D598E">
        <w:rPr>
          <w:rFonts w:asciiTheme="minorEastAsia" w:eastAsiaTheme="minorEastAsia" w:hAnsiTheme="minorEastAsia" w:hint="eastAsia"/>
        </w:rPr>
        <w:t xml:space="preserve"> 판매될 수 있다.</w:t>
      </w:r>
      <w:r w:rsidR="00E72175" w:rsidRPr="004D598E">
        <w:rPr>
          <w:rFonts w:asciiTheme="minorEastAsia" w:eastAsiaTheme="minorEastAsia" w:hAnsiTheme="minorEastAsia"/>
        </w:rPr>
        <w:t xml:space="preserve"> </w:t>
      </w:r>
    </w:p>
    <w:p w14:paraId="3746566F" w14:textId="08BD2B36" w:rsidR="00E72175" w:rsidRPr="004D598E" w:rsidRDefault="006861F9" w:rsidP="004D598E">
      <w:pPr>
        <w:pStyle w:val="a8"/>
        <w:shd w:val="clear" w:color="auto" w:fill="auto"/>
        <w:spacing w:before="0" w:afterLines="100" w:line="240" w:lineRule="auto"/>
        <w:ind w:left="240" w:right="20" w:firstLine="560"/>
        <w:rPr>
          <w:rFonts w:asciiTheme="minorEastAsia" w:eastAsiaTheme="minorEastAsia" w:hAnsiTheme="minorEastAsia"/>
          <w:lang w:val="es-US"/>
        </w:rPr>
      </w:pPr>
      <w:r w:rsidRPr="004D598E">
        <w:rPr>
          <w:rFonts w:asciiTheme="minorEastAsia" w:eastAsiaTheme="minorEastAsia" w:hAnsiTheme="minorEastAsia"/>
        </w:rPr>
        <w:t xml:space="preserve">§2° </w:t>
      </w:r>
      <w:r w:rsidR="00E72175" w:rsidRPr="004D598E">
        <w:rPr>
          <w:rFonts w:asciiTheme="minorEastAsia" w:eastAsiaTheme="minorEastAsia" w:hAnsiTheme="minorEastAsia" w:hint="eastAsia"/>
          <w:lang w:val="es-US"/>
        </w:rPr>
        <w:t>개인</w:t>
      </w:r>
      <w:r w:rsidR="00E72175" w:rsidRPr="004D598E">
        <w:rPr>
          <w:rFonts w:asciiTheme="minorEastAsia" w:eastAsiaTheme="minorEastAsia" w:hAnsiTheme="minorEastAsia"/>
          <w:lang w:val="es-US"/>
        </w:rPr>
        <w:t xml:space="preserve"> </w:t>
      </w:r>
      <w:proofErr w:type="spellStart"/>
      <w:r w:rsidR="00E72175" w:rsidRPr="004D598E">
        <w:rPr>
          <w:rFonts w:asciiTheme="minorEastAsia" w:eastAsiaTheme="minorEastAsia" w:hAnsiTheme="minorEastAsia" w:hint="eastAsia"/>
          <w:lang w:val="es-US"/>
        </w:rPr>
        <w:t>위생용품</w:t>
      </w:r>
      <w:proofErr w:type="spellEnd"/>
      <w:r w:rsidR="00E72175" w:rsidRPr="004D598E">
        <w:rPr>
          <w:rFonts w:asciiTheme="minorEastAsia" w:eastAsiaTheme="minorEastAsia" w:hAnsiTheme="minorEastAsia"/>
          <w:lang w:val="es-US"/>
        </w:rPr>
        <w:t xml:space="preserve">, </w:t>
      </w:r>
      <w:r w:rsidR="00E72175" w:rsidRPr="004D598E">
        <w:rPr>
          <w:rFonts w:asciiTheme="minorEastAsia" w:eastAsiaTheme="minorEastAsia" w:hAnsiTheme="minorEastAsia" w:hint="eastAsia"/>
          <w:lang w:val="es-US"/>
        </w:rPr>
        <w:t>화장품</w:t>
      </w:r>
      <w:r w:rsidR="00E72175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E72175" w:rsidRPr="004D598E">
        <w:rPr>
          <w:rFonts w:asciiTheme="minorEastAsia" w:eastAsiaTheme="minorEastAsia" w:hAnsiTheme="minorEastAsia" w:hint="eastAsia"/>
          <w:lang w:val="es-US"/>
        </w:rPr>
        <w:t>및</w:t>
      </w:r>
      <w:r w:rsidR="00E72175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E72175" w:rsidRPr="004D598E">
        <w:rPr>
          <w:rFonts w:asciiTheme="minorEastAsia" w:eastAsiaTheme="minorEastAsia" w:hAnsiTheme="minorEastAsia" w:hint="eastAsia"/>
          <w:lang w:val="es-US"/>
        </w:rPr>
        <w:t>향수의 제조업체 및 수입업체는 본 조의 내용에 언급된 날짜를 준수해야 하는 필요성을 침해하지 않고,</w:t>
      </w:r>
      <w:r w:rsidR="00E72175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E72175" w:rsidRPr="004D598E">
        <w:rPr>
          <w:rFonts w:asciiTheme="minorEastAsia" w:eastAsiaTheme="minorEastAsia" w:hAnsiTheme="minorEastAsia" w:hint="eastAsia"/>
          <w:lang w:val="es-US"/>
        </w:rPr>
        <w:t xml:space="preserve">본 결의안에 의해 승인된 </w:t>
      </w:r>
      <w:proofErr w:type="spellStart"/>
      <w:r w:rsidR="00E72175" w:rsidRPr="004D598E">
        <w:rPr>
          <w:rFonts w:asciiTheme="minorEastAsia" w:eastAsiaTheme="minorEastAsia" w:hAnsiTheme="minorEastAsia" w:hint="eastAsia"/>
          <w:lang w:val="es-US"/>
        </w:rPr>
        <w:t>기술규정에</w:t>
      </w:r>
      <w:proofErr w:type="spellEnd"/>
      <w:r w:rsidR="00E72175" w:rsidRPr="004D598E">
        <w:rPr>
          <w:rFonts w:asciiTheme="minorEastAsia" w:eastAsiaTheme="minorEastAsia" w:hAnsiTheme="minorEastAsia" w:hint="eastAsia"/>
          <w:lang w:val="es-US"/>
        </w:rPr>
        <w:t xml:space="preserve"> 근거하여 제품의 통보,</w:t>
      </w:r>
      <w:r w:rsidR="00E72175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E72175" w:rsidRPr="004D598E">
        <w:rPr>
          <w:rFonts w:asciiTheme="minorEastAsia" w:eastAsiaTheme="minorEastAsia" w:hAnsiTheme="minorEastAsia" w:hint="eastAsia"/>
          <w:lang w:val="es-US"/>
        </w:rPr>
        <w:t>갱신,</w:t>
      </w:r>
      <w:r w:rsidR="00E72175" w:rsidRPr="004D598E">
        <w:rPr>
          <w:rFonts w:asciiTheme="minorEastAsia" w:eastAsiaTheme="minorEastAsia" w:hAnsiTheme="minorEastAsia"/>
          <w:lang w:val="es-US"/>
        </w:rPr>
        <w:t xml:space="preserve"> </w:t>
      </w:r>
      <w:proofErr w:type="spellStart"/>
      <w:r w:rsidR="00E72175" w:rsidRPr="004D598E">
        <w:rPr>
          <w:rFonts w:asciiTheme="minorEastAsia" w:eastAsiaTheme="minorEastAsia" w:hAnsiTheme="minorEastAsia" w:hint="eastAsia"/>
          <w:lang w:val="es-US"/>
        </w:rPr>
        <w:t>통보후</w:t>
      </w:r>
      <w:proofErr w:type="spellEnd"/>
      <w:r w:rsidR="00E72175" w:rsidRPr="004D598E">
        <w:rPr>
          <w:rFonts w:asciiTheme="minorEastAsia" w:eastAsiaTheme="minorEastAsia" w:hAnsiTheme="minorEastAsia" w:hint="eastAsia"/>
          <w:lang w:val="es-US"/>
        </w:rPr>
        <w:t xml:space="preserve"> 변경,</w:t>
      </w:r>
      <w:r w:rsidR="00E72175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E72175" w:rsidRPr="004D598E">
        <w:rPr>
          <w:rFonts w:asciiTheme="minorEastAsia" w:eastAsiaTheme="minorEastAsia" w:hAnsiTheme="minorEastAsia" w:hint="eastAsia"/>
          <w:lang w:val="es-US"/>
        </w:rPr>
        <w:t>등록 신청,</w:t>
      </w:r>
      <w:r w:rsidR="00E72175" w:rsidRPr="004D598E">
        <w:rPr>
          <w:rFonts w:asciiTheme="minorEastAsia" w:eastAsiaTheme="minorEastAsia" w:hAnsiTheme="minorEastAsia"/>
          <w:lang w:val="es-US"/>
        </w:rPr>
        <w:t xml:space="preserve"> </w:t>
      </w:r>
      <w:proofErr w:type="spellStart"/>
      <w:r w:rsidR="00E72175" w:rsidRPr="004D598E">
        <w:rPr>
          <w:rFonts w:asciiTheme="minorEastAsia" w:eastAsiaTheme="minorEastAsia" w:hAnsiTheme="minorEastAsia" w:hint="eastAsia"/>
          <w:lang w:val="es-US"/>
        </w:rPr>
        <w:t>재검증</w:t>
      </w:r>
      <w:proofErr w:type="spellEnd"/>
      <w:r w:rsidR="00E72175" w:rsidRPr="004D598E">
        <w:rPr>
          <w:rFonts w:asciiTheme="minorEastAsia" w:eastAsiaTheme="minorEastAsia" w:hAnsiTheme="minorEastAsia" w:hint="eastAsia"/>
          <w:lang w:val="es-US"/>
        </w:rPr>
        <w:t xml:space="preserve"> 또는 등록</w:t>
      </w:r>
      <w:r w:rsidR="0078614A">
        <w:rPr>
          <w:rFonts w:asciiTheme="minorEastAsia" w:eastAsiaTheme="minorEastAsia" w:hAnsiTheme="minorEastAsia" w:hint="eastAsia"/>
          <w:lang w:val="es-US"/>
        </w:rPr>
        <w:t xml:space="preserve"> </w:t>
      </w:r>
      <w:r w:rsidR="00E72175" w:rsidRPr="004D598E">
        <w:rPr>
          <w:rFonts w:asciiTheme="minorEastAsia" w:eastAsiaTheme="minorEastAsia" w:hAnsiTheme="minorEastAsia" w:hint="eastAsia"/>
          <w:lang w:val="es-US"/>
        </w:rPr>
        <w:t>후 변경을 할 수 있다.</w:t>
      </w:r>
      <w:r w:rsidR="00E72175" w:rsidRPr="004D598E">
        <w:rPr>
          <w:rFonts w:asciiTheme="minorEastAsia" w:eastAsiaTheme="minorEastAsia" w:hAnsiTheme="minorEastAsia"/>
          <w:lang w:val="es-US"/>
        </w:rPr>
        <w:t xml:space="preserve"> </w:t>
      </w:r>
    </w:p>
    <w:p w14:paraId="1B57931D" w14:textId="70A38FCB" w:rsidR="00E72175" w:rsidRPr="004D598E" w:rsidRDefault="006861F9" w:rsidP="004D598E">
      <w:pPr>
        <w:pStyle w:val="a8"/>
        <w:shd w:val="clear" w:color="auto" w:fill="auto"/>
        <w:spacing w:before="0" w:afterLines="100" w:line="240" w:lineRule="auto"/>
        <w:ind w:left="240" w:right="20" w:firstLine="56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/>
        </w:rPr>
        <w:t xml:space="preserve">§3° </w:t>
      </w:r>
      <w:r w:rsidR="0078614A">
        <w:rPr>
          <w:rFonts w:asciiTheme="minorEastAsia" w:eastAsiaTheme="minorEastAsia" w:hAnsiTheme="minorEastAsia" w:hint="eastAsia"/>
        </w:rPr>
        <w:t>상기 2항</w:t>
      </w:r>
      <w:r w:rsidR="00E72175" w:rsidRPr="004D598E">
        <w:rPr>
          <w:rFonts w:asciiTheme="minorEastAsia" w:eastAsiaTheme="minorEastAsia" w:hAnsiTheme="minorEastAsia" w:hint="eastAsia"/>
        </w:rPr>
        <w:t>에서,</w:t>
      </w:r>
      <w:r w:rsidR="00E72175" w:rsidRPr="004D598E">
        <w:rPr>
          <w:rFonts w:asciiTheme="minorEastAsia" w:eastAsiaTheme="minorEastAsia" w:hAnsiTheme="minorEastAsia"/>
        </w:rPr>
        <w:t xml:space="preserve"> </w:t>
      </w:r>
      <w:r w:rsidR="00E72175" w:rsidRPr="004D598E">
        <w:rPr>
          <w:rFonts w:asciiTheme="minorEastAsia" w:eastAsiaTheme="minorEastAsia" w:hAnsiTheme="minorEastAsia" w:hint="eastAsia"/>
        </w:rPr>
        <w:t xml:space="preserve">신청의 </w:t>
      </w:r>
      <w:r w:rsidR="00755687" w:rsidRPr="004D598E">
        <w:rPr>
          <w:rFonts w:asciiTheme="minorEastAsia" w:eastAsiaTheme="minorEastAsia" w:hAnsiTheme="minorEastAsia" w:hint="eastAsia"/>
        </w:rPr>
        <w:t>허가는</w:t>
      </w:r>
      <w:r w:rsidR="00E72175" w:rsidRPr="004D598E">
        <w:rPr>
          <w:rFonts w:asciiTheme="minorEastAsia" w:eastAsiaTheme="minorEastAsia" w:hAnsiTheme="minorEastAsia" w:hint="eastAsia"/>
        </w:rPr>
        <w:t xml:space="preserve"> 제품이 본 결의안에 의해 승인된 </w:t>
      </w:r>
      <w:proofErr w:type="spellStart"/>
      <w:r w:rsidR="00E72175" w:rsidRPr="004D598E">
        <w:rPr>
          <w:rFonts w:asciiTheme="minorEastAsia" w:eastAsiaTheme="minorEastAsia" w:hAnsiTheme="minorEastAsia" w:hint="eastAsia"/>
        </w:rPr>
        <w:t>기술규정에</w:t>
      </w:r>
      <w:proofErr w:type="spellEnd"/>
      <w:r w:rsidR="00E72175" w:rsidRPr="004D598E">
        <w:rPr>
          <w:rFonts w:asciiTheme="minorEastAsia" w:eastAsiaTheme="minorEastAsia" w:hAnsiTheme="minorEastAsia" w:hint="eastAsia"/>
        </w:rPr>
        <w:t xml:space="preserve"> 적합한지 여부에 달려있다.</w:t>
      </w:r>
      <w:r w:rsidR="00E72175" w:rsidRPr="004D598E">
        <w:rPr>
          <w:rFonts w:asciiTheme="minorEastAsia" w:eastAsiaTheme="minorEastAsia" w:hAnsiTheme="minorEastAsia"/>
        </w:rPr>
        <w:t xml:space="preserve"> </w:t>
      </w:r>
    </w:p>
    <w:p w14:paraId="1774C1C3" w14:textId="6ECC9A9E" w:rsidR="00755687" w:rsidRPr="004D598E" w:rsidRDefault="00755687" w:rsidP="004D598E">
      <w:pPr>
        <w:pStyle w:val="a8"/>
        <w:spacing w:before="0" w:afterLines="100" w:line="240" w:lineRule="auto"/>
        <w:ind w:left="20" w:right="20" w:firstLine="540"/>
        <w:rPr>
          <w:rFonts w:asciiTheme="minorEastAsia" w:eastAsiaTheme="minorEastAsia" w:hAnsiTheme="minorEastAsia"/>
          <w:lang w:val="es-US"/>
        </w:rPr>
      </w:pPr>
      <w:r w:rsidRPr="004D598E">
        <w:rPr>
          <w:rFonts w:asciiTheme="minorEastAsia" w:eastAsiaTheme="minorEastAsia" w:hAnsiTheme="minorEastAsia" w:hint="eastAsia"/>
          <w:lang w:val="es-US"/>
        </w:rPr>
        <w:lastRenderedPageBreak/>
        <w:t>제4조.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본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결의안에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명시된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조항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및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이에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의해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승인된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규정을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준수하지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못하는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경우</w:t>
      </w:r>
      <w:r w:rsidRPr="004D598E">
        <w:rPr>
          <w:rFonts w:asciiTheme="minorEastAsia" w:eastAsiaTheme="minorEastAsia" w:hAnsiTheme="minorEastAsia"/>
          <w:lang w:val="es-US"/>
        </w:rPr>
        <w:t>, 1977</w:t>
      </w:r>
      <w:r w:rsidRPr="004D598E">
        <w:rPr>
          <w:rFonts w:asciiTheme="minorEastAsia" w:eastAsiaTheme="minorEastAsia" w:hAnsiTheme="minorEastAsia" w:hint="eastAsia"/>
          <w:lang w:val="es-US"/>
        </w:rPr>
        <w:t>년</w:t>
      </w:r>
      <w:r w:rsidRPr="004D598E">
        <w:rPr>
          <w:rFonts w:asciiTheme="minorEastAsia" w:eastAsiaTheme="minorEastAsia" w:hAnsiTheme="minorEastAsia"/>
          <w:lang w:val="es-US"/>
        </w:rPr>
        <w:t xml:space="preserve"> 8</w:t>
      </w:r>
      <w:r w:rsidRPr="004D598E">
        <w:rPr>
          <w:rFonts w:asciiTheme="minorEastAsia" w:eastAsiaTheme="minorEastAsia" w:hAnsiTheme="minorEastAsia" w:hint="eastAsia"/>
          <w:lang w:val="es-US"/>
        </w:rPr>
        <w:t>월</w:t>
      </w:r>
      <w:r w:rsidRPr="004D598E">
        <w:rPr>
          <w:rFonts w:asciiTheme="minorEastAsia" w:eastAsiaTheme="minorEastAsia" w:hAnsiTheme="minorEastAsia"/>
          <w:lang w:val="es-US"/>
        </w:rPr>
        <w:t xml:space="preserve"> 20</w:t>
      </w:r>
      <w:r w:rsidRPr="004D598E">
        <w:rPr>
          <w:rFonts w:asciiTheme="minorEastAsia" w:eastAsiaTheme="minorEastAsia" w:hAnsiTheme="minorEastAsia" w:hint="eastAsia"/>
          <w:lang w:val="es-US"/>
        </w:rPr>
        <w:t>일자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법률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제</w:t>
      </w:r>
      <w:r w:rsidR="00F83F2C">
        <w:rPr>
          <w:rFonts w:asciiTheme="minorEastAsia" w:eastAsiaTheme="minorEastAsia" w:hAnsiTheme="minorEastAsia"/>
          <w:lang w:val="es-US"/>
        </w:rPr>
        <w:t>6</w:t>
      </w:r>
      <w:r w:rsidRPr="004D598E">
        <w:rPr>
          <w:rFonts w:asciiTheme="minorEastAsia" w:eastAsiaTheme="minorEastAsia" w:hAnsiTheme="minorEastAsia"/>
          <w:lang w:val="es-US"/>
        </w:rPr>
        <w:t>437</w:t>
      </w:r>
      <w:r w:rsidRPr="004D598E">
        <w:rPr>
          <w:rFonts w:asciiTheme="minorEastAsia" w:eastAsiaTheme="minorEastAsia" w:hAnsiTheme="minorEastAsia" w:hint="eastAsia"/>
          <w:lang w:val="es-US"/>
        </w:rPr>
        <w:t>호의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조건에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따라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보건법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위반으로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간주</w:t>
      </w:r>
      <w:r w:rsidR="0078614A">
        <w:rPr>
          <w:rFonts w:asciiTheme="minorEastAsia" w:eastAsiaTheme="minorEastAsia" w:hAnsiTheme="minorEastAsia" w:hint="eastAsia"/>
          <w:lang w:val="es-US"/>
        </w:rPr>
        <w:t xml:space="preserve">되면, 이는 </w:t>
      </w:r>
      <w:r w:rsidR="0078614A" w:rsidRPr="004D598E">
        <w:rPr>
          <w:rFonts w:asciiTheme="minorEastAsia" w:eastAsiaTheme="minorEastAsia" w:hAnsiTheme="minorEastAsia" w:hint="eastAsia"/>
          <w:lang w:val="es-US"/>
        </w:rPr>
        <w:t>적용되는</w:t>
      </w:r>
      <w:r w:rsidR="0078614A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78614A" w:rsidRPr="004D598E">
        <w:rPr>
          <w:rFonts w:asciiTheme="minorEastAsia" w:eastAsiaTheme="minorEastAsia" w:hAnsiTheme="minorEastAsia" w:hint="eastAsia"/>
          <w:lang w:val="es-US"/>
        </w:rPr>
        <w:t>민사상</w:t>
      </w:r>
      <w:r w:rsidR="0078614A" w:rsidRPr="004D598E">
        <w:rPr>
          <w:rFonts w:asciiTheme="minorEastAsia" w:eastAsiaTheme="minorEastAsia" w:hAnsiTheme="minorEastAsia"/>
          <w:lang w:val="es-US"/>
        </w:rPr>
        <w:t xml:space="preserve">, </w:t>
      </w:r>
      <w:r w:rsidR="0078614A" w:rsidRPr="004D598E">
        <w:rPr>
          <w:rFonts w:asciiTheme="minorEastAsia" w:eastAsiaTheme="minorEastAsia" w:hAnsiTheme="minorEastAsia" w:hint="eastAsia"/>
          <w:lang w:val="es-US"/>
        </w:rPr>
        <w:t>행정상</w:t>
      </w:r>
      <w:r w:rsidR="0078614A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78614A" w:rsidRPr="004D598E">
        <w:rPr>
          <w:rFonts w:asciiTheme="minorEastAsia" w:eastAsiaTheme="minorEastAsia" w:hAnsiTheme="minorEastAsia" w:hint="eastAsia"/>
          <w:lang w:val="es-US"/>
        </w:rPr>
        <w:t>및</w:t>
      </w:r>
      <w:r w:rsidR="0078614A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78614A" w:rsidRPr="004D598E">
        <w:rPr>
          <w:rFonts w:asciiTheme="minorEastAsia" w:eastAsiaTheme="minorEastAsia" w:hAnsiTheme="minorEastAsia" w:hint="eastAsia"/>
          <w:lang w:val="es-US"/>
        </w:rPr>
        <w:t>형사상</w:t>
      </w:r>
      <w:r w:rsidR="0078614A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78614A" w:rsidRPr="004D598E">
        <w:rPr>
          <w:rFonts w:asciiTheme="minorEastAsia" w:eastAsiaTheme="minorEastAsia" w:hAnsiTheme="minorEastAsia" w:hint="eastAsia"/>
          <w:lang w:val="es-US"/>
        </w:rPr>
        <w:t>책임을</w:t>
      </w:r>
      <w:r w:rsidR="0078614A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78614A" w:rsidRPr="004D598E">
        <w:rPr>
          <w:rFonts w:asciiTheme="minorEastAsia" w:eastAsiaTheme="minorEastAsia" w:hAnsiTheme="minorEastAsia" w:hint="eastAsia"/>
          <w:lang w:val="es-US"/>
        </w:rPr>
        <w:t>침해하지</w:t>
      </w:r>
      <w:r w:rsidR="0078614A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78614A" w:rsidRPr="004D598E">
        <w:rPr>
          <w:rFonts w:asciiTheme="minorEastAsia" w:eastAsiaTheme="minorEastAsia" w:hAnsiTheme="minorEastAsia" w:hint="eastAsia"/>
          <w:lang w:val="es-US"/>
        </w:rPr>
        <w:t>않</w:t>
      </w:r>
      <w:r w:rsidR="0078614A">
        <w:rPr>
          <w:rFonts w:asciiTheme="minorEastAsia" w:eastAsiaTheme="minorEastAsia" w:hAnsiTheme="minorEastAsia" w:hint="eastAsia"/>
          <w:lang w:val="es-US"/>
        </w:rPr>
        <w:t>는다</w:t>
      </w:r>
      <w:r w:rsidRPr="004D598E">
        <w:rPr>
          <w:rFonts w:asciiTheme="minorEastAsia" w:eastAsiaTheme="minorEastAsia" w:hAnsiTheme="minorEastAsia"/>
          <w:lang w:val="es-US"/>
        </w:rPr>
        <w:t>.</w:t>
      </w:r>
    </w:p>
    <w:p w14:paraId="1D87CFC4" w14:textId="485B1D2F" w:rsidR="00755687" w:rsidRPr="004D598E" w:rsidRDefault="00755687" w:rsidP="004D598E">
      <w:pPr>
        <w:pStyle w:val="a8"/>
        <w:shd w:val="clear" w:color="auto" w:fill="auto"/>
        <w:spacing w:before="0" w:afterLines="100" w:line="240" w:lineRule="auto"/>
        <w:ind w:left="20" w:right="20" w:firstLine="54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  <w:lang w:val="es-US"/>
        </w:rPr>
        <w:t>제</w:t>
      </w:r>
      <w:r w:rsidRPr="004D598E">
        <w:rPr>
          <w:rFonts w:asciiTheme="minorEastAsia" w:eastAsiaTheme="minorEastAsia" w:hAnsiTheme="minorEastAsia"/>
          <w:lang w:val="es-US"/>
        </w:rPr>
        <w:t>5</w:t>
      </w:r>
      <w:r w:rsidRPr="004D598E">
        <w:rPr>
          <w:rFonts w:asciiTheme="minorEastAsia" w:eastAsiaTheme="minorEastAsia" w:hAnsiTheme="minorEastAsia" w:hint="eastAsia"/>
          <w:lang w:val="es-US"/>
        </w:rPr>
        <w:t>조</w:t>
      </w:r>
      <w:r w:rsidRPr="004D598E">
        <w:rPr>
          <w:rFonts w:asciiTheme="minorEastAsia" w:eastAsiaTheme="minorEastAsia" w:hAnsiTheme="minorEastAsia"/>
          <w:lang w:val="es-US"/>
        </w:rPr>
        <w:t xml:space="preserve">. </w:t>
      </w:r>
      <w:r w:rsidRPr="004D598E">
        <w:rPr>
          <w:rFonts w:asciiTheme="minorEastAsia" w:eastAsiaTheme="minorEastAsia" w:hAnsiTheme="minorEastAsia" w:hint="eastAsia"/>
          <w:lang w:val="es-US"/>
        </w:rPr>
        <w:t>본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결의안은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  <w:lang w:val="es-US"/>
        </w:rPr>
        <w:t>공표일에</w:t>
      </w:r>
      <w:proofErr w:type="spellEnd"/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>발효된다</w:t>
      </w:r>
      <w:r w:rsidRPr="004D598E">
        <w:rPr>
          <w:rFonts w:asciiTheme="minorEastAsia" w:eastAsiaTheme="minorEastAsia" w:hAnsiTheme="minorEastAsia"/>
          <w:lang w:val="es-US"/>
        </w:rPr>
        <w:t>.</w:t>
      </w:r>
    </w:p>
    <w:p w14:paraId="4C7584A4" w14:textId="04F10000" w:rsidR="00034B71" w:rsidRPr="004D598E" w:rsidRDefault="006861F9" w:rsidP="00F83F2C">
      <w:pPr>
        <w:pStyle w:val="20"/>
        <w:shd w:val="clear" w:color="auto" w:fill="auto"/>
        <w:spacing w:afterLines="100" w:line="240" w:lineRule="auto"/>
        <w:jc w:val="center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/>
        </w:rPr>
        <w:t>DIRCEU BRÁS APARECIDO BARBANO</w:t>
      </w:r>
      <w:r w:rsidR="00F83F2C">
        <w:rPr>
          <w:rFonts w:asciiTheme="minorEastAsia" w:eastAsiaTheme="minorEastAsia" w:hAnsiTheme="minorEastAsia"/>
        </w:rPr>
        <w:br/>
      </w:r>
      <w:r w:rsidR="00755687" w:rsidRPr="004D598E">
        <w:rPr>
          <w:rFonts w:asciiTheme="minorEastAsia" w:eastAsiaTheme="minorEastAsia" w:hAnsiTheme="minorEastAsia" w:hint="eastAsia"/>
        </w:rPr>
        <w:t>회장</w:t>
      </w:r>
    </w:p>
    <w:p w14:paraId="1DD5EB03" w14:textId="77777777" w:rsidR="00755687" w:rsidRPr="004D598E" w:rsidRDefault="00755687" w:rsidP="004D598E">
      <w:pPr>
        <w:pStyle w:val="20"/>
        <w:shd w:val="clear" w:color="auto" w:fill="auto"/>
        <w:spacing w:afterLines="100" w:line="240" w:lineRule="auto"/>
        <w:jc w:val="center"/>
        <w:rPr>
          <w:rFonts w:asciiTheme="minorEastAsia" w:eastAsiaTheme="minorEastAsia" w:hAnsiTheme="minorEastAsia"/>
        </w:rPr>
      </w:pPr>
    </w:p>
    <w:p w14:paraId="536E6576" w14:textId="2DB97B97" w:rsidR="00034B71" w:rsidRPr="004D598E" w:rsidRDefault="00755687" w:rsidP="004D598E">
      <w:pPr>
        <w:pStyle w:val="20"/>
        <w:shd w:val="clear" w:color="auto" w:fill="auto"/>
        <w:spacing w:afterLines="100" w:line="240" w:lineRule="auto"/>
        <w:jc w:val="center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부록</w:t>
      </w:r>
      <w:r w:rsidR="006861F9" w:rsidRPr="004D598E">
        <w:rPr>
          <w:rFonts w:asciiTheme="minorEastAsia" w:eastAsiaTheme="minorEastAsia" w:hAnsiTheme="minorEastAsia"/>
        </w:rPr>
        <w:t xml:space="preserve"> I</w:t>
      </w:r>
    </w:p>
    <w:p w14:paraId="4D37508F" w14:textId="5887AAA1" w:rsidR="00034B71" w:rsidRPr="004D598E" w:rsidRDefault="00755687" w:rsidP="004D598E">
      <w:pPr>
        <w:pStyle w:val="20"/>
        <w:shd w:val="clear" w:color="auto" w:fill="auto"/>
        <w:spacing w:afterLines="100" w:line="240" w:lineRule="auto"/>
        <w:jc w:val="center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개인</w:t>
      </w:r>
      <w:r w:rsidRPr="004D598E">
        <w:rPr>
          <w:rFonts w:asciiTheme="minorEastAsia" w:eastAsiaTheme="minorEastAsia" w:hAnsiTheme="minor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</w:rPr>
        <w:t>위생용품</w:t>
      </w:r>
      <w:proofErr w:type="spellEnd"/>
      <w:r w:rsidRPr="004D598E">
        <w:rPr>
          <w:rFonts w:asciiTheme="minorEastAsia" w:eastAsiaTheme="minorEastAsia" w:hAnsiTheme="minorEastAsia"/>
        </w:rPr>
        <w:t xml:space="preserve">, </w:t>
      </w:r>
      <w:r w:rsidRPr="004D598E">
        <w:rPr>
          <w:rFonts w:asciiTheme="minorEastAsia" w:eastAsiaTheme="minorEastAsia" w:hAnsiTheme="minorEastAsia" w:hint="eastAsia"/>
        </w:rPr>
        <w:t>화장품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및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향수에</w:t>
      </w:r>
      <w:r w:rsidRPr="004D598E">
        <w:rPr>
          <w:rFonts w:asciiTheme="minorEastAsia" w:eastAsiaTheme="minorEastAsia" w:hAnsiTheme="minorEastAsia"/>
        </w:rPr>
        <w:t xml:space="preserve"> </w:t>
      </w:r>
      <w:r w:rsidR="000A7128" w:rsidRPr="004D598E">
        <w:rPr>
          <w:rFonts w:asciiTheme="minorEastAsia" w:eastAsiaTheme="minorEastAsia" w:hAnsiTheme="minorEastAsia" w:hint="eastAsia"/>
        </w:rPr>
        <w:t>사용할 수 있는</w:t>
      </w:r>
      <w:r w:rsidRPr="004D598E">
        <w:rPr>
          <w:rFonts w:asciiTheme="minorEastAsia" w:eastAsiaTheme="minorEastAsia" w:hAnsiTheme="minor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</w:rPr>
        <w:t>방부작용</w:t>
      </w:r>
      <w:proofErr w:type="spellEnd"/>
      <w:r w:rsidRPr="004D598E">
        <w:rPr>
          <w:rFonts w:asciiTheme="minorEastAsia" w:eastAsiaTheme="minorEastAsia" w:hAnsiTheme="minor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</w:rPr>
        <w:t>물질목록에</w:t>
      </w:r>
      <w:proofErr w:type="spellEnd"/>
      <w:r w:rsidRPr="004D598E">
        <w:rPr>
          <w:rFonts w:asciiTheme="minorEastAsia" w:eastAsiaTheme="minorEastAsia" w:hAnsiTheme="minorEastAsia"/>
        </w:rPr>
        <w:t xml:space="preserve"> </w:t>
      </w:r>
      <w:r w:rsidR="00F83F2C">
        <w:rPr>
          <w:rFonts w:asciiTheme="minorEastAsia" w:eastAsiaTheme="minorEastAsia" w:hAnsiTheme="minorEastAsia"/>
        </w:rPr>
        <w:br/>
      </w:r>
      <w:r w:rsidRPr="004D598E">
        <w:rPr>
          <w:rFonts w:asciiTheme="minorEastAsia" w:eastAsiaTheme="minorEastAsia" w:hAnsiTheme="minorEastAsia" w:hint="eastAsia"/>
        </w:rPr>
        <w:t>관한</w:t>
      </w:r>
      <w:r w:rsidRPr="004D598E">
        <w:rPr>
          <w:rFonts w:asciiTheme="minorEastAsia" w:eastAsiaTheme="minorEastAsia" w:hAnsiTheme="minorEastAsia"/>
        </w:rPr>
        <w:t xml:space="preserve"> Mercosul </w:t>
      </w:r>
      <w:proofErr w:type="spellStart"/>
      <w:r w:rsidRPr="004D598E">
        <w:rPr>
          <w:rFonts w:asciiTheme="minorEastAsia" w:eastAsiaTheme="minorEastAsia" w:hAnsiTheme="minorEastAsia" w:hint="eastAsia"/>
        </w:rPr>
        <w:t>기술규정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</w:t>
      </w:r>
      <w:r w:rsidRPr="004D598E">
        <w:rPr>
          <w:rFonts w:asciiTheme="minorEastAsia" w:eastAsiaTheme="minorEastAsia" w:hAnsiTheme="minorEastAsia"/>
        </w:rPr>
        <w:t xml:space="preserve">(GMC </w:t>
      </w:r>
      <w:r w:rsidRPr="004D598E">
        <w:rPr>
          <w:rFonts w:asciiTheme="minorEastAsia" w:eastAsiaTheme="minorEastAsia" w:hAnsiTheme="minorEastAsia" w:hint="eastAsia"/>
        </w:rPr>
        <w:t xml:space="preserve">결의안 </w:t>
      </w:r>
      <w:r w:rsidRPr="004D598E">
        <w:rPr>
          <w:rFonts w:asciiTheme="minorEastAsia" w:eastAsiaTheme="minorEastAsia" w:hAnsiTheme="minorEastAsia"/>
        </w:rPr>
        <w:t xml:space="preserve">05/99 </w:t>
      </w:r>
      <w:r w:rsidRPr="004D598E">
        <w:rPr>
          <w:rFonts w:asciiTheme="minorEastAsia" w:eastAsiaTheme="minorEastAsia" w:hAnsiTheme="minorEastAsia" w:hint="eastAsia"/>
        </w:rPr>
        <w:t>및</w:t>
      </w:r>
      <w:r w:rsidRPr="004D598E">
        <w:rPr>
          <w:rFonts w:asciiTheme="minorEastAsia" w:eastAsiaTheme="minorEastAsia" w:hAnsiTheme="minorEastAsia"/>
        </w:rPr>
        <w:t xml:space="preserve"> 72/00</w:t>
      </w:r>
      <w:r w:rsidRPr="004D598E">
        <w:rPr>
          <w:rFonts w:asciiTheme="minorEastAsia" w:eastAsiaTheme="minorEastAsia" w:hAnsiTheme="minorEastAsia" w:hint="eastAsia"/>
        </w:rPr>
        <w:t>호의 폐지)</w:t>
      </w:r>
    </w:p>
    <w:p w14:paraId="07A3BC24" w14:textId="2D52EBA5" w:rsidR="00755687" w:rsidRPr="004D598E" w:rsidRDefault="00755687" w:rsidP="004D598E">
      <w:pPr>
        <w:pStyle w:val="a8"/>
        <w:shd w:val="clear" w:color="auto" w:fill="auto"/>
        <w:spacing w:before="0" w:afterLines="100" w:line="240" w:lineRule="auto"/>
        <w:ind w:left="20" w:right="2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  <w:b/>
          <w:bCs/>
        </w:rPr>
        <w:t>근거</w:t>
      </w:r>
      <w:r w:rsidRPr="004D598E">
        <w:rPr>
          <w:rFonts w:asciiTheme="minorEastAsia" w:eastAsiaTheme="minorEastAsia" w:hAnsiTheme="minorEastAsia"/>
        </w:rPr>
        <w:t xml:space="preserve">: </w:t>
      </w:r>
      <w:proofErr w:type="spellStart"/>
      <w:r w:rsidR="0078614A">
        <w:rPr>
          <w:rFonts w:asciiTheme="minorEastAsia" w:eastAsiaTheme="minorEastAsia" w:hAnsiTheme="minorEastAsia" w:hint="eastAsia"/>
        </w:rPr>
        <w:t>아순시온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협약 </w:t>
      </w:r>
      <w:r w:rsidRPr="004D598E">
        <w:rPr>
          <w:rFonts w:asciiTheme="minorEastAsia" w:eastAsiaTheme="minorEastAsia" w:hAnsiTheme="minorEastAsia"/>
        </w:rPr>
        <w:t xml:space="preserve">(Tratado de Assunção), Ouro Preto </w:t>
      </w:r>
      <w:r w:rsidRPr="004D598E">
        <w:rPr>
          <w:rFonts w:asciiTheme="minorEastAsia" w:eastAsiaTheme="minorEastAsia" w:hAnsiTheme="minorEastAsia" w:hint="eastAsia"/>
        </w:rPr>
        <w:t xml:space="preserve">의정서 및 </w:t>
      </w:r>
      <w:proofErr w:type="spellStart"/>
      <w:r w:rsidRPr="004D598E">
        <w:rPr>
          <w:rFonts w:asciiTheme="minorEastAsia" w:eastAsiaTheme="minorEastAsia" w:hAnsiTheme="minorEastAsia" w:hint="eastAsia"/>
        </w:rPr>
        <w:t>공동시장그룹에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관한 결의안 </w:t>
      </w:r>
      <w:r w:rsidRPr="004D598E">
        <w:rPr>
          <w:rFonts w:asciiTheme="minorEastAsia" w:eastAsiaTheme="minorEastAsia" w:hAnsiTheme="minorEastAsia"/>
        </w:rPr>
        <w:t xml:space="preserve">No. 110/94, 133/96, 38/98, 05/99, 72/00, 56/02 </w:t>
      </w:r>
      <w:r w:rsidRPr="004D598E">
        <w:rPr>
          <w:rFonts w:asciiTheme="minorEastAsia" w:eastAsiaTheme="minorEastAsia" w:hAnsiTheme="minorEastAsia" w:hint="eastAsia"/>
        </w:rPr>
        <w:t>및</w:t>
      </w:r>
      <w:r w:rsidRPr="004D598E">
        <w:rPr>
          <w:rFonts w:asciiTheme="minorEastAsia" w:eastAsiaTheme="minorEastAsia" w:hAnsiTheme="minorEastAsia"/>
        </w:rPr>
        <w:t xml:space="preserve"> 51/08.</w:t>
      </w:r>
    </w:p>
    <w:p w14:paraId="1085769D" w14:textId="77777777" w:rsidR="00755687" w:rsidRPr="004D598E" w:rsidRDefault="00755687" w:rsidP="004D598E">
      <w:pPr>
        <w:pStyle w:val="a8"/>
        <w:shd w:val="clear" w:color="auto" w:fill="auto"/>
        <w:spacing w:before="0" w:afterLines="100" w:line="240" w:lineRule="auto"/>
        <w:ind w:left="20"/>
        <w:rPr>
          <w:rFonts w:asciiTheme="minorEastAsia" w:eastAsiaTheme="minorEastAsia" w:hAnsiTheme="minorEastAsia"/>
          <w:b/>
          <w:bCs/>
        </w:rPr>
      </w:pPr>
      <w:proofErr w:type="spellStart"/>
      <w:r w:rsidRPr="004D598E">
        <w:rPr>
          <w:rFonts w:asciiTheme="minorEastAsia" w:eastAsiaTheme="minorEastAsia" w:hAnsiTheme="minorEastAsia" w:hint="eastAsia"/>
          <w:b/>
          <w:bCs/>
        </w:rPr>
        <w:t>고려사항</w:t>
      </w:r>
      <w:proofErr w:type="spellEnd"/>
      <w:r w:rsidRPr="004D598E">
        <w:rPr>
          <w:rFonts w:asciiTheme="minorEastAsia" w:eastAsiaTheme="minorEastAsia" w:hAnsiTheme="minorEastAsia" w:hint="eastAsia"/>
          <w:b/>
          <w:bCs/>
        </w:rPr>
        <w:t>:</w:t>
      </w:r>
    </w:p>
    <w:p w14:paraId="6B241C08" w14:textId="77777777" w:rsidR="00755687" w:rsidRPr="004D598E" w:rsidRDefault="00755687" w:rsidP="004D598E">
      <w:pPr>
        <w:pStyle w:val="a8"/>
        <w:shd w:val="clear" w:color="auto" w:fill="auto"/>
        <w:spacing w:before="0" w:afterLines="100" w:line="240" w:lineRule="auto"/>
        <w:ind w:left="20" w:right="2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 xml:space="preserve">개인 </w:t>
      </w:r>
      <w:proofErr w:type="spellStart"/>
      <w:r w:rsidRPr="004D598E">
        <w:rPr>
          <w:rFonts w:asciiTheme="minorEastAsia" w:eastAsiaTheme="minorEastAsia" w:hAnsiTheme="minorEastAsia" w:hint="eastAsia"/>
        </w:rPr>
        <w:t>위생용품</w:t>
      </w:r>
      <w:proofErr w:type="spellEnd"/>
      <w:r w:rsidRPr="004D598E">
        <w:rPr>
          <w:rFonts w:asciiTheme="minorEastAsia" w:eastAsiaTheme="minorEastAsia" w:hAnsiTheme="minorEastAsia" w:hint="eastAsia"/>
        </w:rPr>
        <w:t>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화장품 및 향수는 정상적 또는 예측 가능한 사용 조건에서 안전해야 한다.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6354452E" w14:textId="6581A219" w:rsidR="00755687" w:rsidRPr="004D598E" w:rsidRDefault="00755687" w:rsidP="004D598E">
      <w:pPr>
        <w:pStyle w:val="a8"/>
        <w:shd w:val="clear" w:color="auto" w:fill="auto"/>
        <w:spacing w:before="0" w:afterLines="100" w:line="240" w:lineRule="auto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 xml:space="preserve">개인 </w:t>
      </w:r>
      <w:proofErr w:type="spellStart"/>
      <w:r w:rsidRPr="004D598E">
        <w:rPr>
          <w:rFonts w:asciiTheme="minorEastAsia" w:eastAsiaTheme="minorEastAsia" w:hAnsiTheme="minorEastAsia" w:hint="eastAsia"/>
        </w:rPr>
        <w:t>위생용품</w:t>
      </w:r>
      <w:proofErr w:type="spellEnd"/>
      <w:r w:rsidRPr="004D598E">
        <w:rPr>
          <w:rFonts w:asciiTheme="minorEastAsia" w:eastAsiaTheme="minorEastAsia" w:hAnsiTheme="minorEastAsia" w:hint="eastAsia"/>
        </w:rPr>
        <w:t>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 xml:space="preserve">화장품 및 향수 제조 시 원료의 올바른 사용을 위해 주기적으로 </w:t>
      </w:r>
      <w:r w:rsidR="000A7128" w:rsidRPr="004D598E">
        <w:rPr>
          <w:rFonts w:asciiTheme="minorEastAsia" w:eastAsiaTheme="minorEastAsia" w:hAnsiTheme="minorEastAsia" w:hint="eastAsia"/>
        </w:rPr>
        <w:t xml:space="preserve">물질 </w:t>
      </w:r>
      <w:r w:rsidRPr="004D598E">
        <w:rPr>
          <w:rFonts w:asciiTheme="minorEastAsia" w:eastAsiaTheme="minorEastAsia" w:hAnsiTheme="minorEastAsia" w:hint="eastAsia"/>
        </w:rPr>
        <w:t>목록을 업데이트해야 한다.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7FA314A6" w14:textId="77777777" w:rsidR="00755687" w:rsidRPr="004D598E" w:rsidRDefault="00755687" w:rsidP="004D598E">
      <w:pPr>
        <w:pStyle w:val="20"/>
        <w:shd w:val="clear" w:color="auto" w:fill="auto"/>
        <w:spacing w:afterLines="100" w:line="240" w:lineRule="auto"/>
        <w:ind w:left="20"/>
        <w:jc w:val="both"/>
        <w:rPr>
          <w:rFonts w:asciiTheme="minorEastAsia" w:eastAsiaTheme="minorEastAsia" w:hAnsiTheme="minorEastAsia"/>
        </w:rPr>
      </w:pPr>
      <w:proofErr w:type="spellStart"/>
      <w:r w:rsidRPr="004D598E">
        <w:rPr>
          <w:rFonts w:asciiTheme="minorEastAsia" w:eastAsiaTheme="minorEastAsia" w:hAnsiTheme="minorEastAsia" w:hint="eastAsia"/>
        </w:rPr>
        <w:t>공동시장그룹은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다음과 같이 결의한다.</w:t>
      </w:r>
    </w:p>
    <w:p w14:paraId="49B0443A" w14:textId="01B421B7" w:rsidR="000A7128" w:rsidRPr="004D598E" w:rsidRDefault="000A7128" w:rsidP="004D598E">
      <w:pPr>
        <w:pStyle w:val="a8"/>
        <w:shd w:val="clear" w:color="auto" w:fill="auto"/>
        <w:spacing w:before="0" w:afterLines="100" w:line="240" w:lineRule="auto"/>
        <w:ind w:left="20" w:right="20"/>
        <w:rPr>
          <w:rFonts w:asciiTheme="minorEastAsia" w:eastAsiaTheme="minorEastAsia" w:hAnsiTheme="minorEastAsia"/>
          <w:lang w:val="es-US"/>
        </w:rPr>
      </w:pPr>
      <w:r w:rsidRPr="004D598E">
        <w:rPr>
          <w:rFonts w:asciiTheme="minorEastAsia" w:eastAsiaTheme="minorEastAsia" w:hAnsiTheme="minorEastAsia" w:hint="eastAsia"/>
          <w:lang w:val="es-US"/>
        </w:rPr>
        <w:t>제1조.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 xml:space="preserve">본 결의안의 조건에 따라 </w:t>
      </w:r>
      <w:r w:rsidRPr="004D598E">
        <w:rPr>
          <w:rFonts w:asciiTheme="minorEastAsia" w:eastAsiaTheme="minorEastAsia" w:hAnsiTheme="minorEastAsia"/>
          <w:lang w:val="es-US"/>
        </w:rPr>
        <w:t>“</w:t>
      </w:r>
      <w:r w:rsidRPr="004D598E">
        <w:rPr>
          <w:rFonts w:asciiTheme="minorEastAsia" w:eastAsiaTheme="minorEastAsia" w:hAnsiTheme="minorEastAsia"/>
        </w:rPr>
        <w:t xml:space="preserve">개인 </w:t>
      </w:r>
      <w:proofErr w:type="spellStart"/>
      <w:r w:rsidRPr="004D598E">
        <w:rPr>
          <w:rFonts w:asciiTheme="minorEastAsia" w:eastAsiaTheme="minorEastAsia" w:hAnsiTheme="minorEastAsia"/>
        </w:rPr>
        <w:t>위생용품</w:t>
      </w:r>
      <w:proofErr w:type="spellEnd"/>
      <w:r w:rsidRPr="004D598E">
        <w:rPr>
          <w:rFonts w:asciiTheme="minorEastAsia" w:eastAsiaTheme="minorEastAsia" w:hAnsiTheme="minorEastAsia"/>
        </w:rPr>
        <w:t xml:space="preserve">, 화장품 및 향수에 </w:t>
      </w:r>
      <w:r w:rsidRPr="004D598E">
        <w:rPr>
          <w:rFonts w:asciiTheme="minorEastAsia" w:eastAsiaTheme="minorEastAsia" w:hAnsiTheme="minorEastAsia" w:hint="eastAsia"/>
        </w:rPr>
        <w:t>사용할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수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있는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방부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작용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물질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목록에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관한</w:t>
      </w:r>
      <w:r w:rsidRPr="004D598E">
        <w:rPr>
          <w:rFonts w:asciiTheme="minorEastAsia" w:eastAsiaTheme="minorEastAsia" w:hAnsiTheme="minorEastAsia"/>
        </w:rPr>
        <w:t xml:space="preserve"> Mercosul </w:t>
      </w:r>
      <w:proofErr w:type="spellStart"/>
      <w:r w:rsidRPr="004D598E">
        <w:rPr>
          <w:rFonts w:asciiTheme="minorEastAsia" w:eastAsiaTheme="minorEastAsia" w:hAnsiTheme="minorEastAsia" w:hint="eastAsia"/>
        </w:rPr>
        <w:t>기술규정</w:t>
      </w:r>
      <w:proofErr w:type="spellEnd"/>
      <w:r w:rsidRPr="004D598E">
        <w:rPr>
          <w:rFonts w:asciiTheme="minorEastAsia" w:eastAsiaTheme="minorEastAsia" w:hAnsiTheme="minorEastAsia"/>
        </w:rPr>
        <w:t>”</w:t>
      </w:r>
      <w:r w:rsidRPr="004D598E">
        <w:rPr>
          <w:rFonts w:asciiTheme="minorEastAsia" w:eastAsiaTheme="minorEastAsia" w:hAnsiTheme="minorEastAsia" w:hint="eastAsia"/>
        </w:rPr>
        <w:t>을 승인한다.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6A7BF2DF" w14:textId="3AAE5CE6" w:rsidR="00114FBB" w:rsidRPr="004D598E" w:rsidRDefault="00114FBB" w:rsidP="004D598E">
      <w:pPr>
        <w:pStyle w:val="a8"/>
        <w:shd w:val="clear" w:color="auto" w:fill="auto"/>
        <w:spacing w:before="0" w:afterLines="100" w:line="240" w:lineRule="auto"/>
        <w:ind w:left="20"/>
        <w:rPr>
          <w:rFonts w:asciiTheme="minorEastAsia" w:eastAsiaTheme="minorEastAsia" w:hAnsiTheme="minorEastAsia"/>
          <w:lang w:val="es-US"/>
        </w:rPr>
      </w:pPr>
      <w:r w:rsidRPr="004D598E">
        <w:rPr>
          <w:rFonts w:asciiTheme="minorEastAsia" w:eastAsiaTheme="minorEastAsia" w:hAnsiTheme="minorEastAsia" w:hint="eastAsia"/>
          <w:lang w:val="es-US"/>
        </w:rPr>
        <w:t>제2조.</w:t>
      </w:r>
      <w:r w:rsidRPr="004D598E">
        <w:rPr>
          <w:rFonts w:asciiTheme="minorEastAsia" w:eastAsiaTheme="minorEastAsia" w:hAnsiTheme="minorEastAsia"/>
          <w:lang w:val="es-US"/>
        </w:rPr>
        <w:t xml:space="preserve"> GMC </w:t>
      </w:r>
      <w:r w:rsidRPr="004D598E">
        <w:rPr>
          <w:rFonts w:asciiTheme="minorEastAsia" w:eastAsiaTheme="minorEastAsia" w:hAnsiTheme="minorEastAsia" w:hint="eastAsia"/>
          <w:lang w:val="es-US"/>
        </w:rPr>
        <w:t xml:space="preserve">결의안 </w:t>
      </w:r>
      <w:r w:rsidRPr="004D598E">
        <w:rPr>
          <w:rFonts w:asciiTheme="minorEastAsia" w:eastAsiaTheme="minorEastAsia" w:hAnsiTheme="minorEastAsia"/>
        </w:rPr>
        <w:t>05/99</w:t>
      </w:r>
      <w:r w:rsidRPr="004D598E">
        <w:rPr>
          <w:rFonts w:asciiTheme="minorEastAsia" w:eastAsiaTheme="minorEastAsia" w:hAnsiTheme="minorEastAsia" w:hint="eastAsia"/>
        </w:rPr>
        <w:t xml:space="preserve">호 및 </w:t>
      </w:r>
      <w:r w:rsidRPr="004D598E">
        <w:rPr>
          <w:rFonts w:asciiTheme="minorEastAsia" w:eastAsiaTheme="minorEastAsia" w:hAnsiTheme="minorEastAsia"/>
        </w:rPr>
        <w:t>72/00</w:t>
      </w:r>
      <w:r w:rsidRPr="004D598E">
        <w:rPr>
          <w:rFonts w:asciiTheme="minorEastAsia" w:eastAsiaTheme="minorEastAsia" w:hAnsiTheme="minorEastAsia" w:hint="eastAsia"/>
        </w:rPr>
        <w:t>호를 폐지한다.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78E05FE9" w14:textId="7A39E680" w:rsidR="00114FBB" w:rsidRPr="004D598E" w:rsidRDefault="00114FBB" w:rsidP="004D598E">
      <w:pPr>
        <w:pStyle w:val="a8"/>
        <w:shd w:val="clear" w:color="auto" w:fill="auto"/>
        <w:spacing w:before="0" w:afterLines="100" w:line="240" w:lineRule="auto"/>
        <w:ind w:left="20"/>
        <w:rPr>
          <w:rFonts w:asciiTheme="minorEastAsia" w:eastAsiaTheme="minorEastAsia" w:hAnsiTheme="minorEastAsia"/>
          <w:lang w:val="es-US"/>
        </w:rPr>
      </w:pPr>
      <w:r w:rsidRPr="004D598E">
        <w:rPr>
          <w:rFonts w:asciiTheme="minorEastAsia" w:eastAsiaTheme="minorEastAsia" w:hAnsiTheme="minorEastAsia" w:hint="eastAsia"/>
          <w:lang w:val="es-US"/>
        </w:rPr>
        <w:t>제3조.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 xml:space="preserve">본 결의안은 당사국 영토에서, 당사국간 무역 및 </w:t>
      </w:r>
      <w:proofErr w:type="spellStart"/>
      <w:r w:rsidRPr="004D598E">
        <w:rPr>
          <w:rFonts w:asciiTheme="minorEastAsia" w:eastAsiaTheme="minorEastAsia" w:hAnsiTheme="minorEastAsia" w:hint="eastAsia"/>
          <w:lang w:val="es-US"/>
        </w:rPr>
        <w:t>지역외</w:t>
      </w:r>
      <w:proofErr w:type="spellEnd"/>
      <w:r w:rsidRPr="004D598E">
        <w:rPr>
          <w:rFonts w:asciiTheme="minorEastAsia" w:eastAsiaTheme="minorEastAsia" w:hAnsiTheme="minorEastAsia" w:hint="eastAsia"/>
          <w:lang w:val="es-US"/>
        </w:rPr>
        <w:t xml:space="preserve"> 수입에 적용된다.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</w:p>
    <w:p w14:paraId="4BE920F7" w14:textId="0DFB7BBE" w:rsidR="00034B71" w:rsidRPr="004D598E" w:rsidRDefault="00114FBB" w:rsidP="00F83F2C">
      <w:pPr>
        <w:pStyle w:val="a8"/>
        <w:shd w:val="clear" w:color="auto" w:fill="auto"/>
        <w:spacing w:before="0" w:afterLines="100" w:line="240" w:lineRule="auto"/>
        <w:ind w:left="20" w:right="2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아르헨티나:</w:t>
      </w:r>
      <w:r w:rsidRPr="004D598E">
        <w:rPr>
          <w:rFonts w:asciiTheme="minorEastAsia" w:eastAsiaTheme="minorEastAsia" w:hAnsiTheme="minor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</w:rPr>
        <w:t>국가의약품식품의료기술청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</w:t>
      </w:r>
      <w:r w:rsidR="006861F9" w:rsidRPr="004D598E">
        <w:rPr>
          <w:rFonts w:asciiTheme="minorEastAsia" w:eastAsiaTheme="minorEastAsia" w:hAnsiTheme="minorEastAsia"/>
        </w:rPr>
        <w:t>(ANMAT)</w:t>
      </w:r>
      <w:r w:rsidR="00F83F2C">
        <w:rPr>
          <w:rFonts w:asciiTheme="minorEastAsia" w:eastAsiaTheme="minorEastAsia" w:hAnsiTheme="minorEastAsia"/>
        </w:rPr>
        <w:br/>
      </w:r>
      <w:r w:rsidRPr="004D598E">
        <w:rPr>
          <w:rFonts w:asciiTheme="minorEastAsia" w:eastAsiaTheme="minorEastAsia" w:hAnsiTheme="minorEastAsia" w:hint="eastAsia"/>
        </w:rPr>
        <w:t>브라질:</w:t>
      </w:r>
      <w:r w:rsidRPr="004D598E">
        <w:rPr>
          <w:rFonts w:asciiTheme="minorEastAsia" w:eastAsiaTheme="minorEastAsia" w:hAnsiTheme="minor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</w:rPr>
        <w:t>위생감시국</w:t>
      </w:r>
      <w:proofErr w:type="spellEnd"/>
      <w:r w:rsidRPr="004D598E">
        <w:rPr>
          <w:rFonts w:asciiTheme="minorEastAsia" w:eastAsiaTheme="minorEastAsia" w:hAnsiTheme="minorEastAsia"/>
        </w:rPr>
        <w:t xml:space="preserve"> </w:t>
      </w:r>
      <w:r w:rsidR="006861F9" w:rsidRPr="004D598E">
        <w:rPr>
          <w:rFonts w:asciiTheme="minorEastAsia" w:eastAsiaTheme="minorEastAsia" w:hAnsiTheme="minorEastAsia"/>
        </w:rPr>
        <w:t>(ANVISA)</w:t>
      </w:r>
      <w:r w:rsidR="00F83F2C">
        <w:rPr>
          <w:rFonts w:asciiTheme="minorEastAsia" w:eastAsiaTheme="minorEastAsia" w:hAnsiTheme="minorEastAsia"/>
        </w:rPr>
        <w:br/>
      </w:r>
      <w:r w:rsidRPr="004D598E">
        <w:rPr>
          <w:rFonts w:asciiTheme="minorEastAsia" w:eastAsiaTheme="minorEastAsia" w:hAnsiTheme="minorEastAsia" w:hint="eastAsia"/>
        </w:rPr>
        <w:lastRenderedPageBreak/>
        <w:t>파라과이:</w:t>
      </w:r>
      <w:r w:rsidRPr="004D598E">
        <w:rPr>
          <w:rFonts w:asciiTheme="minorEastAsia" w:eastAsiaTheme="minorEastAsia" w:hAnsiTheme="minor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</w:rPr>
        <w:t>보건사회복지부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</w:rPr>
        <w:t>위생감시국</w:t>
      </w:r>
      <w:proofErr w:type="spellEnd"/>
      <w:r w:rsidR="006861F9" w:rsidRPr="004D598E">
        <w:rPr>
          <w:rFonts w:asciiTheme="minorEastAsia" w:eastAsiaTheme="minorEastAsia" w:hAnsiTheme="minorEastAsia"/>
          <w:lang w:val="es-US"/>
        </w:rPr>
        <w:t xml:space="preserve"> </w:t>
      </w:r>
      <w:r w:rsidR="006861F9" w:rsidRPr="004D598E">
        <w:rPr>
          <w:rFonts w:asciiTheme="minorEastAsia" w:eastAsiaTheme="minorEastAsia" w:hAnsiTheme="minorEastAsia"/>
        </w:rPr>
        <w:t>(MSPyBS)</w:t>
      </w:r>
      <w:r w:rsidR="00F83F2C">
        <w:rPr>
          <w:rFonts w:asciiTheme="minorEastAsia" w:eastAsiaTheme="minorEastAsia" w:hAnsiTheme="minorEastAsia"/>
        </w:rPr>
        <w:br/>
      </w:r>
      <w:r w:rsidRPr="004D598E">
        <w:rPr>
          <w:rFonts w:asciiTheme="minorEastAsia" w:eastAsiaTheme="minorEastAsia" w:hAnsiTheme="minorEastAsia" w:hint="eastAsia"/>
        </w:rPr>
        <w:t>우루과이: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 xml:space="preserve">보건부 </w:t>
      </w:r>
      <w:r w:rsidR="006861F9" w:rsidRPr="004D598E">
        <w:rPr>
          <w:rFonts w:asciiTheme="minorEastAsia" w:eastAsiaTheme="minorEastAsia" w:hAnsiTheme="minorEastAsia"/>
        </w:rPr>
        <w:t>(MSP)</w:t>
      </w:r>
    </w:p>
    <w:p w14:paraId="7EC6E7AD" w14:textId="2FB2D248" w:rsidR="00114FBB" w:rsidRPr="004D598E" w:rsidRDefault="00114FBB" w:rsidP="004D598E">
      <w:pPr>
        <w:pStyle w:val="a8"/>
        <w:shd w:val="clear" w:color="auto" w:fill="auto"/>
        <w:spacing w:before="0" w:afterLines="100" w:line="240" w:lineRule="auto"/>
        <w:ind w:left="20" w:right="220"/>
        <w:jc w:val="left"/>
        <w:rPr>
          <w:rFonts w:asciiTheme="minorEastAsia" w:eastAsiaTheme="minorEastAsia" w:hAnsiTheme="minorEastAsia"/>
          <w:lang w:val="es-US"/>
        </w:rPr>
      </w:pPr>
      <w:r w:rsidRPr="004D598E">
        <w:rPr>
          <w:rFonts w:asciiTheme="minorEastAsia" w:eastAsiaTheme="minorEastAsia" w:hAnsiTheme="minorEastAsia" w:hint="eastAsia"/>
          <w:lang w:val="es-US"/>
        </w:rPr>
        <w:t>제4조.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 xml:space="preserve">본 결의안은 당사국 영토에서, 당사국간 무역 및 </w:t>
      </w:r>
      <w:proofErr w:type="spellStart"/>
      <w:r w:rsidRPr="004D598E">
        <w:rPr>
          <w:rFonts w:asciiTheme="minorEastAsia" w:eastAsiaTheme="minorEastAsia" w:hAnsiTheme="minorEastAsia" w:hint="eastAsia"/>
          <w:lang w:val="es-US"/>
        </w:rPr>
        <w:t>지역외</w:t>
      </w:r>
      <w:proofErr w:type="spellEnd"/>
      <w:r w:rsidRPr="004D598E">
        <w:rPr>
          <w:rFonts w:asciiTheme="minorEastAsia" w:eastAsiaTheme="minorEastAsia" w:hAnsiTheme="minorEastAsia" w:hint="eastAsia"/>
          <w:lang w:val="es-US"/>
        </w:rPr>
        <w:t xml:space="preserve"> 수입에 적용된다.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</w:p>
    <w:p w14:paraId="65EDAC6E" w14:textId="1332D5B5" w:rsidR="00114FBB" w:rsidRPr="004D598E" w:rsidRDefault="00114FBB" w:rsidP="004D598E">
      <w:pPr>
        <w:pStyle w:val="a8"/>
        <w:shd w:val="clear" w:color="auto" w:fill="auto"/>
        <w:spacing w:before="0" w:afterLines="100" w:line="240" w:lineRule="auto"/>
        <w:ind w:left="20" w:right="220"/>
        <w:jc w:val="left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  <w:lang w:val="es-US"/>
        </w:rPr>
        <w:t>제5조.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  <w:r w:rsidRPr="004D598E">
        <w:rPr>
          <w:rFonts w:asciiTheme="minorEastAsia" w:eastAsiaTheme="minorEastAsia" w:hAnsiTheme="minorEastAsia" w:hint="eastAsia"/>
          <w:lang w:val="es-US"/>
        </w:rPr>
        <w:t xml:space="preserve">본 결의안은 </w:t>
      </w:r>
      <w:r w:rsidRPr="004D598E">
        <w:rPr>
          <w:rFonts w:asciiTheme="minorEastAsia" w:eastAsiaTheme="minorEastAsia" w:hAnsiTheme="minorEastAsia"/>
          <w:lang w:val="es-US"/>
        </w:rPr>
        <w:t>2012</w:t>
      </w:r>
      <w:r w:rsidRPr="004D598E">
        <w:rPr>
          <w:rFonts w:asciiTheme="minorEastAsia" w:eastAsiaTheme="minorEastAsia" w:hAnsiTheme="minorEastAsia" w:hint="eastAsia"/>
          <w:lang w:val="es-US"/>
        </w:rPr>
        <w:t xml:space="preserve">년 </w:t>
      </w:r>
      <w:r w:rsidRPr="004D598E">
        <w:rPr>
          <w:rFonts w:asciiTheme="minorEastAsia" w:eastAsiaTheme="minorEastAsia" w:hAnsiTheme="minorEastAsia"/>
          <w:lang w:val="es-US"/>
        </w:rPr>
        <w:t>1</w:t>
      </w:r>
      <w:r w:rsidRPr="004D598E">
        <w:rPr>
          <w:rFonts w:asciiTheme="minorEastAsia" w:eastAsiaTheme="minorEastAsia" w:hAnsiTheme="minorEastAsia" w:hint="eastAsia"/>
          <w:lang w:val="es-US"/>
        </w:rPr>
        <w:t xml:space="preserve">월 </w:t>
      </w:r>
      <w:r w:rsidRPr="004D598E">
        <w:rPr>
          <w:rFonts w:asciiTheme="minorEastAsia" w:eastAsiaTheme="minorEastAsia" w:hAnsiTheme="minorEastAsia"/>
          <w:lang w:val="es-US"/>
        </w:rPr>
        <w:t>1</w:t>
      </w:r>
      <w:r w:rsidRPr="004D598E">
        <w:rPr>
          <w:rFonts w:asciiTheme="minorEastAsia" w:eastAsiaTheme="minorEastAsia" w:hAnsiTheme="minorEastAsia" w:hint="eastAsia"/>
          <w:lang w:val="es-US"/>
        </w:rPr>
        <w:t>일 이전에 당사국의 법률에 통합되어야 한다.</w:t>
      </w:r>
      <w:r w:rsidRPr="004D598E">
        <w:rPr>
          <w:rFonts w:asciiTheme="minorEastAsia" w:eastAsiaTheme="minorEastAsia" w:hAnsiTheme="minorEastAsia"/>
          <w:lang w:val="es-US"/>
        </w:rPr>
        <w:t xml:space="preserve"> </w:t>
      </w:r>
    </w:p>
    <w:p w14:paraId="69A80A63" w14:textId="77777777" w:rsidR="00034B71" w:rsidRPr="004D598E" w:rsidRDefault="006861F9" w:rsidP="004D598E">
      <w:pPr>
        <w:pStyle w:val="20"/>
        <w:shd w:val="clear" w:color="auto" w:fill="auto"/>
        <w:spacing w:afterLines="100" w:line="240" w:lineRule="auto"/>
        <w:ind w:left="2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/>
        </w:rPr>
        <w:t>LXXXIV GMC - Assunção, 17/VI/11</w:t>
      </w:r>
    </w:p>
    <w:p w14:paraId="6EA364D5" w14:textId="3C323A6A" w:rsidR="00034B71" w:rsidRPr="004D598E" w:rsidRDefault="00114FBB" w:rsidP="004D598E">
      <w:pPr>
        <w:pStyle w:val="20"/>
        <w:shd w:val="clear" w:color="auto" w:fill="auto"/>
        <w:spacing w:afterLines="100" w:line="240" w:lineRule="auto"/>
        <w:ind w:left="280"/>
        <w:jc w:val="center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 xml:space="preserve">부록 </w:t>
      </w:r>
      <w:r w:rsidR="006861F9" w:rsidRPr="004D598E">
        <w:rPr>
          <w:rFonts w:asciiTheme="minorEastAsia" w:eastAsiaTheme="minorEastAsia" w:hAnsiTheme="minorEastAsia"/>
        </w:rPr>
        <w:t>II</w:t>
      </w:r>
    </w:p>
    <w:p w14:paraId="01E8F518" w14:textId="03C6E9E4" w:rsidR="0061277B" w:rsidRPr="004D598E" w:rsidRDefault="0061277B" w:rsidP="004D598E">
      <w:pPr>
        <w:pStyle w:val="20"/>
        <w:shd w:val="clear" w:color="auto" w:fill="auto"/>
        <w:spacing w:afterLines="100" w:line="240" w:lineRule="auto"/>
        <w:ind w:left="280"/>
        <w:jc w:val="center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개인</w:t>
      </w:r>
      <w:r w:rsidRPr="004D598E">
        <w:rPr>
          <w:rFonts w:asciiTheme="minorEastAsia" w:eastAsiaTheme="minorEastAsia" w:hAnsiTheme="minorEastAsia"/>
        </w:rPr>
        <w:t xml:space="preserve"> </w:t>
      </w:r>
      <w:proofErr w:type="spellStart"/>
      <w:r w:rsidRPr="004D598E">
        <w:rPr>
          <w:rFonts w:asciiTheme="minorEastAsia" w:eastAsiaTheme="minorEastAsia" w:hAnsiTheme="minorEastAsia" w:hint="eastAsia"/>
        </w:rPr>
        <w:t>위생용품</w:t>
      </w:r>
      <w:proofErr w:type="spellEnd"/>
      <w:r w:rsidRPr="004D598E">
        <w:rPr>
          <w:rFonts w:asciiTheme="minorEastAsia" w:eastAsiaTheme="minorEastAsia" w:hAnsiTheme="minorEastAsia"/>
        </w:rPr>
        <w:t xml:space="preserve">, </w:t>
      </w:r>
      <w:r w:rsidRPr="004D598E">
        <w:rPr>
          <w:rFonts w:asciiTheme="minorEastAsia" w:eastAsiaTheme="minorEastAsia" w:hAnsiTheme="minorEastAsia" w:hint="eastAsia"/>
        </w:rPr>
        <w:t>화장품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및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향수에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사용할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수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있는</w:t>
      </w:r>
      <w:r w:rsidRPr="004D598E">
        <w:rPr>
          <w:rFonts w:asciiTheme="minorEastAsia" w:eastAsiaTheme="minorEastAsia" w:hAnsiTheme="minorEastAsia"/>
        </w:rPr>
        <w:t xml:space="preserve"> </w:t>
      </w:r>
      <w:r w:rsidR="00F83F2C">
        <w:rPr>
          <w:rFonts w:asciiTheme="minorEastAsia" w:eastAsiaTheme="minorEastAsia" w:hAnsiTheme="minorEastAsia"/>
        </w:rPr>
        <w:br/>
      </w:r>
      <w:r w:rsidRPr="004D598E">
        <w:rPr>
          <w:rFonts w:asciiTheme="minorEastAsia" w:eastAsiaTheme="minorEastAsia" w:hAnsiTheme="minorEastAsia" w:hint="eastAsia"/>
        </w:rPr>
        <w:t>방부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작용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물질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목록에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관한</w:t>
      </w:r>
      <w:r w:rsidRPr="004D598E">
        <w:rPr>
          <w:rFonts w:asciiTheme="minorEastAsia" w:eastAsiaTheme="minorEastAsia" w:hAnsiTheme="minorEastAsia"/>
        </w:rPr>
        <w:t xml:space="preserve"> Mercosul </w:t>
      </w:r>
      <w:proofErr w:type="spellStart"/>
      <w:r w:rsidRPr="004D598E">
        <w:rPr>
          <w:rFonts w:asciiTheme="minorEastAsia" w:eastAsiaTheme="minorEastAsia" w:hAnsiTheme="minorEastAsia" w:hint="eastAsia"/>
        </w:rPr>
        <w:t>기술규정</w:t>
      </w:r>
      <w:proofErr w:type="spellEnd"/>
      <w:r w:rsidRPr="004D598E">
        <w:rPr>
          <w:rFonts w:asciiTheme="minorEastAsia" w:eastAsiaTheme="minorEastAsia" w:hAnsiTheme="minorEastAsia"/>
        </w:rPr>
        <w:t xml:space="preserve"> </w:t>
      </w:r>
    </w:p>
    <w:p w14:paraId="4003EDD8" w14:textId="799C9436" w:rsidR="00034B71" w:rsidRPr="004D598E" w:rsidRDefault="0061277B" w:rsidP="004D598E">
      <w:pPr>
        <w:pStyle w:val="a8"/>
        <w:shd w:val="clear" w:color="auto" w:fill="auto"/>
        <w:spacing w:before="0" w:afterLines="100" w:line="240" w:lineRule="auto"/>
        <w:ind w:left="20"/>
        <w:jc w:val="left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 xml:space="preserve">본 </w:t>
      </w:r>
      <w:proofErr w:type="spellStart"/>
      <w:r w:rsidRPr="004D598E">
        <w:rPr>
          <w:rFonts w:asciiTheme="minorEastAsia" w:eastAsiaTheme="minorEastAsia" w:hAnsiTheme="minorEastAsia" w:hint="eastAsia"/>
        </w:rPr>
        <w:t>기술규정의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목적에서,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다음과 같은 정의가 적용된다.</w:t>
      </w:r>
    </w:p>
    <w:p w14:paraId="71C85820" w14:textId="18DDCB36" w:rsidR="00034B71" w:rsidRPr="004D598E" w:rsidRDefault="0061277B" w:rsidP="004D598E">
      <w:pPr>
        <w:pStyle w:val="a8"/>
        <w:numPr>
          <w:ilvl w:val="0"/>
          <w:numId w:val="1"/>
        </w:numPr>
        <w:shd w:val="clear" w:color="auto" w:fill="auto"/>
        <w:tabs>
          <w:tab w:val="left" w:pos="327"/>
        </w:tabs>
        <w:spacing w:before="0" w:afterLines="100" w:line="240" w:lineRule="auto"/>
        <w:ind w:left="20" w:right="80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방부제: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제조 및 보관 중에 미생물의 성장을 억제하거나,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 xml:space="preserve">사용 중 의도하지 않은 오염으로부터 제품을 보호하기 위해 개인 </w:t>
      </w:r>
      <w:proofErr w:type="spellStart"/>
      <w:r w:rsidRPr="004D598E">
        <w:rPr>
          <w:rFonts w:asciiTheme="minorEastAsia" w:eastAsiaTheme="minorEastAsia" w:hAnsiTheme="minorEastAsia" w:hint="eastAsia"/>
        </w:rPr>
        <w:t>위생용품</w:t>
      </w:r>
      <w:proofErr w:type="spellEnd"/>
      <w:r w:rsidRPr="004D598E">
        <w:rPr>
          <w:rFonts w:asciiTheme="minorEastAsia" w:eastAsiaTheme="minorEastAsia" w:hAnsiTheme="minorEastAsia" w:hint="eastAsia"/>
        </w:rPr>
        <w:t>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화장품 및 향수에 성분으로 첨가되는 물질.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2DE9A99B" w14:textId="68D671D1" w:rsidR="00034B71" w:rsidRPr="004D598E" w:rsidRDefault="0061277B" w:rsidP="004D598E">
      <w:pPr>
        <w:pStyle w:val="a8"/>
        <w:numPr>
          <w:ilvl w:val="0"/>
          <w:numId w:val="1"/>
        </w:numPr>
        <w:shd w:val="clear" w:color="auto" w:fill="auto"/>
        <w:tabs>
          <w:tab w:val="left" w:pos="327"/>
        </w:tabs>
        <w:spacing w:before="0" w:afterLines="100" w:line="240" w:lineRule="auto"/>
        <w:ind w:left="20" w:right="80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기호</w:t>
      </w:r>
      <w:r w:rsidRPr="004D598E">
        <w:rPr>
          <w:rFonts w:asciiTheme="minorEastAsia" w:eastAsiaTheme="minorEastAsia" w:hAnsiTheme="minorEastAsia"/>
        </w:rPr>
        <w:t>(*)</w:t>
      </w:r>
      <w:r w:rsidRPr="004D598E">
        <w:rPr>
          <w:rFonts w:asciiTheme="minorEastAsia" w:eastAsiaTheme="minorEastAsia" w:hAnsiTheme="minorEastAsia" w:hint="eastAsia"/>
        </w:rPr>
        <w:t>가 있는 방부제는 다른 특수 목적으로도 사용할 수 있으며,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해당될 경우,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다른 목록에 명시된 조건과 농도 제한을 준수해야 한다.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4DCF1F28" w14:textId="03560805" w:rsidR="0061277B" w:rsidRPr="004D598E" w:rsidRDefault="0061277B" w:rsidP="004D598E">
      <w:pPr>
        <w:pStyle w:val="a8"/>
        <w:numPr>
          <w:ilvl w:val="1"/>
          <w:numId w:val="1"/>
        </w:numPr>
        <w:shd w:val="clear" w:color="auto" w:fill="auto"/>
        <w:tabs>
          <w:tab w:val="left" w:pos="428"/>
        </w:tabs>
        <w:spacing w:before="0" w:afterLines="100" w:line="240" w:lineRule="auto"/>
        <w:ind w:left="20" w:right="80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 xml:space="preserve">본 </w:t>
      </w:r>
      <w:proofErr w:type="spellStart"/>
      <w:r w:rsidRPr="004D598E">
        <w:rPr>
          <w:rFonts w:asciiTheme="minorEastAsia" w:eastAsiaTheme="minorEastAsia" w:hAnsiTheme="minorEastAsia" w:hint="eastAsia"/>
        </w:rPr>
        <w:t>기술규정에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나열된 물질 중 기호(</w:t>
      </w:r>
      <w:r w:rsidRPr="004D598E">
        <w:rPr>
          <w:rFonts w:asciiTheme="minorEastAsia" w:eastAsiaTheme="minorEastAsia" w:hAnsiTheme="minorEastAsia"/>
        </w:rPr>
        <w:t>*)</w:t>
      </w:r>
      <w:r w:rsidRPr="004D598E">
        <w:rPr>
          <w:rFonts w:asciiTheme="minorEastAsia" w:eastAsiaTheme="minorEastAsia" w:hAnsiTheme="minorEastAsia" w:hint="eastAsia"/>
        </w:rPr>
        <w:t>가 없는 물질은 본 규정에 명시된 농도,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제한,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사용 조건 및 경고가 준수되는 한 방부제 이외의 목적으로 사용할 수 있다.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기호</w:t>
      </w:r>
      <w:r w:rsidRPr="004D598E">
        <w:rPr>
          <w:rFonts w:asciiTheme="minorEastAsia" w:eastAsiaTheme="minorEastAsia" w:hAnsiTheme="minorEastAsia"/>
        </w:rPr>
        <w:t>(*)</w:t>
      </w:r>
      <w:r w:rsidRPr="004D598E">
        <w:rPr>
          <w:rFonts w:asciiTheme="minorEastAsia" w:eastAsiaTheme="minorEastAsia" w:hAnsiTheme="minorEastAsia" w:hint="eastAsia"/>
        </w:rPr>
        <w:t>가 있는 물질이 제한 목록에 없고 다른 목록에 속하지 않는다면,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과학적으로 증명될 때에는 언제든 다른 기능이나 농도로 사용할 수 있다.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72DCEC76" w14:textId="1728ACC6" w:rsidR="00034B71" w:rsidRPr="004D598E" w:rsidRDefault="0061277B" w:rsidP="004D598E">
      <w:pPr>
        <w:pStyle w:val="a8"/>
        <w:numPr>
          <w:ilvl w:val="0"/>
          <w:numId w:val="1"/>
        </w:numPr>
        <w:shd w:val="clear" w:color="auto" w:fill="auto"/>
        <w:tabs>
          <w:tab w:val="left" w:pos="346"/>
        </w:tabs>
        <w:spacing w:before="0" w:afterLines="100" w:line="240" w:lineRule="auto"/>
        <w:ind w:left="20" w:right="80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화장품의 제형에 사용되는 다른 물질</w:t>
      </w:r>
      <w:r w:rsidR="00F61A82" w:rsidRPr="004D598E">
        <w:rPr>
          <w:rFonts w:asciiTheme="minorEastAsia" w:eastAsiaTheme="minorEastAsia" w:hAnsiTheme="minorEastAsia" w:hint="eastAsia"/>
        </w:rPr>
        <w:t>에</w:t>
      </w:r>
      <w:r w:rsidRPr="004D598E">
        <w:rPr>
          <w:rFonts w:asciiTheme="minorEastAsia" w:eastAsiaTheme="minorEastAsia" w:hAnsiTheme="minorEastAsia" w:hint="eastAsia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</w:rPr>
        <w:t>항균 성질이 있을 수도 있으며,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</w:rPr>
        <w:t xml:space="preserve">따라서 다양한 </w:t>
      </w:r>
      <w:proofErr w:type="spellStart"/>
      <w:r w:rsidR="00F61A82" w:rsidRPr="004D598E">
        <w:rPr>
          <w:rFonts w:asciiTheme="minorEastAsia" w:eastAsiaTheme="minorEastAsia" w:hAnsiTheme="minorEastAsia" w:hint="eastAsia"/>
        </w:rPr>
        <w:t>에센셜</w:t>
      </w:r>
      <w:proofErr w:type="spellEnd"/>
      <w:r w:rsidR="00F61A82" w:rsidRPr="004D598E">
        <w:rPr>
          <w:rFonts w:asciiTheme="minorEastAsia" w:eastAsiaTheme="minorEastAsia" w:hAnsiTheme="minorEastAsia" w:hint="eastAsia"/>
        </w:rPr>
        <w:t xml:space="preserve"> 오일 및 알코올과 같은 제품의 방부에 기여할 수 있다.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</w:rPr>
        <w:t xml:space="preserve">이러한 물질은 이 </w:t>
      </w:r>
      <w:proofErr w:type="spellStart"/>
      <w:r w:rsidR="00F61A82" w:rsidRPr="004D598E">
        <w:rPr>
          <w:rFonts w:asciiTheme="minorEastAsia" w:eastAsiaTheme="minorEastAsia" w:hAnsiTheme="minorEastAsia" w:hint="eastAsia"/>
        </w:rPr>
        <w:t>기술규정에</w:t>
      </w:r>
      <w:proofErr w:type="spellEnd"/>
      <w:r w:rsidR="00F61A82" w:rsidRPr="004D598E">
        <w:rPr>
          <w:rFonts w:asciiTheme="minorEastAsia" w:eastAsiaTheme="minorEastAsia" w:hAnsiTheme="minorEastAsia" w:hint="eastAsia"/>
        </w:rPr>
        <w:t xml:space="preserve"> 포함되지 않는다.</w:t>
      </w:r>
      <w:r w:rsidR="00F61A82" w:rsidRPr="004D598E">
        <w:rPr>
          <w:rFonts w:asciiTheme="minorEastAsia" w:eastAsiaTheme="minorEastAsia" w:hAnsiTheme="minorEastAsia"/>
        </w:rPr>
        <w:t xml:space="preserve"> </w:t>
      </w:r>
    </w:p>
    <w:p w14:paraId="206871AA" w14:textId="2E137CFD" w:rsidR="00034B71" w:rsidRPr="004D598E" w:rsidRDefault="00F61A82" w:rsidP="004D598E">
      <w:pPr>
        <w:pStyle w:val="a8"/>
        <w:numPr>
          <w:ilvl w:val="0"/>
          <w:numId w:val="1"/>
        </w:numPr>
        <w:shd w:val="clear" w:color="auto" w:fill="auto"/>
        <w:tabs>
          <w:tab w:val="left" w:pos="255"/>
        </w:tabs>
        <w:spacing w:before="0" w:afterLines="100" w:line="240" w:lineRule="auto"/>
        <w:ind w:left="20"/>
        <w:jc w:val="left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 xml:space="preserve">본 </w:t>
      </w:r>
      <w:proofErr w:type="spellStart"/>
      <w:r w:rsidRPr="004D598E">
        <w:rPr>
          <w:rFonts w:asciiTheme="minorEastAsia" w:eastAsiaTheme="minorEastAsia" w:hAnsiTheme="minorEastAsia" w:hint="eastAsia"/>
        </w:rPr>
        <w:t>기술규정의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목적에서;</w:t>
      </w:r>
    </w:p>
    <w:p w14:paraId="61DD57E7" w14:textId="7B1EE105" w:rsidR="00034B71" w:rsidRPr="004D598E" w:rsidRDefault="006861F9" w:rsidP="004D598E">
      <w:pPr>
        <w:pStyle w:val="a8"/>
        <w:numPr>
          <w:ilvl w:val="1"/>
          <w:numId w:val="1"/>
        </w:numPr>
        <w:shd w:val="clear" w:color="auto" w:fill="auto"/>
        <w:tabs>
          <w:tab w:val="left" w:pos="418"/>
        </w:tabs>
        <w:spacing w:before="0" w:afterLines="100" w:line="240" w:lineRule="auto"/>
        <w:ind w:left="20" w:right="220"/>
        <w:jc w:val="left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/>
        </w:rPr>
        <w:t>‘SAIS’</w:t>
      </w:r>
      <w:r w:rsidR="00F61A82" w:rsidRPr="004D598E">
        <w:rPr>
          <w:rFonts w:asciiTheme="minorEastAsia" w:eastAsiaTheme="minorEastAsia" w:hAnsiTheme="minorEastAsia"/>
        </w:rPr>
        <w:t xml:space="preserve">: </w:t>
      </w:r>
      <w:proofErr w:type="spellStart"/>
      <w:r w:rsidR="00F61A82" w:rsidRPr="004D598E">
        <w:rPr>
          <w:rFonts w:asciiTheme="minorEastAsia" w:eastAsiaTheme="minorEastAsia" w:hAnsiTheme="minorEastAsia" w:hint="eastAsia"/>
        </w:rPr>
        <w:t>소듐</w:t>
      </w:r>
      <w:proofErr w:type="spellEnd"/>
      <w:r w:rsidR="00F61A82" w:rsidRPr="004D598E">
        <w:rPr>
          <w:rFonts w:asciiTheme="minorEastAsia" w:eastAsiaTheme="minorEastAsia" w:hAnsiTheme="minorEastAsia" w:hint="eastAsia"/>
        </w:rPr>
        <w:t>,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</w:rPr>
        <w:t>칼슘,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</w:rPr>
        <w:t>칼륨,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</w:rPr>
        <w:t>마그네슘,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</w:rPr>
        <w:t xml:space="preserve">암모늄 및 </w:t>
      </w:r>
      <w:proofErr w:type="spellStart"/>
      <w:r w:rsidR="00F61A82" w:rsidRPr="004D598E">
        <w:rPr>
          <w:rFonts w:asciiTheme="minorEastAsia" w:eastAsiaTheme="minorEastAsia" w:hAnsiTheme="minorEastAsia" w:hint="eastAsia"/>
        </w:rPr>
        <w:t>에탄올아민의</w:t>
      </w:r>
      <w:proofErr w:type="spellEnd"/>
      <w:r w:rsidR="00F61A82" w:rsidRPr="004D598E">
        <w:rPr>
          <w:rFonts w:asciiTheme="minorEastAsia" w:eastAsiaTheme="minorEastAsia" w:hAnsiTheme="minorEastAsia" w:hint="eastAsia"/>
        </w:rPr>
        <w:t xml:space="preserve"> 양이온 염;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</w:rPr>
        <w:t>음이온 염: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proofErr w:type="spellStart"/>
      <w:r w:rsidR="00F61A82" w:rsidRPr="004D598E">
        <w:rPr>
          <w:rFonts w:asciiTheme="minorEastAsia" w:eastAsiaTheme="minorEastAsia" w:hAnsiTheme="minorEastAsia" w:hint="eastAsia"/>
        </w:rPr>
        <w:t>클로라이드</w:t>
      </w:r>
      <w:proofErr w:type="spellEnd"/>
      <w:r w:rsidR="00F61A82" w:rsidRPr="004D598E">
        <w:rPr>
          <w:rFonts w:asciiTheme="minorEastAsia" w:eastAsiaTheme="minorEastAsia" w:hAnsiTheme="minorEastAsia" w:hint="eastAsia"/>
        </w:rPr>
        <w:t>,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</w:rPr>
        <w:t>브로마이드,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proofErr w:type="spellStart"/>
      <w:r w:rsidR="00F61A82" w:rsidRPr="004D598E">
        <w:rPr>
          <w:rFonts w:asciiTheme="minorEastAsia" w:eastAsiaTheme="minorEastAsia" w:hAnsiTheme="minorEastAsia" w:hint="eastAsia"/>
        </w:rPr>
        <w:t>설페이트</w:t>
      </w:r>
      <w:proofErr w:type="spellEnd"/>
      <w:r w:rsidR="00F61A82" w:rsidRPr="004D598E">
        <w:rPr>
          <w:rFonts w:asciiTheme="minorEastAsia" w:eastAsiaTheme="minorEastAsia" w:hAnsiTheme="minorEastAsia" w:hint="eastAsia"/>
        </w:rPr>
        <w:t xml:space="preserve"> 및 아세테이트를 의미한다.</w:t>
      </w:r>
      <w:r w:rsidR="00F61A82"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24C880FF" w14:textId="77777777" w:rsidR="004D598E" w:rsidRPr="004D598E" w:rsidRDefault="006861F9" w:rsidP="004D598E">
      <w:pPr>
        <w:pStyle w:val="a8"/>
        <w:numPr>
          <w:ilvl w:val="1"/>
          <w:numId w:val="1"/>
        </w:numPr>
        <w:shd w:val="clear" w:color="auto" w:fill="auto"/>
        <w:tabs>
          <w:tab w:val="left" w:pos="394"/>
        </w:tabs>
        <w:spacing w:before="0" w:afterLines="100" w:line="240" w:lineRule="auto"/>
        <w:ind w:left="20" w:right="220"/>
        <w:jc w:val="left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/>
          <w:lang w:val="pt-PT"/>
        </w:rPr>
        <w:lastRenderedPageBreak/>
        <w:t>‘</w:t>
      </w:r>
      <w:proofErr w:type="spellStart"/>
      <w:r w:rsidR="00F61A82" w:rsidRPr="004D598E">
        <w:rPr>
          <w:rFonts w:asciiTheme="minorEastAsia" w:eastAsiaTheme="minorEastAsia" w:hAnsiTheme="minorEastAsia" w:hint="eastAsia"/>
          <w:lang w:val="pt-PT"/>
        </w:rPr>
        <w:t>에스터</w:t>
      </w:r>
      <w:proofErr w:type="spellEnd"/>
      <w:r w:rsidR="00F61A82" w:rsidRPr="004D598E">
        <w:rPr>
          <w:rFonts w:asciiTheme="minorEastAsia" w:eastAsiaTheme="minorEastAsia" w:hAnsiTheme="minorEastAsia"/>
          <w:lang w:val="pt-PT"/>
        </w:rPr>
        <w:t xml:space="preserve">’: </w:t>
      </w:r>
      <w:proofErr w:type="spellStart"/>
      <w:r w:rsidR="00F61A82" w:rsidRPr="004D598E">
        <w:rPr>
          <w:rFonts w:asciiTheme="minorEastAsia" w:eastAsiaTheme="minorEastAsia" w:hAnsiTheme="minorEastAsia" w:hint="eastAsia"/>
          <w:lang w:val="pt-PT"/>
        </w:rPr>
        <w:t>메틸</w:t>
      </w:r>
      <w:proofErr w:type="spellEnd"/>
      <w:r w:rsidR="00F61A82" w:rsidRPr="004D598E">
        <w:rPr>
          <w:rFonts w:asciiTheme="minorEastAsia" w:eastAsiaTheme="minorEastAsia" w:hAnsiTheme="minorEastAsia" w:hint="eastAsia"/>
          <w:lang w:val="pt-PT"/>
        </w:rPr>
        <w:t>,</w:t>
      </w:r>
      <w:r w:rsidR="00F61A82" w:rsidRPr="004D598E">
        <w:rPr>
          <w:rFonts w:asciiTheme="minorEastAsia" w:eastAsiaTheme="minorEastAsia" w:hAnsiTheme="minorEastAsia"/>
          <w:lang w:val="pt-PT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  <w:lang w:val="pt-PT"/>
        </w:rPr>
        <w:t>에틸,</w:t>
      </w:r>
      <w:r w:rsidR="00F61A82" w:rsidRPr="004D598E">
        <w:rPr>
          <w:rFonts w:asciiTheme="minorEastAsia" w:eastAsiaTheme="minorEastAsia" w:hAnsiTheme="minorEastAsia"/>
          <w:lang w:val="pt-PT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  <w:lang w:val="pt-PT"/>
        </w:rPr>
        <w:t>프로필,</w:t>
      </w:r>
      <w:r w:rsidR="00F61A82" w:rsidRPr="004D598E">
        <w:rPr>
          <w:rFonts w:asciiTheme="minorEastAsia" w:eastAsiaTheme="minorEastAsia" w:hAnsiTheme="minorEastAsia"/>
          <w:lang w:val="pt-PT"/>
        </w:rPr>
        <w:t xml:space="preserve"> </w:t>
      </w:r>
      <w:proofErr w:type="spellStart"/>
      <w:r w:rsidR="00F61A82" w:rsidRPr="004D598E">
        <w:rPr>
          <w:rFonts w:asciiTheme="minorEastAsia" w:eastAsiaTheme="minorEastAsia" w:hAnsiTheme="minorEastAsia" w:hint="eastAsia"/>
          <w:lang w:val="pt-PT"/>
        </w:rPr>
        <w:t>아이소프로필</w:t>
      </w:r>
      <w:proofErr w:type="spellEnd"/>
      <w:r w:rsidR="00F61A82" w:rsidRPr="004D598E">
        <w:rPr>
          <w:rFonts w:asciiTheme="minorEastAsia" w:eastAsiaTheme="minorEastAsia" w:hAnsiTheme="minorEastAsia" w:hint="eastAsia"/>
          <w:lang w:val="pt-PT"/>
        </w:rPr>
        <w:t>,</w:t>
      </w:r>
      <w:r w:rsidR="00F61A82" w:rsidRPr="004D598E">
        <w:rPr>
          <w:rFonts w:asciiTheme="minorEastAsia" w:eastAsiaTheme="minorEastAsia" w:hAnsiTheme="minorEastAsia"/>
          <w:lang w:val="pt-PT"/>
        </w:rPr>
        <w:t xml:space="preserve"> </w:t>
      </w:r>
      <w:r w:rsidR="00F61A82" w:rsidRPr="004D598E">
        <w:rPr>
          <w:rFonts w:asciiTheme="minorEastAsia" w:eastAsiaTheme="minorEastAsia" w:hAnsiTheme="minorEastAsia" w:hint="eastAsia"/>
          <w:lang w:val="pt-PT"/>
        </w:rPr>
        <w:t>부틸,</w:t>
      </w:r>
      <w:r w:rsidR="00F61A82" w:rsidRPr="004D598E">
        <w:rPr>
          <w:rFonts w:asciiTheme="minorEastAsia" w:eastAsiaTheme="minorEastAsia" w:hAnsiTheme="minorEastAsia"/>
          <w:lang w:val="pt-PT"/>
        </w:rPr>
        <w:t xml:space="preserve"> </w:t>
      </w:r>
      <w:proofErr w:type="spellStart"/>
      <w:r w:rsidR="00F61A82" w:rsidRPr="004D598E">
        <w:rPr>
          <w:rFonts w:asciiTheme="minorEastAsia" w:eastAsiaTheme="minorEastAsia" w:hAnsiTheme="minorEastAsia" w:hint="eastAsia"/>
          <w:lang w:val="pt-PT"/>
        </w:rPr>
        <w:t>아이소부틸</w:t>
      </w:r>
      <w:proofErr w:type="spellEnd"/>
      <w:r w:rsidR="00F61A82" w:rsidRPr="004D598E">
        <w:rPr>
          <w:rFonts w:asciiTheme="minorEastAsia" w:eastAsiaTheme="minorEastAsia" w:hAnsiTheme="minorEastAsia" w:hint="eastAsia"/>
          <w:lang w:val="pt-PT"/>
        </w:rPr>
        <w:t xml:space="preserve"> 및 </w:t>
      </w:r>
      <w:proofErr w:type="spellStart"/>
      <w:r w:rsidR="00F61A82" w:rsidRPr="004D598E">
        <w:rPr>
          <w:rFonts w:asciiTheme="minorEastAsia" w:eastAsiaTheme="minorEastAsia" w:hAnsiTheme="minorEastAsia" w:hint="eastAsia"/>
          <w:lang w:val="pt-PT"/>
        </w:rPr>
        <w:t>페닐</w:t>
      </w:r>
      <w:proofErr w:type="spellEnd"/>
      <w:r w:rsidR="00F61A82" w:rsidRPr="004D598E">
        <w:rPr>
          <w:rFonts w:asciiTheme="minorEastAsia" w:eastAsiaTheme="minorEastAsia" w:hAnsiTheme="minorEastAsia" w:hint="eastAsia"/>
          <w:lang w:val="pt-PT"/>
        </w:rPr>
        <w:t xml:space="preserve"> </w:t>
      </w:r>
      <w:proofErr w:type="spellStart"/>
      <w:r w:rsidR="00F61A82" w:rsidRPr="004D598E">
        <w:rPr>
          <w:rFonts w:asciiTheme="minorEastAsia" w:eastAsiaTheme="minorEastAsia" w:hAnsiTheme="minorEastAsia" w:hint="eastAsia"/>
          <w:lang w:val="pt-PT"/>
        </w:rPr>
        <w:t>에스터를</w:t>
      </w:r>
      <w:proofErr w:type="spellEnd"/>
      <w:r w:rsidR="00F61A82" w:rsidRPr="004D598E">
        <w:rPr>
          <w:rFonts w:asciiTheme="minorEastAsia" w:eastAsiaTheme="minorEastAsia" w:hAnsiTheme="minorEastAsia" w:hint="eastAsia"/>
          <w:lang w:val="pt-PT"/>
        </w:rPr>
        <w:t xml:space="preserve"> 의미한다.</w:t>
      </w:r>
    </w:p>
    <w:p w14:paraId="3CE66D94" w14:textId="36669733" w:rsidR="00034B71" w:rsidRPr="004D598E" w:rsidRDefault="00F61A82" w:rsidP="00F83F2C">
      <w:pPr>
        <w:pStyle w:val="a8"/>
        <w:numPr>
          <w:ilvl w:val="0"/>
          <w:numId w:val="1"/>
        </w:numPr>
        <w:shd w:val="clear" w:color="auto" w:fill="auto"/>
        <w:tabs>
          <w:tab w:val="left" w:pos="327"/>
        </w:tabs>
        <w:spacing w:before="0" w:afterLines="100" w:line="240" w:lineRule="auto"/>
        <w:ind w:left="20" w:right="80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연합</w:t>
      </w:r>
      <w:r w:rsidR="003615F5" w:rsidRPr="004D598E">
        <w:rPr>
          <w:rFonts w:asciiTheme="minorEastAsia" w:eastAsiaTheme="minorEastAsia" w:hAnsiTheme="minorEastAsia" w:hint="eastAsia"/>
        </w:rPr>
        <w:t>:</w:t>
      </w:r>
    </w:p>
    <w:p w14:paraId="6D9FE99A" w14:textId="1EA1D408" w:rsidR="00F61A82" w:rsidRPr="004D598E" w:rsidRDefault="00F61A82" w:rsidP="00F83F2C">
      <w:pPr>
        <w:pStyle w:val="a8"/>
        <w:shd w:val="clear" w:color="auto" w:fill="auto"/>
        <w:tabs>
          <w:tab w:val="left" w:pos="327"/>
        </w:tabs>
        <w:spacing w:before="0" w:afterLines="100" w:line="240" w:lineRule="auto"/>
        <w:ind w:left="20" w:right="-35"/>
        <w:rPr>
          <w:rFonts w:asciiTheme="minorEastAsia" w:eastAsiaTheme="minorEastAsia" w:hAnsiTheme="minorEastAsia"/>
        </w:rPr>
      </w:pPr>
      <w:proofErr w:type="spellStart"/>
      <w:r w:rsidRPr="004D598E">
        <w:rPr>
          <w:rFonts w:asciiTheme="minorEastAsia" w:eastAsiaTheme="minorEastAsia" w:hAnsiTheme="minorEastAsia" w:hint="eastAsia"/>
        </w:rPr>
        <w:t>방부물질의</w:t>
      </w:r>
      <w:proofErr w:type="spellEnd"/>
      <w:r w:rsidRPr="004D598E">
        <w:rPr>
          <w:rFonts w:asciiTheme="minorEastAsia" w:eastAsiaTheme="minorEastAsia" w:hAnsiTheme="minorEastAsia" w:hint="eastAsia"/>
        </w:rPr>
        <w:t xml:space="preserve"> 연합은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>각 방부제의 개별 한도 및 일부 혼합물에서 예상되는 조건을 준수할 때 허용된다.</w:t>
      </w:r>
      <w:r w:rsidRPr="004D598E">
        <w:rPr>
          <w:rFonts w:asciiTheme="minorEastAsia" w:eastAsiaTheme="minorEastAsia" w:hAnsiTheme="minorEastAsia"/>
        </w:rPr>
        <w:t xml:space="preserve"> </w:t>
      </w:r>
    </w:p>
    <w:p w14:paraId="6A945FC4" w14:textId="7B62E00E" w:rsidR="00034B71" w:rsidRPr="004D598E" w:rsidRDefault="00D23747" w:rsidP="00F83F2C">
      <w:pPr>
        <w:pStyle w:val="a8"/>
        <w:numPr>
          <w:ilvl w:val="0"/>
          <w:numId w:val="1"/>
        </w:numPr>
        <w:shd w:val="clear" w:color="auto" w:fill="auto"/>
        <w:tabs>
          <w:tab w:val="left" w:pos="327"/>
        </w:tabs>
        <w:spacing w:before="0" w:afterLines="100" w:line="240" w:lineRule="auto"/>
        <w:ind w:left="20" w:right="800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명확한 설명:</w:t>
      </w:r>
    </w:p>
    <w:p w14:paraId="592ACC60" w14:textId="3674CF89" w:rsidR="00034B71" w:rsidRPr="004D598E" w:rsidRDefault="00D23747" w:rsidP="00F83F2C">
      <w:pPr>
        <w:pStyle w:val="a8"/>
        <w:numPr>
          <w:ilvl w:val="1"/>
          <w:numId w:val="1"/>
        </w:numPr>
        <w:shd w:val="clear" w:color="auto" w:fill="auto"/>
        <w:spacing w:before="0" w:afterLines="100" w:line="240" w:lineRule="auto"/>
        <w:ind w:rightChars="44" w:right="106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 w:hint="eastAsia"/>
        </w:rPr>
        <w:t>예를 들어,</w:t>
      </w:r>
      <w:r w:rsidRPr="004D598E">
        <w:rPr>
          <w:rFonts w:asciiTheme="minorEastAsia" w:eastAsiaTheme="minorEastAsia" w:hAnsiTheme="minorEastAsia"/>
        </w:rPr>
        <w:t xml:space="preserve"> </w:t>
      </w:r>
      <w:r w:rsidRPr="004D598E">
        <w:rPr>
          <w:rFonts w:asciiTheme="minorEastAsia" w:eastAsiaTheme="minorEastAsia" w:hAnsiTheme="minorEastAsia" w:hint="eastAsia"/>
        </w:rPr>
        <w:t xml:space="preserve">공기 중에 입자를 발생시키는 </w:t>
      </w:r>
      <w:r w:rsidRPr="004D598E">
        <w:rPr>
          <w:rFonts w:asciiTheme="minorEastAsia" w:eastAsiaTheme="minorEastAsia" w:hAnsiTheme="minorEastAsia"/>
        </w:rPr>
        <w:t>“</w:t>
      </w:r>
      <w:r w:rsidRPr="004D598E">
        <w:rPr>
          <w:rFonts w:asciiTheme="minorEastAsia" w:eastAsiaTheme="minorEastAsia" w:hAnsiTheme="minorEastAsia" w:hint="eastAsia"/>
        </w:rPr>
        <w:t>스프레이</w:t>
      </w:r>
      <w:r w:rsidRPr="004D598E">
        <w:rPr>
          <w:rFonts w:asciiTheme="minorEastAsia" w:eastAsiaTheme="minorEastAsia" w:hAnsiTheme="minorEastAsia"/>
        </w:rPr>
        <w:t>”, “</w:t>
      </w:r>
      <w:r w:rsidRPr="004D598E">
        <w:rPr>
          <w:rFonts w:asciiTheme="minorEastAsia" w:eastAsiaTheme="minorEastAsia" w:hAnsiTheme="minorEastAsia" w:hint="eastAsia"/>
        </w:rPr>
        <w:t>펌프</w:t>
      </w:r>
      <w:r w:rsidRPr="004D598E">
        <w:rPr>
          <w:rFonts w:asciiTheme="minorEastAsia" w:eastAsiaTheme="minorEastAsia" w:hAnsiTheme="minorEastAsia"/>
        </w:rPr>
        <w:t xml:space="preserve">” </w:t>
      </w:r>
      <w:r w:rsidRPr="004D598E">
        <w:rPr>
          <w:rFonts w:asciiTheme="minorEastAsia" w:eastAsiaTheme="minorEastAsia" w:hAnsiTheme="minorEastAsia" w:hint="eastAsia"/>
        </w:rPr>
        <w:t xml:space="preserve">및 </w:t>
      </w:r>
      <w:r w:rsidRPr="004D598E">
        <w:rPr>
          <w:rFonts w:asciiTheme="minorEastAsia" w:eastAsiaTheme="minorEastAsia" w:hAnsiTheme="minorEastAsia"/>
        </w:rPr>
        <w:t>“</w:t>
      </w:r>
      <w:proofErr w:type="spellStart"/>
      <w:r w:rsidRPr="004D598E">
        <w:rPr>
          <w:rFonts w:asciiTheme="minorEastAsia" w:eastAsiaTheme="minorEastAsia" w:hAnsiTheme="minorEastAsia" w:hint="eastAsia"/>
        </w:rPr>
        <w:t>스퀴즈</w:t>
      </w:r>
      <w:proofErr w:type="spellEnd"/>
      <w:r w:rsidRPr="004D598E">
        <w:rPr>
          <w:rFonts w:asciiTheme="minorEastAsia" w:eastAsiaTheme="minorEastAsia" w:hAnsiTheme="minorEastAsia"/>
        </w:rPr>
        <w:t>”</w:t>
      </w:r>
      <w:r w:rsidRPr="004D598E">
        <w:rPr>
          <w:rFonts w:asciiTheme="minorEastAsia" w:eastAsiaTheme="minorEastAsia" w:hAnsiTheme="minorEastAsia" w:hint="eastAsia"/>
        </w:rPr>
        <w:t>와 같은 다른 형태의 표현</w:t>
      </w:r>
      <w:r w:rsidR="003615F5" w:rsidRPr="004D598E">
        <w:rPr>
          <w:rFonts w:asciiTheme="minorEastAsia" w:eastAsiaTheme="minorEastAsia" w:hAnsiTheme="minorEastAsia" w:hint="eastAsia"/>
        </w:rPr>
        <w:t>이 있으며,</w:t>
      </w:r>
      <w:r w:rsidR="003615F5" w:rsidRPr="004D598E">
        <w:rPr>
          <w:rFonts w:asciiTheme="minorEastAsia" w:eastAsiaTheme="minorEastAsia" w:hAnsiTheme="minorEastAsia"/>
        </w:rPr>
        <w:t xml:space="preserve"> </w:t>
      </w:r>
      <w:r w:rsidR="003615F5" w:rsidRPr="004D598E">
        <w:rPr>
          <w:rFonts w:asciiTheme="minorEastAsia" w:eastAsiaTheme="minorEastAsia" w:hAnsiTheme="minorEastAsia" w:hint="eastAsia"/>
        </w:rPr>
        <w:t>이는 분사 시스템에 관한 제한이 적용된다</w:t>
      </w:r>
      <w:r w:rsidR="003615F5" w:rsidRPr="004D598E">
        <w:rPr>
          <w:rFonts w:asciiTheme="minorEastAsia" w:eastAsiaTheme="minorEastAsia" w:hAnsiTheme="minorEastAsia"/>
        </w:rPr>
        <w:t xml:space="preserve">. </w:t>
      </w:r>
    </w:p>
    <w:p w14:paraId="59EF6779" w14:textId="362920C7" w:rsidR="00034B71" w:rsidRPr="004D598E" w:rsidRDefault="006861F9" w:rsidP="00F83F2C">
      <w:pPr>
        <w:pStyle w:val="a8"/>
        <w:shd w:val="clear" w:color="auto" w:fill="auto"/>
        <w:spacing w:before="0" w:afterLines="100" w:line="240" w:lineRule="auto"/>
        <w:ind w:rightChars="44" w:right="106"/>
        <w:rPr>
          <w:rFonts w:asciiTheme="minorEastAsia" w:eastAsiaTheme="minorEastAsia" w:hAnsiTheme="minorEastAsia"/>
        </w:rPr>
      </w:pPr>
      <w:r w:rsidRPr="004D598E">
        <w:rPr>
          <w:rFonts w:asciiTheme="minorEastAsia" w:eastAsiaTheme="minorEastAsia" w:hAnsiTheme="minorEastAsia"/>
        </w:rPr>
        <w:t>6.2.</w:t>
      </w:r>
      <w:r w:rsidR="00D23747" w:rsidRPr="004D598E">
        <w:rPr>
          <w:rFonts w:asciiTheme="minorEastAsia" w:eastAsiaTheme="minorEastAsia" w:hAnsiTheme="minorEastAsia" w:hint="eastAsia"/>
        </w:rPr>
        <w:t xml:space="preserve"> 무스나 </w:t>
      </w:r>
      <w:proofErr w:type="spellStart"/>
      <w:r w:rsidR="00D23747" w:rsidRPr="004D598E">
        <w:rPr>
          <w:rFonts w:asciiTheme="minorEastAsia" w:eastAsiaTheme="minorEastAsia" w:hAnsiTheme="minorEastAsia" w:hint="eastAsia"/>
        </w:rPr>
        <w:t>쉐이빙크림과</w:t>
      </w:r>
      <w:proofErr w:type="spellEnd"/>
      <w:r w:rsidR="00D23747" w:rsidRPr="004D598E">
        <w:rPr>
          <w:rFonts w:asciiTheme="minorEastAsia" w:eastAsiaTheme="minorEastAsia" w:hAnsiTheme="minorEastAsia" w:hint="eastAsia"/>
        </w:rPr>
        <w:t xml:space="preserve"> 같이 공기 중에 입자를 발생시키지 않는 에어로졸이 있</w:t>
      </w:r>
      <w:r w:rsidR="003615F5" w:rsidRPr="004D598E">
        <w:rPr>
          <w:rFonts w:asciiTheme="minorEastAsia" w:eastAsiaTheme="minorEastAsia" w:hAnsiTheme="minorEastAsia" w:hint="eastAsia"/>
        </w:rPr>
        <w:t>으며,</w:t>
      </w:r>
      <w:r w:rsidR="003615F5" w:rsidRPr="004D598E">
        <w:rPr>
          <w:rFonts w:asciiTheme="minorEastAsia" w:eastAsiaTheme="minorEastAsia" w:hAnsiTheme="minorEastAsia"/>
        </w:rPr>
        <w:t xml:space="preserve"> </w:t>
      </w:r>
      <w:r w:rsidR="003615F5" w:rsidRPr="004D598E">
        <w:rPr>
          <w:rFonts w:asciiTheme="minorEastAsia" w:eastAsiaTheme="minorEastAsia" w:hAnsiTheme="minorEastAsia" w:hint="eastAsia"/>
        </w:rPr>
        <w:t>이는 분사 시스템에 관한 제한이 적용되지 않는다</w:t>
      </w:r>
      <w:r w:rsidR="00D23747" w:rsidRPr="004D598E">
        <w:rPr>
          <w:rFonts w:asciiTheme="minorEastAsia" w:eastAsiaTheme="minorEastAsia" w:hAnsiTheme="minorEastAsia" w:hint="eastAsia"/>
        </w:rPr>
        <w:t>.</w:t>
      </w:r>
      <w:r w:rsidR="00D23747" w:rsidRPr="004D598E">
        <w:rPr>
          <w:rFonts w:asciiTheme="minorEastAsia" w:eastAsiaTheme="minorEastAsia" w:hAnsiTheme="minorEastAsia"/>
        </w:rPr>
        <w:t xml:space="preserve"> </w:t>
      </w: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3280"/>
        <w:gridCol w:w="2141"/>
        <w:gridCol w:w="1667"/>
        <w:gridCol w:w="1959"/>
      </w:tblGrid>
      <w:tr w:rsidR="00034B71" w:rsidRPr="00F83F2C" w14:paraId="46F8CC05" w14:textId="77777777" w:rsidTr="00F83F2C">
        <w:trPr>
          <w:trHeight w:val="567"/>
          <w:tblHeader/>
          <w:jc w:val="center"/>
        </w:trPr>
        <w:tc>
          <w:tcPr>
            <w:tcW w:w="97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17CAD" w14:textId="2789DA3C" w:rsidR="00034B71" w:rsidRPr="00F83F2C" w:rsidRDefault="00D23747" w:rsidP="00F83F2C">
            <w:pPr>
              <w:pStyle w:val="a8"/>
              <w:shd w:val="clear" w:color="auto" w:fill="auto"/>
              <w:spacing w:before="0" w:after="0" w:line="240" w:lineRule="auto"/>
              <w:ind w:leftChars="50" w:left="120" w:rightChars="50" w:right="120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개인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proofErr w:type="spellStart"/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위생용품</w:t>
            </w:r>
            <w:proofErr w:type="spellEnd"/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,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화장품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및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향수에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사용할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수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있는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방부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작용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물질</w:t>
            </w:r>
            <w:r w:rsidRPr="00F83F2C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 xml:space="preserve"> </w:t>
            </w: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목록</w:t>
            </w:r>
          </w:p>
        </w:tc>
      </w:tr>
      <w:tr w:rsidR="00034B71" w:rsidRPr="00F83F2C" w14:paraId="5CDB9E4D" w14:textId="77777777" w:rsidTr="001B39C8">
        <w:trPr>
          <w:trHeight w:val="567"/>
          <w:tblHeader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318CC" w14:textId="30D47C74" w:rsidR="00034B71" w:rsidRPr="00BB2A5E" w:rsidRDefault="00D23747" w:rsidP="00F83F2C">
            <w:pPr>
              <w:pStyle w:val="a8"/>
              <w:shd w:val="clear" w:color="auto" w:fill="auto"/>
              <w:spacing w:before="0" w:after="0" w:line="240" w:lineRule="auto"/>
              <w:ind w:leftChars="50" w:left="120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b"/>
                <w:rFonts w:asciiTheme="minorEastAsia" w:eastAsiaTheme="minorEastAsia" w:hAnsiTheme="minorEastAsia"/>
                <w:sz w:val="22"/>
                <w:szCs w:val="20"/>
              </w:rPr>
              <w:t>No.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AF6FD" w14:textId="508A5F11" w:rsidR="00034B71" w:rsidRPr="00BB2A5E" w:rsidRDefault="00D23747" w:rsidP="00F83F2C">
            <w:pPr>
              <w:pStyle w:val="a8"/>
              <w:shd w:val="clear" w:color="auto" w:fill="auto"/>
              <w:spacing w:before="0" w:after="0" w:line="240" w:lineRule="auto"/>
              <w:ind w:leftChars="50" w:left="120" w:rightChars="50" w:right="120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</w:rPr>
              <w:t>물질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7CDB0" w14:textId="0FC49435" w:rsidR="00034B71" w:rsidRPr="00F83F2C" w:rsidRDefault="00D23747" w:rsidP="00F83F2C">
            <w:pPr>
              <w:pStyle w:val="a8"/>
              <w:shd w:val="clear" w:color="auto" w:fill="auto"/>
              <w:spacing w:before="0" w:after="0" w:line="240" w:lineRule="auto"/>
              <w:ind w:leftChars="50" w:left="120" w:rightChars="50" w:right="120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최대 허용 농도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AA7AF" w14:textId="7A288A80" w:rsidR="00034B71" w:rsidRPr="00F83F2C" w:rsidRDefault="00D23747" w:rsidP="00F83F2C">
            <w:pPr>
              <w:pStyle w:val="a8"/>
              <w:shd w:val="clear" w:color="auto" w:fill="auto"/>
              <w:spacing w:before="0" w:after="0" w:line="240" w:lineRule="auto"/>
              <w:ind w:leftChars="50" w:left="120" w:rightChars="50" w:right="120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제한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FE11C" w14:textId="2FB59A0A" w:rsidR="00034B71" w:rsidRPr="00F83F2C" w:rsidRDefault="00D23747" w:rsidP="00F83F2C">
            <w:pPr>
              <w:pStyle w:val="a8"/>
              <w:shd w:val="clear" w:color="auto" w:fill="auto"/>
              <w:spacing w:before="0" w:after="0" w:line="240" w:lineRule="auto"/>
              <w:ind w:leftChars="50" w:left="120" w:rightChars="50" w:right="120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b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사용 조건 및 경고</w:t>
            </w:r>
          </w:p>
        </w:tc>
      </w:tr>
      <w:tr w:rsidR="00034B71" w:rsidRPr="00F83F2C" w14:paraId="5938122C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54D37A" w14:textId="77777777" w:rsidR="00034B71" w:rsidRPr="00BB2A5E" w:rsidRDefault="006861F9" w:rsidP="00F83F2C">
            <w:pPr>
              <w:pStyle w:val="a8"/>
              <w:shd w:val="clear" w:color="auto" w:fill="auto"/>
              <w:spacing w:before="0" w:after="0" w:line="240" w:lineRule="auto"/>
              <w:ind w:left="260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0ED28" w14:textId="7C784913" w:rsidR="00034B71" w:rsidRPr="00BB2A5E" w:rsidRDefault="00D23747" w:rsidP="00BB2A5E">
            <w:pPr>
              <w:pStyle w:val="af0"/>
              <w:rPr>
                <w:szCs w:val="20"/>
              </w:rPr>
            </w:pPr>
            <w:proofErr w:type="spellStart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벤조익애씨드</w:t>
            </w:r>
            <w:proofErr w:type="spellEnd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</w:t>
            </w:r>
            <w:r w:rsidR="00BB2A5E"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(CAS No. 65-85-0) </w:t>
            </w: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 xml:space="preserve">및 그 </w:t>
            </w:r>
            <w:proofErr w:type="spellStart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>소듐염</w:t>
            </w:r>
            <w:proofErr w:type="spellEnd"/>
            <w:r w:rsidR="00BB2A5E"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>(</w:t>
            </w:r>
            <w:r w:rsidR="00BB2A5E"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CAS No</w:t>
            </w:r>
            <w:r w:rsidR="00BB2A5E"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>.</w:t>
            </w:r>
            <w:r w:rsidR="00BB2A5E"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 xml:space="preserve"> 532-32-1) 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6F6B2" w14:textId="07D93985" w:rsidR="00034B71" w:rsidRPr="00F83F2C" w:rsidRDefault="003E68A7" w:rsidP="00BB2A5E">
            <w:pPr>
              <w:pStyle w:val="af0"/>
              <w:numPr>
                <w:ilvl w:val="0"/>
                <w:numId w:val="8"/>
              </w:numPr>
              <w:tabs>
                <w:tab w:val="left" w:pos="396"/>
              </w:tabs>
              <w:ind w:left="112" w:firstLine="0"/>
              <w:rPr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2.5 %</w:t>
            </w:r>
            <w:r w:rsidR="006861F9"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(산)</w:t>
            </w:r>
            <w:r w:rsidR="006861F9"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제품을 씻어낸다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</w:t>
            </w:r>
            <w:proofErr w:type="spellStart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구강위생용품</w:t>
            </w:r>
            <w:proofErr w:type="spellEnd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제외)</w:t>
            </w:r>
          </w:p>
          <w:p w14:paraId="5A12BD77" w14:textId="73DE49A8" w:rsidR="00034B71" w:rsidRPr="00F83F2C" w:rsidRDefault="003E68A7" w:rsidP="00BB2A5E">
            <w:pPr>
              <w:pStyle w:val="af0"/>
              <w:numPr>
                <w:ilvl w:val="0"/>
                <w:numId w:val="8"/>
              </w:numPr>
              <w:tabs>
                <w:tab w:val="left" w:pos="396"/>
              </w:tabs>
              <w:ind w:left="112" w:firstLine="0"/>
              <w:rPr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1.7 %</w:t>
            </w:r>
            <w:r w:rsidR="006861F9"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(산)</w:t>
            </w:r>
            <w:r w:rsidR="006861F9"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proofErr w:type="spellStart"/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구강위생용품</w:t>
            </w:r>
            <w:proofErr w:type="spellEnd"/>
          </w:p>
          <w:p w14:paraId="1BFB5DEB" w14:textId="5074E42A" w:rsidR="00034B71" w:rsidRPr="00F83F2C" w:rsidRDefault="003E68A7" w:rsidP="00BB2A5E">
            <w:pPr>
              <w:pStyle w:val="af0"/>
              <w:numPr>
                <w:ilvl w:val="0"/>
                <w:numId w:val="8"/>
              </w:numPr>
              <w:tabs>
                <w:tab w:val="left" w:pos="396"/>
              </w:tabs>
              <w:ind w:left="112" w:firstLine="0"/>
              <w:rPr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</w:t>
            </w:r>
            <w:r w:rsidR="006861F9"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(산)</w:t>
            </w:r>
            <w:r w:rsidR="006861F9"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씻어내지 않는 제품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4407B" w14:textId="79D323A5" w:rsidR="00034B71" w:rsidRPr="00F83F2C" w:rsidRDefault="003E68A7" w:rsidP="005E2324">
            <w:pPr>
              <w:pStyle w:val="af0"/>
              <w:ind w:leftChars="50" w:left="120"/>
              <w:rPr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농도가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0.5% 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이상일 때 분사 시스템으로 사용 금지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예: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에어로졸 및 스프레이)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FA73C5" w14:textId="77777777" w:rsidR="00034B71" w:rsidRPr="00F83F2C" w:rsidRDefault="00034B71" w:rsidP="005E2324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  <w:tr w:rsidR="00034B71" w:rsidRPr="00F83F2C" w14:paraId="05AB7E93" w14:textId="77777777" w:rsidTr="001B39C8">
        <w:trPr>
          <w:trHeight w:val="154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E185F" w14:textId="77777777" w:rsidR="00034B71" w:rsidRPr="00F83F2C" w:rsidRDefault="006861F9" w:rsidP="00F83F2C">
            <w:pPr>
              <w:pStyle w:val="a8"/>
              <w:shd w:val="clear" w:color="auto" w:fill="auto"/>
              <w:spacing w:before="0" w:after="0" w:line="240" w:lineRule="auto"/>
              <w:ind w:left="260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99CE0D" w14:textId="21584147" w:rsidR="00034B71" w:rsidRPr="00F83F2C" w:rsidRDefault="003E68A7" w:rsidP="005E2324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0660B3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</w:t>
            </w:r>
            <w:r w:rsidRPr="000660B3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 xml:space="preserve">번에 포함되지 않은 </w:t>
            </w:r>
            <w:proofErr w:type="spellStart"/>
            <w:r w:rsidRPr="000660B3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>벤조익애씨드</w:t>
            </w:r>
            <w:proofErr w:type="spellEnd"/>
            <w:r w:rsidRPr="000660B3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 xml:space="preserve"> </w:t>
            </w:r>
            <w:proofErr w:type="spellStart"/>
            <w:r w:rsidRPr="000660B3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>염류</w:t>
            </w:r>
            <w:proofErr w:type="spellEnd"/>
            <w:r w:rsidRPr="000660B3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 xml:space="preserve"> 및 </w:t>
            </w:r>
            <w:proofErr w:type="spellStart"/>
            <w:r w:rsidRPr="000660B3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>벤조익애씨드</w:t>
            </w:r>
            <w:proofErr w:type="spellEnd"/>
            <w:r w:rsidRPr="000660B3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 xml:space="preserve"> </w:t>
            </w:r>
            <w:proofErr w:type="spellStart"/>
            <w:r w:rsidRPr="000660B3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</w:rPr>
              <w:t>에스터류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2A4E2" w14:textId="0BF7E72F" w:rsidR="00034B71" w:rsidRPr="00F83F2C" w:rsidRDefault="003E68A7" w:rsidP="005E2324">
            <w:pPr>
              <w:pStyle w:val="a8"/>
              <w:shd w:val="clear" w:color="auto" w:fill="auto"/>
              <w:spacing w:before="0" w:after="0" w:line="240" w:lineRule="auto"/>
              <w:ind w:left="57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</w:t>
            </w:r>
            <w:r w:rsidR="006861F9"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(산으로 표시)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C5BF9" w14:textId="77777777" w:rsidR="00034B71" w:rsidRPr="00F83F2C" w:rsidRDefault="00034B71" w:rsidP="005E2324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61529F" w14:textId="77777777" w:rsidR="00034B71" w:rsidRPr="00F83F2C" w:rsidRDefault="00034B71" w:rsidP="005E2324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  <w:tr w:rsidR="00034B71" w:rsidRPr="00F83F2C" w14:paraId="1C4AA4A7" w14:textId="77777777" w:rsidTr="001B39C8">
        <w:trPr>
          <w:trHeight w:val="1130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37498" w14:textId="77777777" w:rsidR="00034B71" w:rsidRPr="00F83F2C" w:rsidRDefault="006861F9" w:rsidP="00F83F2C">
            <w:pPr>
              <w:pStyle w:val="a8"/>
              <w:shd w:val="clear" w:color="auto" w:fill="auto"/>
              <w:spacing w:before="0" w:after="0" w:line="240" w:lineRule="auto"/>
              <w:ind w:left="260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C9E9F" w14:textId="08F9AD7E" w:rsidR="00034B71" w:rsidRPr="00F83F2C" w:rsidRDefault="00BA6592" w:rsidP="005E2324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proofErr w:type="spellStart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프로피오닉애씨드</w:t>
            </w:r>
            <w:proofErr w:type="spellEnd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E0477" w14:textId="2594422B" w:rsidR="00034B71" w:rsidRPr="00F83F2C" w:rsidRDefault="003E68A7" w:rsidP="005E2324">
            <w:pPr>
              <w:pStyle w:val="a8"/>
              <w:shd w:val="clear" w:color="auto" w:fill="auto"/>
              <w:spacing w:before="0" w:after="0" w:line="240" w:lineRule="auto"/>
              <w:ind w:left="57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2.0</w:t>
            </w:r>
            <w:r w:rsidR="006861F9"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%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(산으로 표시)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E26BD" w14:textId="77777777" w:rsidR="00034B71" w:rsidRPr="00F83F2C" w:rsidRDefault="00034B71" w:rsidP="005E2324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114E0" w14:textId="77777777" w:rsidR="00034B71" w:rsidRPr="00F83F2C" w:rsidRDefault="00034B71" w:rsidP="005E2324">
            <w:pPr>
              <w:rPr>
                <w:rFonts w:asciiTheme="minorEastAsia" w:eastAsiaTheme="minorEastAsia" w:hAnsiTheme="minorEastAsia"/>
                <w:sz w:val="22"/>
                <w:szCs w:val="20"/>
              </w:rPr>
            </w:pPr>
          </w:p>
        </w:tc>
      </w:tr>
      <w:tr w:rsidR="00034B71" w:rsidRPr="00F83F2C" w14:paraId="4B0047C2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9B54E2" w14:textId="77777777" w:rsidR="00034B71" w:rsidRPr="00F83F2C" w:rsidRDefault="006861F9" w:rsidP="00F83F2C">
            <w:pPr>
              <w:pStyle w:val="a8"/>
              <w:shd w:val="clear" w:color="auto" w:fill="auto"/>
              <w:spacing w:before="0" w:after="0" w:line="240" w:lineRule="auto"/>
              <w:ind w:left="260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46779" w14:textId="547AD59C" w:rsidR="00034B71" w:rsidRPr="00F83F2C" w:rsidRDefault="00BA6592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proofErr w:type="spellStart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살리실릭애씨드</w:t>
            </w:r>
            <w:proofErr w:type="spellEnd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  <w:r w:rsid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D27315" w14:textId="020E556C" w:rsidR="00034B71" w:rsidRPr="00F83F2C" w:rsidRDefault="003E68A7" w:rsidP="005E2324">
            <w:pPr>
              <w:pStyle w:val="a8"/>
              <w:shd w:val="clear" w:color="auto" w:fill="auto"/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</w:t>
            </w:r>
            <w:r w:rsidR="006861F9"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(산으로 표시)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5DC92" w14:textId="6043E3A6" w:rsidR="00034B71" w:rsidRPr="00F83F2C" w:rsidRDefault="00146289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3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세 미만 어린이용 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lastRenderedPageBreak/>
              <w:t xml:space="preserve">제품에 사용 금지 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샴푸 제외)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. 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EE72D" w14:textId="77777777" w:rsidR="00146289" w:rsidRPr="00F83F2C" w:rsidRDefault="00146289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lastRenderedPageBreak/>
              <w:t>성인용 제품: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“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어린이에게 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lastRenderedPageBreak/>
              <w:t>사용하지 마십시오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”</w:t>
            </w:r>
          </w:p>
          <w:p w14:paraId="2E9FFED7" w14:textId="5AB2E5F9" w:rsidR="00034B71" w:rsidRPr="00F83F2C" w:rsidRDefault="00146289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유아용 제품: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“3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세 미만 어린이에게 사용하지 마십시오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” (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샴푸 제외)</w:t>
            </w:r>
          </w:p>
        </w:tc>
      </w:tr>
      <w:tr w:rsidR="005E2324" w:rsidRPr="00F83F2C" w14:paraId="7C4601E4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A945F" w14:textId="77777777" w:rsidR="005E2324" w:rsidRPr="005E2324" w:rsidRDefault="005E2324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lastRenderedPageBreak/>
              <w:t>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8AD4F6" w14:textId="7777777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소르빅애씨드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1889AD" w14:textId="7777777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0.6% (산으로 표시)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6A769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4C3A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5E2324" w:rsidRPr="00F83F2C" w14:paraId="0BD92C7C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C38A35" w14:textId="77777777" w:rsidR="005E2324" w:rsidRPr="005E2324" w:rsidRDefault="005E2324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9C8D3" w14:textId="02D2D036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티이에이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-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솔베이트</w:t>
            </w:r>
            <w:proofErr w:type="spellEnd"/>
            <w:r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BA41FC" w14:textId="7777777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0.6% (산으로 표시)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239CA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FBAAC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5E2324" w:rsidRPr="00F83F2C" w14:paraId="6F023B36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C35EA" w14:textId="77777777" w:rsidR="005E2324" w:rsidRPr="005E2324" w:rsidRDefault="005E2324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49F68" w14:textId="7CFB14A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O-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페닐페놀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42AAD" w14:textId="7777777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0.2% (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페놀로 표시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A61D25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8D64E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5E2324" w:rsidRPr="00F83F2C" w14:paraId="03BA230D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66E65" w14:textId="77777777" w:rsidR="005E2324" w:rsidRPr="005E2324" w:rsidRDefault="005E2324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E5E232" w14:textId="2E8A267D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징크피리치온</w:t>
            </w:r>
            <w:proofErr w:type="spellEnd"/>
            <w:r w:rsid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(*) </w:t>
            </w:r>
            <w:r w:rsid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</w:t>
            </w:r>
            <w:r w:rsidR="00BB2A5E"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CAS </w:t>
            </w:r>
            <w:r w:rsid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No. </w:t>
            </w:r>
            <w:r w:rsidR="00BB2A5E"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13463-41-7)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237946" w14:textId="77777777" w:rsidR="005E2324" w:rsidRDefault="005E2324" w:rsidP="005E2324">
            <w:pPr>
              <w:pStyle w:val="a8"/>
              <w:numPr>
                <w:ilvl w:val="0"/>
                <w:numId w:val="3"/>
              </w:numPr>
              <w:shd w:val="clear" w:color="auto" w:fill="auto"/>
              <w:tabs>
                <w:tab w:val="left" w:pos="344"/>
              </w:tabs>
              <w:spacing w:before="0" w:after="0" w:line="240" w:lineRule="auto"/>
              <w:ind w:left="113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1.0% 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모발용 제품</w:t>
            </w:r>
          </w:p>
          <w:p w14:paraId="2696D0BE" w14:textId="77777777" w:rsidR="005E2324" w:rsidRPr="005E2324" w:rsidRDefault="005E2324" w:rsidP="005E2324">
            <w:pPr>
              <w:pStyle w:val="a8"/>
              <w:shd w:val="clear" w:color="auto" w:fill="auto"/>
              <w:tabs>
                <w:tab w:val="left" w:pos="344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  <w:p w14:paraId="73F0357D" w14:textId="77777777" w:rsidR="005E2324" w:rsidRPr="005E2324" w:rsidRDefault="005E2324" w:rsidP="005E2324">
            <w:pPr>
              <w:pStyle w:val="a8"/>
              <w:numPr>
                <w:ilvl w:val="0"/>
                <w:numId w:val="3"/>
              </w:numPr>
              <w:shd w:val="clear" w:color="auto" w:fill="auto"/>
              <w:tabs>
                <w:tab w:val="left" w:pos="349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0.5 % 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기타 제품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0EC0D" w14:textId="7777777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씻어내는 제품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에만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사용 가능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.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구강위생용품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에는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사용 금지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CA171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5E2324" w:rsidRPr="00F83F2C" w14:paraId="509013B0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F69A4" w14:textId="77777777" w:rsidR="005E2324" w:rsidRPr="005E2324" w:rsidRDefault="005E2324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9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E469BC" w14:textId="04F365E0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암모늄설파이트</w:t>
            </w:r>
            <w:proofErr w:type="spellEnd"/>
            <w:r w:rsid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B90AC4" w14:textId="7777777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0.2% (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자유 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SO</w:t>
            </w:r>
            <w:r w:rsidRPr="005E2324">
              <w:rPr>
                <w:rStyle w:val="75"/>
                <w:rFonts w:asciiTheme="minorEastAsia" w:eastAsiaTheme="minorEastAsia" w:hAnsiTheme="minorEastAsia"/>
                <w:sz w:val="22"/>
                <w:szCs w:val="20"/>
                <w:vertAlign w:val="subscript"/>
                <w:lang w:val="pt-PT"/>
              </w:rPr>
              <w:t>2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로 표시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EE742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A9196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5E2324" w:rsidRPr="00F83F2C" w14:paraId="1A79891D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502BDE" w14:textId="77777777" w:rsidR="005E2324" w:rsidRPr="005E2324" w:rsidRDefault="005E2324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F6BF1" w14:textId="475438D0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클로로부탄올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7CB57E" w14:textId="7777777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4BA4C5" w14:textId="7777777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분사 시스템에 사용 금지 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예: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에어로졸 및 스프레이)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CE27D" w14:textId="0897FB66" w:rsidR="005E2324" w:rsidRPr="005E2324" w:rsidRDefault="005E2324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클로로부탄올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함유.</w:t>
            </w:r>
          </w:p>
        </w:tc>
      </w:tr>
      <w:tr w:rsidR="005E2324" w:rsidRPr="00F83F2C" w14:paraId="34D57BCC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8DDDC0" w14:textId="77777777" w:rsidR="005E2324" w:rsidRPr="005E2324" w:rsidRDefault="005E2324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80DBC7" w14:textId="77777777" w:rsidR="005E2324" w:rsidRPr="005E2324" w:rsidRDefault="005E2324" w:rsidP="005E232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4-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하이드록시벤조익애씨드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및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그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및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에스터류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(4-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하이드록시벤조익애씨드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,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lastRenderedPageBreak/>
              <w:t>염류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&amp;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에스터류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; 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예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: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메틸페라벤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,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프로필파라벤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7C30A4" w14:textId="77777777" w:rsidR="005E2324" w:rsidRPr="005E2324" w:rsidRDefault="005E2324" w:rsidP="005E2324">
            <w:pPr>
              <w:pStyle w:val="a8"/>
              <w:numPr>
                <w:ilvl w:val="0"/>
                <w:numId w:val="4"/>
              </w:numPr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lastRenderedPageBreak/>
              <w:t>0.4%(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산으로 표시)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개별</w:t>
            </w:r>
          </w:p>
          <w:p w14:paraId="0D62EB22" w14:textId="77777777" w:rsidR="005E2324" w:rsidRPr="005E2324" w:rsidRDefault="005E2324" w:rsidP="005E2324">
            <w:pPr>
              <w:pStyle w:val="a8"/>
              <w:numPr>
                <w:ilvl w:val="0"/>
                <w:numId w:val="4"/>
              </w:numPr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0.8% (산으로 </w:t>
            </w:r>
            <w:r w:rsidRPr="005E232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lastRenderedPageBreak/>
              <w:t xml:space="preserve">표시)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또는 </w:t>
            </w:r>
            <w:proofErr w:type="spellStart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에스터류</w:t>
            </w:r>
            <w:proofErr w:type="spellEnd"/>
            <w:r w:rsidRPr="005E232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혼합물의 경우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2BE1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716E0" w14:textId="77777777" w:rsidR="005E2324" w:rsidRPr="005E2324" w:rsidRDefault="005E2324" w:rsidP="005E232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BB2A5E" w:rsidRPr="00F83F2C" w14:paraId="59ABFD69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E5B442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lastRenderedPageBreak/>
              <w:t>12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41233D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데하이드로아세틱애씨드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1BE24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0.6% (산으로 표시)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1842E4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분사 시스템에 사용 금지 (예: 에어로졸 및 스프레이)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B2089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BB2A5E" w:rsidRPr="00F83F2C" w14:paraId="686FE7D4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259696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0ED27B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포믹애씨드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소듐포메이트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AD984A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 (산으로 표시)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84665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15FAB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BB2A5E" w:rsidRPr="00F83F2C" w14:paraId="3B3CF0B6" w14:textId="77777777" w:rsidTr="001B39C8">
        <w:trPr>
          <w:trHeight w:val="141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D9F83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7D22DC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3,3'-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다이브로모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-4,4'-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헥사메틸렌다이옥시다이벤자미딘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이세티오네이트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포함)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AF033A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B8F7A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C1921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BB2A5E" w:rsidRPr="00F83F2C" w14:paraId="5E5ABC1C" w14:textId="77777777" w:rsidTr="001B39C8">
        <w:trPr>
          <w:trHeight w:val="2685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F2B8BD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62B63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티메로살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DB5133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0.007% (Hg). 다른</w:t>
            </w: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</w:t>
            </w: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수은 화합물과 혼합하는 경우, 완제품의 총 Hg는 0.007%를 초과할 수 없다.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C7025E" w14:textId="77777777" w:rsidR="00BB2A5E" w:rsidRPr="00BB2A5E" w:rsidRDefault="00BB2A5E" w:rsidP="006752A2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눈가의 메이크업 및 메이크업 </w:t>
            </w:r>
            <w:proofErr w:type="spellStart"/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리무버에만</w:t>
            </w:r>
            <w:proofErr w:type="spellEnd"/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사용 가능.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2BF1E" w14:textId="77777777" w:rsidR="00BB2A5E" w:rsidRPr="00BB2A5E" w:rsidRDefault="00BB2A5E" w:rsidP="00BB2A5E">
            <w:pPr>
              <w:pStyle w:val="a8"/>
              <w:spacing w:before="0" w:after="0" w:line="240" w:lineRule="auto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티메로살</w:t>
            </w:r>
            <w:proofErr w:type="spellEnd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함유.</w:t>
            </w:r>
          </w:p>
        </w:tc>
      </w:tr>
      <w:tr w:rsidR="00BB2A5E" w:rsidRPr="00F83F2C" w14:paraId="27D1AE7A" w14:textId="77777777" w:rsidTr="001B39C8">
        <w:trPr>
          <w:trHeight w:val="2539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EF72AF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F8EB9" w14:textId="229D96C6" w:rsidR="00BB2A5E" w:rsidRPr="00BB2A5E" w:rsidRDefault="00BB2A5E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페닐머큐리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E31F4E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0.007% (Hg). 다른</w:t>
            </w: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</w:t>
            </w: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수은 화합물과 혼합하는 경우, 완제품의 총 Hg는 0.007%를 초과할 수 없다.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34D3D8" w14:textId="77777777" w:rsidR="00BB2A5E" w:rsidRPr="00BB2A5E" w:rsidRDefault="00BB2A5E" w:rsidP="006752A2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눈가의 메이크업 및 메이크업 </w:t>
            </w:r>
            <w:proofErr w:type="spellStart"/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리무버에만</w:t>
            </w:r>
            <w:proofErr w:type="spellEnd"/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사용 가능.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FDD82" w14:textId="77777777" w:rsidR="00BB2A5E" w:rsidRPr="00BB2A5E" w:rsidRDefault="00BB2A5E" w:rsidP="00BB2A5E">
            <w:pPr>
              <w:pStyle w:val="a8"/>
              <w:spacing w:before="0" w:after="0" w:line="240" w:lineRule="auto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페닐머큐리</w:t>
            </w:r>
            <w:proofErr w:type="spellEnd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화합물 함유.</w:t>
            </w: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</w:p>
        </w:tc>
      </w:tr>
      <w:tr w:rsidR="00BB2A5E" w:rsidRPr="00F83F2C" w14:paraId="5D8BC9C4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D930D6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362C6" w14:textId="12ADDD55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운데실레닉애씨드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  <w:r w:rsidR="006752A2"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12863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0.2% (산으로 표시)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572B5D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780FA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BB2A5E" w:rsidRPr="00F83F2C" w14:paraId="405BAA8A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840F7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lastRenderedPageBreak/>
              <w:t>18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1EC1A4" w14:textId="3F96A10F" w:rsidR="006752A2" w:rsidRPr="000660B3" w:rsidRDefault="006752A2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0660B3"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  <w:t>Amino-5-bis(etil-2-hexil)-1,3 metil-5-perhidropirimidina</w:t>
            </w:r>
          </w:p>
          <w:p w14:paraId="5B71189F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0660B3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헥세티딘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CA8440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4041BA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63211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BB2A5E" w:rsidRPr="00F83F2C" w14:paraId="6B19E318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AA4D59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19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66014E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5-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브로모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-5-나이트로-1,3-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디옥산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D1376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F04EBE" w14:textId="77777777" w:rsidR="00BB2A5E" w:rsidRPr="00BB2A5E" w:rsidRDefault="00BB2A5E" w:rsidP="001B39C8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씻어내는 제품 </w:t>
            </w:r>
            <w:proofErr w:type="spellStart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에만</w:t>
            </w:r>
            <w:proofErr w:type="spellEnd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사용 가능.</w:t>
            </w: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proofErr w:type="spellStart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나이트로사민의</w:t>
            </w:r>
            <w:proofErr w:type="spellEnd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형성을 피한다.</w:t>
            </w: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97D55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BB2A5E" w:rsidRPr="00F83F2C" w14:paraId="6F5099FE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9F8EB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3F2A1B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2-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브로모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-2-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나이트로프로판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-1,3-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디올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3F4CBD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FBD1C" w14:textId="77777777" w:rsidR="00BB2A5E" w:rsidRPr="00BB2A5E" w:rsidRDefault="00BB2A5E" w:rsidP="001B39C8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나이트로사민의</w:t>
            </w:r>
            <w:proofErr w:type="spellEnd"/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형성을 피한다.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6BBD5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BB2A5E" w:rsidRPr="00F83F2C" w14:paraId="1B39346E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308749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29F1D" w14:textId="4770C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트리클로카반</w:t>
            </w:r>
            <w:proofErr w:type="spellEnd"/>
            <w:r w:rsid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ED9BB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0.2%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D39C45" w14:textId="77777777" w:rsidR="00BB2A5E" w:rsidRPr="00BB2A5E" w:rsidRDefault="00BB2A5E" w:rsidP="001B39C8">
            <w:pPr>
              <w:pStyle w:val="a8"/>
              <w:spacing w:before="0" w:after="0" w:line="240" w:lineRule="auto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순도 기준:</w:t>
            </w:r>
          </w:p>
          <w:p w14:paraId="6D1EEBE3" w14:textId="77777777" w:rsidR="00BB2A5E" w:rsidRPr="00BB2A5E" w:rsidRDefault="00BB2A5E" w:rsidP="001B39C8">
            <w:pPr>
              <w:pStyle w:val="a8"/>
              <w:spacing w:before="0" w:after="0" w:line="240" w:lineRule="auto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3,3’</w:t>
            </w:r>
            <w:proofErr w:type="gramStart"/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,4,4’</w:t>
            </w:r>
            <w:proofErr w:type="gramEnd"/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-Tetracloro-azobenzeno</w:t>
            </w: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는 </w:t>
            </w: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1ppm </w:t>
            </w: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미만</w:t>
            </w:r>
          </w:p>
          <w:p w14:paraId="564C6816" w14:textId="3FCD64AE" w:rsidR="00BB2A5E" w:rsidRPr="00BB2A5E" w:rsidRDefault="00BB2A5E" w:rsidP="001B39C8">
            <w:pPr>
              <w:pStyle w:val="a8"/>
              <w:spacing w:before="0" w:after="0" w:line="240" w:lineRule="auto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3,3’</w:t>
            </w:r>
            <w:proofErr w:type="gramStart"/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,4,4’</w:t>
            </w:r>
            <w:proofErr w:type="gramEnd"/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-Tetracloro-azoxibenzeno</w:t>
            </w: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는 </w:t>
            </w: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1ppm </w:t>
            </w: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미만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20150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BB2A5E" w:rsidRPr="00F83F2C" w14:paraId="37290AE3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D15AE" w14:textId="77777777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5BD7B" w14:textId="4CA0EDB5" w:rsidR="00BB2A5E" w:rsidRPr="00BB2A5E" w:rsidRDefault="00BB2A5E" w:rsidP="00BB2A5E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p-</w:t>
            </w:r>
            <w:proofErr w:type="spellStart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클로로</w:t>
            </w:r>
            <w:proofErr w:type="spellEnd"/>
            <w:r w:rsidRPr="00BB2A5E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-m-크레졸</w:t>
            </w:r>
            <w:r w:rsid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2E888" w14:textId="77777777" w:rsidR="00BB2A5E" w:rsidRPr="00BB2A5E" w:rsidRDefault="00BB2A5E" w:rsidP="00BB2A5E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0.2%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AF82DF" w14:textId="77777777" w:rsidR="00BB2A5E" w:rsidRPr="00BB2A5E" w:rsidRDefault="00BB2A5E" w:rsidP="001B39C8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BB2A5E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점막 접촉용 제품에 사용 금지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C7A34" w14:textId="77777777" w:rsidR="00BB2A5E" w:rsidRPr="00BB2A5E" w:rsidRDefault="00BB2A5E" w:rsidP="00BB2A5E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2AE9C086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19E4C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72B6EE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클로로자일레놀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0A2D3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D354BD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6B991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003CE3C1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8BAE24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A496A2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이미다졸리디닐우레아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33B2DA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0.6%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60FB2E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1176F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20426C3B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FA2234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lastRenderedPageBreak/>
              <w:t>25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EFC7C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폴리아미노프로필바이구아나이드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8EFDF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0.3%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71B27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9522D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71E233A1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3ECBC8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C81EA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페녹시에탄올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B0A1B5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1.0%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388356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320E8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2169474C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E3A60C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65C5E4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6-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클로로티몰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65AA1F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3C4F7D" w14:textId="77777777" w:rsidR="006752A2" w:rsidRPr="006752A2" w:rsidRDefault="006752A2" w:rsidP="006752A2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유아용 제품에 사용 금지.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23B49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5420D2BD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E0F80A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9871C5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쿼터늄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-15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51801D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0.2%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CA198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FFB85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4A3EE016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418A0F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29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5A1C6C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클림바졸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010CD7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565106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6F2082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52399BA8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27830F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DBB2D6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디엠디엠하이단토인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89429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0.6%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08A943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223F1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28D6A966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156456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B6E4B9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페네틸알코올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7170DD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39817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E80FA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57AA67D0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2D78D5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8167DC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벤질알코올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7A2CA7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0"/>
              </w:tabs>
              <w:spacing w:before="0" w:after="0" w:line="240" w:lineRule="auto"/>
              <w:ind w:left="113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1.0%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FD252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44A7C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024B58AB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5D7EA3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D01886" w14:textId="1719B184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피록톤올아민</w:t>
            </w:r>
            <w:proofErr w:type="spellEnd"/>
            <w:r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496FF8" w14:textId="77777777" w:rsidR="006752A2" w:rsidRPr="006752A2" w:rsidRDefault="006752A2" w:rsidP="006752A2">
            <w:pPr>
              <w:pStyle w:val="a8"/>
              <w:numPr>
                <w:ilvl w:val="0"/>
                <w:numId w:val="7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 w:firstLine="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1.0% </w:t>
            </w: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씻어내는 제품의 경우</w:t>
            </w:r>
          </w:p>
          <w:p w14:paraId="7E596C23" w14:textId="77777777" w:rsidR="006752A2" w:rsidRPr="006752A2" w:rsidRDefault="006752A2" w:rsidP="006752A2">
            <w:pPr>
              <w:pStyle w:val="a8"/>
              <w:numPr>
                <w:ilvl w:val="0"/>
                <w:numId w:val="7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 w:firstLine="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 씻어내지 않는 제품</w:t>
            </w: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의 경우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96675C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81CF2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5E9B0911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B58F5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0591D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아이소프로필크레솔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78A85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9FA1D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D16A8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089D0AE1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7A970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EC2CD8" w14:textId="4FBBC7E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메칠클로로이소치아졸리논과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메칠이소치아졸리논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혼합물</w:t>
            </w:r>
            <w:r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(3:1)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811762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0.0015% (5-cloro-2- methyl-isothiazol- 3(2H)-one </w:t>
            </w: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및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2-methylisothiazol-3(2H)-one</w:t>
            </w: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의 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3:1 </w:t>
            </w: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혼합물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6AFE4B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A481A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444AFD8F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70FEA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lastRenderedPageBreak/>
              <w:t>36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EA4400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클로로펜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F6C20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0.2%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23BCFA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582E3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52200D00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E1F2F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2F0572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클로로아세타마이드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F0C92C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0.3%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625FE5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5B5E7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클로로아세타마이드</w:t>
            </w:r>
            <w:proofErr w:type="spellEnd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함유.</w:t>
            </w:r>
          </w:p>
        </w:tc>
      </w:tr>
      <w:tr w:rsidR="006752A2" w:rsidRPr="00F83F2C" w14:paraId="2C8CB8DC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9F87AD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4C70C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클로헥시딘다이아세테이트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F4F0F8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0.3% (</w:t>
            </w:r>
            <w:proofErr w:type="spellStart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클로헥시딘으로</w:t>
            </w:r>
            <w:proofErr w:type="spellEnd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표시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D6397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25752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44140C2D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64CCBC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39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F389E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페녹시이소프로판올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FBC3AB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1.0%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E286D" w14:textId="77777777" w:rsidR="006752A2" w:rsidRPr="006752A2" w:rsidRDefault="006752A2" w:rsidP="006752A2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씻어내는 제품 </w:t>
            </w:r>
            <w:proofErr w:type="spellStart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에만</w:t>
            </w:r>
            <w:proofErr w:type="spellEnd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사용 가능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1A502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5AF20DED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3FB01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613B58" w14:textId="77777777" w:rsidR="006752A2" w:rsidRPr="000660B3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0660B3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디메칠옥사졸리딘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E5A9D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5702FE" w14:textId="77777777" w:rsidR="006752A2" w:rsidRPr="006752A2" w:rsidRDefault="006752A2" w:rsidP="006752A2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완제품의 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pH</w:t>
            </w: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는 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6 </w:t>
            </w: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이상이어야 한다.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A8876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235BE2D4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D2F11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530E0" w14:textId="1CA8A015" w:rsidR="006752A2" w:rsidRPr="000660B3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0660B3"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  <w:t>N-(hidroximetil)-N-(dihidroximetil-1,3-dioxo-2,5-imidazolidinil-4)-N’(hidroximetil) urea</w:t>
            </w:r>
          </w:p>
          <w:p w14:paraId="0C11F67C" w14:textId="77777777" w:rsidR="006752A2" w:rsidRPr="000660B3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  <w:p w14:paraId="7BD35D37" w14:textId="77777777" w:rsidR="006752A2" w:rsidRPr="000660B3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0660B3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디아졸리디닐우레아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ABF01A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270FA7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05D66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7A39F4ED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6A320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5D036D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글루타랄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594FBA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47853" w14:textId="77777777" w:rsidR="006752A2" w:rsidRPr="006752A2" w:rsidRDefault="006752A2" w:rsidP="006752A2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분사 시스템에 사용 금지 (예: 에어로졸 및 스프레이)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8D541" w14:textId="77777777" w:rsidR="006752A2" w:rsidRPr="006752A2" w:rsidRDefault="006752A2" w:rsidP="006752A2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글루타랄</w:t>
            </w:r>
            <w:proofErr w:type="spellEnd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함유 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</w:t>
            </w: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완제품에서 농도가 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0.05% </w:t>
            </w:r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이상인 경우에 한함)</w:t>
            </w:r>
          </w:p>
        </w:tc>
      </w:tr>
      <w:tr w:rsidR="006752A2" w:rsidRPr="00F83F2C" w14:paraId="03FCEF78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7631E5" w14:textId="77777777" w:rsidR="006752A2" w:rsidRPr="000660B3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0660B3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lastRenderedPageBreak/>
              <w:t>43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A44D52" w14:textId="7CB1562B" w:rsidR="006752A2" w:rsidRPr="000660B3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0660B3"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  <w:t>5-Etil-3,7-dioxo-1-azobiciclo(3.3.0)octano</w:t>
            </w:r>
          </w:p>
          <w:p w14:paraId="3A43B991" w14:textId="77777777" w:rsidR="006752A2" w:rsidRPr="000660B3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  <w:p w14:paraId="7D64D32A" w14:textId="77777777" w:rsidR="006752A2" w:rsidRPr="000660B3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0660B3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7-</w:t>
            </w:r>
            <w:proofErr w:type="spellStart"/>
            <w:r w:rsidRPr="000660B3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에틸바이사이클로옥사졸리딘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05DC35" w14:textId="0F2B067B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3%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DB11A" w14:textId="77777777" w:rsidR="006752A2" w:rsidRPr="006752A2" w:rsidRDefault="006752A2" w:rsidP="006752A2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구강위생용품</w:t>
            </w:r>
            <w:proofErr w:type="spellEnd"/>
            <w:r w:rsidRPr="006752A2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점막과 접촉하는 제품에 사용 금지.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FEFBD" w14:textId="77777777" w:rsidR="006752A2" w:rsidRPr="006752A2" w:rsidRDefault="006752A2" w:rsidP="006752A2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79475AB0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B7EDA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BE23C6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브로모클로로펜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6F2DB5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95D3B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A9086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732E8795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6F1570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63B22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다이클로로벤질알코올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77232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0.15%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4E91F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FEE88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6153C020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45776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6C3F48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트리클로산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C478D5" w14:textId="44CCA6F9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</w:t>
            </w: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3%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5C6EC1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1A0D5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103A5E43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FE8708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8F1DF8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메텐아민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D6152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0.15%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0B89C4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0EB2A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0DEC30B1" w14:textId="77777777" w:rsidTr="001B39C8">
        <w:trPr>
          <w:trHeight w:val="1143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EE611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48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0CD6B8" w14:textId="5332B296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알킬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(C12-C22)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트라이메틸암모늄브로마이드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클로라이드</w:t>
            </w:r>
            <w:proofErr w:type="spellEnd"/>
            <w:r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9621B0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975CC4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EA066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6752A2" w:rsidRPr="00F83F2C" w14:paraId="66863B13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149C4A" w14:textId="77777777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49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ACC3D" w14:textId="77777777" w:rsidR="00DE3EA4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1,6-다이-4-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아미디노페녹시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)-n-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헥산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이세티오네이트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p-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하이드록시벤조에이트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포함)</w:t>
            </w:r>
          </w:p>
          <w:p w14:paraId="7AD5EB38" w14:textId="77777777" w:rsidR="00DE3EA4" w:rsidRDefault="00DE3EA4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  <w:p w14:paraId="66BCA03E" w14:textId="3A7D7A9F" w:rsidR="006752A2" w:rsidRPr="006752A2" w:rsidRDefault="006752A2" w:rsidP="006752A2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헥사미딘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그 </w:t>
            </w:r>
            <w:proofErr w:type="spellStart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염류</w:t>
            </w:r>
            <w:proofErr w:type="spellEnd"/>
            <w:r w:rsidRPr="006752A2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C50CC" w14:textId="77777777" w:rsidR="006752A2" w:rsidRPr="006752A2" w:rsidRDefault="006752A2" w:rsidP="006752A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6752A2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949FFE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A8CBF" w14:textId="77777777" w:rsidR="006752A2" w:rsidRPr="006752A2" w:rsidRDefault="006752A2" w:rsidP="006752A2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DE3EA4" w:rsidRPr="00F83F2C" w14:paraId="6C2B1046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CDC5D2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50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2B000E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DE3EA4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클로페네신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ADC8D1" w14:textId="77777777" w:rsidR="00DE3EA4" w:rsidRPr="00DE3EA4" w:rsidRDefault="00DE3EA4" w:rsidP="00DE3EA4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0.3%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FDC874" w14:textId="77777777" w:rsidR="00DE3EA4" w:rsidRPr="00DE3EA4" w:rsidRDefault="00DE3EA4" w:rsidP="00DE3EA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FCB68" w14:textId="77777777" w:rsidR="00DE3EA4" w:rsidRPr="00DE3EA4" w:rsidRDefault="00DE3EA4" w:rsidP="00DE3EA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DE3EA4" w:rsidRPr="00F83F2C" w14:paraId="0D539E97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C2FCF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51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630513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DE3EA4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소듐하이드록시메칠글리시네이트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65A74" w14:textId="77777777" w:rsidR="00DE3EA4" w:rsidRPr="00DE3EA4" w:rsidRDefault="00DE3EA4" w:rsidP="00DE3EA4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0.5 %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8908F4" w14:textId="77777777" w:rsidR="00DE3EA4" w:rsidRPr="00DE3EA4" w:rsidRDefault="00DE3EA4" w:rsidP="00DE3EA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9594C" w14:textId="77777777" w:rsidR="00DE3EA4" w:rsidRPr="00DE3EA4" w:rsidRDefault="00DE3EA4" w:rsidP="00DE3EA4">
            <w:pPr>
              <w:pStyle w:val="a8"/>
              <w:ind w:left="113" w:rightChars="50" w:right="120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DE3EA4" w:rsidRPr="00F83F2C" w14:paraId="60681B61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7C27F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52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ED7274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DE3EA4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실버클로라이드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CB0B3" w14:textId="77777777" w:rsidR="00DE3EA4" w:rsidRPr="00DE3EA4" w:rsidRDefault="00DE3EA4" w:rsidP="00DE3EA4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0.004% (</w:t>
            </w:r>
            <w:proofErr w:type="spellStart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실버클로라이드로</w:t>
            </w:r>
            <w:proofErr w:type="spellEnd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lastRenderedPageBreak/>
              <w:t>계산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236D5D" w14:textId="77777777" w:rsidR="00DE3EA4" w:rsidRPr="00DE3EA4" w:rsidRDefault="00DE3EA4" w:rsidP="00DE3EA4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lastRenderedPageBreak/>
              <w:t>TiO</w:t>
            </w:r>
            <w:r w:rsidRPr="00DE3EA4">
              <w:rPr>
                <w:rStyle w:val="75"/>
                <w:rFonts w:asciiTheme="minorEastAsia" w:eastAsiaTheme="minorEastAsia" w:hAnsiTheme="minorEastAsia"/>
                <w:sz w:val="22"/>
                <w:szCs w:val="20"/>
                <w:vertAlign w:val="subscript"/>
                <w:lang w:val="pt-PT"/>
              </w:rPr>
              <w:t>2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중 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20% AgCl (w/w). </w:t>
            </w:r>
          </w:p>
          <w:p w14:paraId="21275451" w14:textId="77777777" w:rsidR="00DE3EA4" w:rsidRPr="00DE3EA4" w:rsidRDefault="00DE3EA4" w:rsidP="00DE3EA4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lastRenderedPageBreak/>
              <w:t xml:space="preserve">3세 미만 </w:t>
            </w:r>
            <w:proofErr w:type="spellStart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어린이용품</w:t>
            </w:r>
            <w:proofErr w:type="spellEnd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,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proofErr w:type="spellStart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구강위생용품</w:t>
            </w:r>
            <w:proofErr w:type="spellEnd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및 눈가와 입가 제품에 사용 금지.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A5E7F" w14:textId="77777777" w:rsidR="00DE3EA4" w:rsidRPr="00DE3EA4" w:rsidRDefault="00DE3EA4" w:rsidP="00DE3EA4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DE3EA4" w:rsidRPr="00F83F2C" w14:paraId="1023DD7B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EF5226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lastRenderedPageBreak/>
              <w:t>53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F4396" w14:textId="0B55EF94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bookmarkStart w:id="1" w:name="_GoBack"/>
            <w:bookmarkEnd w:id="1"/>
            <w:proofErr w:type="spellStart"/>
            <w:r w:rsidRPr="000660B3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벤잘코늄클로라이드</w:t>
            </w:r>
            <w:proofErr w:type="spellEnd"/>
            <w:r w:rsidRPr="000660B3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, 브로마이드 및 </w:t>
            </w:r>
            <w:proofErr w:type="spellStart"/>
            <w:r w:rsidRPr="000660B3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사카리네이트</w:t>
            </w:r>
            <w:proofErr w:type="spellEnd"/>
            <w:r w:rsidRPr="000660B3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(*)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40ABC7" w14:textId="77777777" w:rsidR="00DE3EA4" w:rsidRPr="00DE3EA4" w:rsidRDefault="00DE3EA4" w:rsidP="00DE3EA4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0.1% (</w:t>
            </w:r>
            <w:proofErr w:type="spellStart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벤잘코늄클로라이드로</w:t>
            </w:r>
            <w:proofErr w:type="spellEnd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계산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0AECC6" w14:textId="77777777" w:rsidR="00DE3EA4" w:rsidRPr="00DE3EA4" w:rsidRDefault="00DE3EA4" w:rsidP="00DE3EA4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A4EF5" w14:textId="77777777" w:rsidR="00DE3EA4" w:rsidRPr="00DE3EA4" w:rsidRDefault="00DE3EA4" w:rsidP="00DE3EA4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씻어내는 제품에만 가능.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</w:p>
        </w:tc>
      </w:tr>
      <w:tr w:rsidR="00DE3EA4" w:rsidRPr="00F83F2C" w14:paraId="5FFFFFC6" w14:textId="77777777" w:rsidTr="001B39C8">
        <w:trPr>
          <w:trHeight w:val="567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F46E4E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54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389023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DE3EA4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벤질헤미포름알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FE5478" w14:textId="77777777" w:rsidR="00DE3EA4" w:rsidRPr="00DE3EA4" w:rsidRDefault="00DE3EA4" w:rsidP="00DE3EA4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ind w:left="79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0.15%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FB83EC" w14:textId="77777777" w:rsidR="00DE3EA4" w:rsidRPr="00DE3EA4" w:rsidRDefault="00DE3EA4" w:rsidP="00DE3EA4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씻어내는 제품에만 사용 가능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09FD2" w14:textId="77777777" w:rsidR="00DE3EA4" w:rsidRPr="00DE3EA4" w:rsidRDefault="00DE3EA4" w:rsidP="00DE3EA4">
            <w:pPr>
              <w:pStyle w:val="a8"/>
              <w:spacing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</w:tr>
      <w:tr w:rsidR="00DE3EA4" w:rsidRPr="00F83F2C" w14:paraId="3ABF5464" w14:textId="77777777" w:rsidTr="001B39C8">
        <w:trPr>
          <w:trHeight w:val="5294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42984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55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B99DF1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DE3EA4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아이오도프로피닐부틸카바메이트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D2376" w14:textId="77777777" w:rsidR="00DE3EA4" w:rsidRPr="00DE3EA4" w:rsidRDefault="00DE3EA4" w:rsidP="00DE3EA4">
            <w:pPr>
              <w:pStyle w:val="a8"/>
              <w:numPr>
                <w:ilvl w:val="0"/>
                <w:numId w:val="5"/>
              </w:numPr>
              <w:shd w:val="clear" w:color="auto" w:fill="auto"/>
              <w:tabs>
                <w:tab w:val="left" w:pos="325"/>
              </w:tabs>
              <w:spacing w:before="0" w:after="0" w:line="240" w:lineRule="auto"/>
              <w:ind w:left="8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0.02% 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씻어내는 제품</w:t>
            </w:r>
          </w:p>
          <w:p w14:paraId="74761179" w14:textId="77777777" w:rsidR="00DE3EA4" w:rsidRPr="00DE3EA4" w:rsidRDefault="00DE3EA4" w:rsidP="00DE3EA4">
            <w:pPr>
              <w:pStyle w:val="a8"/>
              <w:numPr>
                <w:ilvl w:val="0"/>
                <w:numId w:val="5"/>
              </w:numPr>
              <w:shd w:val="clear" w:color="auto" w:fill="auto"/>
              <w:tabs>
                <w:tab w:val="left" w:pos="349"/>
              </w:tabs>
              <w:spacing w:before="0" w:after="0" w:line="240" w:lineRule="auto"/>
              <w:ind w:left="8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0.01% 씻어내지 않는 제품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(</w:t>
            </w:r>
            <w:proofErr w:type="spellStart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데오도란트</w:t>
            </w:r>
            <w:proofErr w:type="spellEnd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/</w:t>
            </w:r>
            <w:proofErr w:type="spellStart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발한억제제는</w:t>
            </w:r>
            <w:proofErr w:type="spellEnd"/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제외)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894438" w14:textId="77777777" w:rsidR="00DE3EA4" w:rsidRPr="00DE3EA4" w:rsidRDefault="00DE3EA4" w:rsidP="00DE3EA4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구강위생용품</w:t>
            </w:r>
            <w:proofErr w:type="spellEnd"/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및 입술 제품에는 사용하지 마십시오.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</w:p>
          <w:p w14:paraId="5D0AFC85" w14:textId="77777777" w:rsidR="00DE3EA4" w:rsidRPr="00DE3EA4" w:rsidRDefault="00DE3EA4" w:rsidP="00DE3EA4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a) 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목욕/샤워 제품,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젤 및 샴푸를 제외하고,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3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세 미만 어린이용 제품에는 사용하지 마십시오.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674FA" w14:textId="710A513C" w:rsidR="00DE3EA4" w:rsidRPr="00DE3EA4" w:rsidRDefault="00DE3EA4" w:rsidP="00DE3EA4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a)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 xml:space="preserve"> 성인용 제품: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“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어린이에게 사용하지 마십시오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”</w:t>
            </w:r>
          </w:p>
          <w:p w14:paraId="06425B90" w14:textId="77777777" w:rsidR="00DE3EA4" w:rsidRPr="00DE3EA4" w:rsidRDefault="00DE3EA4" w:rsidP="00DE3EA4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유아용 제품: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“3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세 미만 어린이에게 사용하지 마십시오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” (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목욕/샤워 제품,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 xml:space="preserve"> </w:t>
            </w:r>
            <w:r w:rsidRPr="00DE3EA4">
              <w:rPr>
                <w:rStyle w:val="ac"/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젤 및 샴푸에는 이 경고가 적용되지 않는다)</w:t>
            </w: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  <w:t>.</w:t>
            </w:r>
          </w:p>
        </w:tc>
      </w:tr>
      <w:tr w:rsidR="00DE3EA4" w:rsidRPr="00F83F2C" w14:paraId="7416C82B" w14:textId="77777777" w:rsidTr="001B39C8">
        <w:trPr>
          <w:trHeight w:val="5294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EBD42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F8F80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10B86" w14:textId="02CB925A" w:rsidR="00DE3EA4" w:rsidRPr="00DE3EA4" w:rsidRDefault="00DE3EA4" w:rsidP="00DE3EA4">
            <w:pPr>
              <w:pStyle w:val="a8"/>
              <w:numPr>
                <w:ilvl w:val="0"/>
                <w:numId w:val="5"/>
              </w:numPr>
              <w:shd w:val="clear" w:color="auto" w:fill="auto"/>
              <w:tabs>
                <w:tab w:val="left" w:pos="325"/>
              </w:tabs>
              <w:spacing w:before="0" w:after="0" w:line="240" w:lineRule="auto"/>
              <w:ind w:left="8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>0.0075%</w:t>
            </w:r>
            <w:r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proofErr w:type="spellStart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데오도란트</w:t>
            </w:r>
            <w:proofErr w:type="spellEnd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/</w:t>
            </w:r>
            <w:proofErr w:type="spellStart"/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발한억제제</w:t>
            </w:r>
            <w:proofErr w:type="spell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40DB1" w14:textId="77777777" w:rsidR="00DE3EA4" w:rsidRPr="00F83F2C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6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>b)</w:t>
            </w:r>
          </w:p>
          <w:p w14:paraId="29FE16F8" w14:textId="77777777" w:rsidR="00DE3EA4" w:rsidRPr="00F83F2C" w:rsidRDefault="00DE3EA4" w:rsidP="00DE3EA4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247"/>
              </w:tabs>
              <w:spacing w:before="0" w:after="0" w:line="240" w:lineRule="auto"/>
              <w:ind w:left="6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</w:pP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신체의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넓은 부위에 바르는 바디 로션과 크림에는 사용하지 마십시오.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</w:p>
          <w:p w14:paraId="13C3EF81" w14:textId="77777777" w:rsidR="00DE3EA4" w:rsidRPr="00F83F2C" w:rsidRDefault="00DE3EA4" w:rsidP="00DE3EA4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247"/>
              </w:tabs>
              <w:spacing w:before="0" w:after="0" w:line="240" w:lineRule="auto"/>
              <w:ind w:left="6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>3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세 미만 어린이용 제품에는 사용하지 마십시오.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</w:p>
          <w:p w14:paraId="5EC7DF4F" w14:textId="77777777" w:rsidR="00DE3EA4" w:rsidRPr="00F83F2C" w:rsidRDefault="00DE3EA4" w:rsidP="00DE3EA4">
            <w:pPr>
              <w:pStyle w:val="a8"/>
              <w:shd w:val="clear" w:color="auto" w:fill="auto"/>
              <w:tabs>
                <w:tab w:val="left" w:pos="190"/>
              </w:tabs>
              <w:spacing w:before="0" w:after="0" w:line="240" w:lineRule="auto"/>
              <w:ind w:left="6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c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>)</w:t>
            </w:r>
          </w:p>
          <w:p w14:paraId="34CEC36D" w14:textId="77777777" w:rsidR="00DE3EA4" w:rsidRPr="00F83F2C" w:rsidRDefault="00DE3EA4" w:rsidP="00DE3EA4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247"/>
              </w:tabs>
              <w:spacing w:before="0" w:after="0" w:line="240" w:lineRule="auto"/>
              <w:ind w:left="6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</w:pP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신체의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넓은 부위에 바르는 바디 로션과 크림에는 사용하지 마십시오.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</w:p>
          <w:p w14:paraId="6C13EE57" w14:textId="728B2AC8" w:rsidR="00DE3EA4" w:rsidRPr="00DE3EA4" w:rsidRDefault="00DE3EA4" w:rsidP="001B39C8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247"/>
              </w:tabs>
              <w:spacing w:before="0" w:after="0" w:line="240" w:lineRule="auto"/>
              <w:ind w:left="6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어린이용 제품에는 사용하지 마십시오.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2170B" w14:textId="77777777" w:rsidR="00DE3EA4" w:rsidRPr="00F83F2C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6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>b)</w:t>
            </w:r>
          </w:p>
          <w:p w14:paraId="086AF85C" w14:textId="77777777" w:rsidR="00DE3EA4" w:rsidRPr="00F83F2C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2"/>
                <w:lang w:val="pt-PT"/>
              </w:rPr>
            </w:pP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  <w:lang w:val="pt-PT"/>
              </w:rPr>
              <w:t>성인용 제품: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  <w:lang w:val="pt-PT"/>
              </w:rPr>
              <w:t xml:space="preserve"> “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  <w:lang w:val="pt-PT"/>
              </w:rPr>
              <w:t>어린이에게 사용하지 마십시오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  <w:lang w:val="pt-PT"/>
              </w:rPr>
              <w:t>”</w:t>
            </w:r>
          </w:p>
          <w:p w14:paraId="0AC6A277" w14:textId="77777777" w:rsidR="00DE3EA4" w:rsidRPr="00F83F2C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6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2"/>
                <w:lang w:val="pt-PT"/>
              </w:rPr>
            </w:pP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  <w:lang w:val="pt-PT"/>
              </w:rPr>
              <w:t>유아용 제품: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  <w:lang w:val="pt-PT"/>
              </w:rPr>
              <w:t xml:space="preserve"> “3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  <w:lang w:val="pt-PT"/>
              </w:rPr>
              <w:t>세 미만 어린이에게 사용하지 마십시오</w:t>
            </w: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  <w:lang w:val="pt-PT"/>
              </w:rPr>
              <w:t xml:space="preserve">” </w:t>
            </w:r>
          </w:p>
          <w:p w14:paraId="53AB7791" w14:textId="015355D3" w:rsidR="00DE3EA4" w:rsidRPr="00DE3EA4" w:rsidRDefault="00DE3EA4" w:rsidP="00DE3EA4">
            <w:pPr>
              <w:pStyle w:val="a8"/>
              <w:spacing w:before="0" w:after="0" w:line="240" w:lineRule="auto"/>
              <w:ind w:left="113" w:rightChars="50" w:right="120"/>
              <w:jc w:val="left"/>
              <w:rPr>
                <w:rStyle w:val="ac"/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 xml:space="preserve">c) </w:t>
            </w:r>
            <w:r w:rsidRPr="00F83F2C">
              <w:rPr>
                <w:rStyle w:val="ac"/>
                <w:rFonts w:asciiTheme="minorEastAsia" w:eastAsiaTheme="minorEastAsia" w:hAnsiTheme="minorEastAsia" w:hint="eastAsia"/>
                <w:sz w:val="22"/>
                <w:szCs w:val="22"/>
              </w:rPr>
              <w:t>어린이에게 사용하지 마십시오.</w:t>
            </w:r>
          </w:p>
        </w:tc>
      </w:tr>
      <w:tr w:rsidR="00DE3EA4" w:rsidRPr="00F83F2C" w14:paraId="6EDBC410" w14:textId="77777777" w:rsidTr="001B39C8">
        <w:trPr>
          <w:trHeight w:val="1794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BE9350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t>56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2627B9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DE3EA4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벤제토늄클로라이드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CEBEDE" w14:textId="77777777" w:rsidR="00DE3EA4" w:rsidRPr="00F83F2C" w:rsidRDefault="00DE3EA4" w:rsidP="00DE3EA4">
            <w:pPr>
              <w:pStyle w:val="a8"/>
              <w:shd w:val="clear" w:color="auto" w:fill="auto"/>
              <w:tabs>
                <w:tab w:val="left" w:pos="325"/>
              </w:tabs>
              <w:spacing w:before="0" w:after="0" w:line="240" w:lineRule="auto"/>
              <w:ind w:left="8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>0.1%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D429D" w14:textId="77777777" w:rsidR="00DE3EA4" w:rsidRPr="00F83F2C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6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DE3EA4">
              <w:rPr>
                <w:rStyle w:val="ab"/>
                <w:rFonts w:asciiTheme="minorEastAsia" w:eastAsiaTheme="minorEastAsia" w:hAnsiTheme="minorEastAsia" w:hint="eastAsia"/>
                <w:b w:val="0"/>
                <w:bCs w:val="0"/>
                <w:sz w:val="22"/>
                <w:szCs w:val="22"/>
              </w:rPr>
              <w:t>구강위생용으로 씻어내지 않는 제품에 사용 금지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12D17" w14:textId="77777777" w:rsidR="00DE3EA4" w:rsidRPr="00F83F2C" w:rsidRDefault="00DE3EA4" w:rsidP="00DE3EA4">
            <w:pPr>
              <w:pStyle w:val="a8"/>
              <w:ind w:left="6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DE3EA4" w:rsidRPr="00F83F2C" w14:paraId="0831743F" w14:textId="77777777" w:rsidTr="001B39C8">
        <w:trPr>
          <w:trHeight w:val="1085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FD8BA0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jc w:val="center"/>
              <w:rPr>
                <w:rFonts w:asciiTheme="minorEastAsia" w:eastAsiaTheme="minorEastAsia" w:hAnsiTheme="minorEastAsia"/>
                <w:sz w:val="22"/>
                <w:szCs w:val="20"/>
              </w:rPr>
            </w:pPr>
            <w:r w:rsidRPr="00DE3EA4">
              <w:rPr>
                <w:rStyle w:val="ac"/>
                <w:rFonts w:asciiTheme="minorEastAsia" w:eastAsiaTheme="minorEastAsia" w:hAnsiTheme="minorEastAsia"/>
                <w:sz w:val="22"/>
                <w:szCs w:val="20"/>
              </w:rPr>
              <w:lastRenderedPageBreak/>
              <w:t>57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27608" w14:textId="77777777" w:rsidR="00DE3EA4" w:rsidRPr="00DE3EA4" w:rsidRDefault="00DE3EA4" w:rsidP="00DE3EA4">
            <w:pPr>
              <w:pStyle w:val="a8"/>
              <w:shd w:val="clear" w:color="auto" w:fill="auto"/>
              <w:spacing w:before="0" w:after="0" w:line="240" w:lineRule="auto"/>
              <w:ind w:left="113" w:rightChars="50" w:right="120"/>
              <w:jc w:val="left"/>
              <w:rPr>
                <w:rFonts w:asciiTheme="minorEastAsia" w:eastAsiaTheme="minorEastAsia" w:hAnsiTheme="minorEastAsia"/>
                <w:sz w:val="22"/>
                <w:szCs w:val="20"/>
                <w:lang w:val="pt-PT"/>
              </w:rPr>
            </w:pPr>
            <w:proofErr w:type="spellStart"/>
            <w:r w:rsidRPr="00DE3EA4">
              <w:rPr>
                <w:rFonts w:asciiTheme="minorEastAsia" w:eastAsiaTheme="minorEastAsia" w:hAnsiTheme="minorEastAsia" w:hint="eastAsia"/>
                <w:sz w:val="22"/>
                <w:szCs w:val="20"/>
                <w:lang w:val="pt-PT"/>
              </w:rPr>
              <w:t>메칠이소치아졸리논</w:t>
            </w:r>
            <w:proofErr w:type="spellEnd"/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6E2F4" w14:textId="77777777" w:rsidR="00DE3EA4" w:rsidRPr="00F83F2C" w:rsidRDefault="00DE3EA4" w:rsidP="00DE3EA4">
            <w:pPr>
              <w:pStyle w:val="a8"/>
              <w:shd w:val="clear" w:color="auto" w:fill="auto"/>
              <w:tabs>
                <w:tab w:val="left" w:pos="325"/>
              </w:tabs>
              <w:spacing w:before="0" w:after="0" w:line="240" w:lineRule="auto"/>
              <w:ind w:left="8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F83F2C">
              <w:rPr>
                <w:rStyle w:val="ac"/>
                <w:rFonts w:asciiTheme="minorEastAsia" w:eastAsiaTheme="minorEastAsia" w:hAnsiTheme="minorEastAsia"/>
                <w:sz w:val="22"/>
                <w:szCs w:val="22"/>
              </w:rPr>
              <w:t>0.01%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CD8083" w14:textId="77777777" w:rsidR="00DE3EA4" w:rsidRPr="00F83F2C" w:rsidRDefault="00DE3EA4" w:rsidP="00DE3EA4">
            <w:pPr>
              <w:pStyle w:val="a8"/>
              <w:ind w:left="6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7DB36" w14:textId="77777777" w:rsidR="00DE3EA4" w:rsidRPr="00F83F2C" w:rsidRDefault="00DE3EA4" w:rsidP="00DE3EA4">
            <w:pPr>
              <w:pStyle w:val="a8"/>
              <w:ind w:left="6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E88C192" w14:textId="36A9A26A" w:rsidR="00034B71" w:rsidRPr="00DE3EA4" w:rsidRDefault="00034B71" w:rsidP="004D598E">
      <w:pPr>
        <w:pStyle w:val="30"/>
        <w:shd w:val="clear" w:color="auto" w:fill="auto"/>
        <w:spacing w:after="0" w:line="240" w:lineRule="auto"/>
        <w:ind w:left="120"/>
        <w:rPr>
          <w:rFonts w:asciiTheme="minorEastAsia" w:eastAsiaTheme="minorEastAsia" w:hAnsiTheme="minorEastAsia"/>
        </w:rPr>
      </w:pPr>
    </w:p>
    <w:p w14:paraId="6A115ACF" w14:textId="0B903764" w:rsidR="00034B71" w:rsidRPr="004D598E" w:rsidRDefault="00034B71" w:rsidP="004D598E">
      <w:pPr>
        <w:pStyle w:val="30"/>
        <w:shd w:val="clear" w:color="auto" w:fill="auto"/>
        <w:spacing w:after="0" w:line="240" w:lineRule="auto"/>
        <w:ind w:left="120"/>
        <w:rPr>
          <w:rFonts w:asciiTheme="minorEastAsia" w:eastAsiaTheme="minorEastAsia" w:hAnsiTheme="minorEastAsia"/>
        </w:rPr>
      </w:pPr>
    </w:p>
    <w:p w14:paraId="052C6C17" w14:textId="77777777" w:rsidR="00034B71" w:rsidRPr="00F83F2C" w:rsidRDefault="00034B71" w:rsidP="004D598E">
      <w:pPr>
        <w:rPr>
          <w:rFonts w:asciiTheme="minorEastAsia" w:eastAsiaTheme="minorEastAsia" w:hAnsiTheme="minorEastAsia"/>
          <w:sz w:val="22"/>
          <w:szCs w:val="22"/>
        </w:rPr>
      </w:pPr>
    </w:p>
    <w:bookmarkEnd w:id="0"/>
    <w:p w14:paraId="143B50D3" w14:textId="77777777" w:rsidR="00034B71" w:rsidRPr="00F83F2C" w:rsidRDefault="00034B71" w:rsidP="004D598E">
      <w:pPr>
        <w:rPr>
          <w:rFonts w:asciiTheme="minorEastAsia" w:eastAsiaTheme="minorEastAsia" w:hAnsiTheme="minorEastAsia"/>
          <w:sz w:val="22"/>
          <w:szCs w:val="22"/>
        </w:rPr>
      </w:pPr>
    </w:p>
    <w:sectPr w:rsidR="00034B71" w:rsidRPr="00F83F2C" w:rsidSect="004D598E">
      <w:headerReference w:type="default" r:id="rId8"/>
      <w:type w:val="continuous"/>
      <w:pgSz w:w="11906" w:h="16838"/>
      <w:pgMar w:top="1440" w:right="1080" w:bottom="1440" w:left="1080" w:header="567" w:footer="51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9F31" w14:textId="77777777" w:rsidR="0082523B" w:rsidRDefault="0082523B">
      <w:r>
        <w:separator/>
      </w:r>
    </w:p>
  </w:endnote>
  <w:endnote w:type="continuationSeparator" w:id="0">
    <w:p w14:paraId="32930B35" w14:textId="77777777" w:rsidR="0082523B" w:rsidRDefault="00825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54AB14" w14:textId="77777777" w:rsidR="0082523B" w:rsidRDefault="0082523B"/>
  </w:footnote>
  <w:footnote w:type="continuationSeparator" w:id="0">
    <w:p w14:paraId="4DD02953" w14:textId="77777777" w:rsidR="0082523B" w:rsidRDefault="008252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16907" w14:textId="0003E341" w:rsidR="004D598E" w:rsidRPr="004D598E" w:rsidRDefault="004D598E" w:rsidP="004D598E">
    <w:pPr>
      <w:pStyle w:val="ae"/>
      <w:jc w:val="center"/>
      <w:rPr>
        <w:rStyle w:val="2Calibri"/>
        <w:rFonts w:asciiTheme="minorEastAsia" w:eastAsiaTheme="minorEastAsia" w:hAnsiTheme="minorEastAsia" w:cs="맑은 고딕"/>
      </w:rPr>
    </w:pPr>
    <w:r>
      <w:rPr>
        <w:rStyle w:val="2Calibri"/>
        <w:rFonts w:asciiTheme="minorEastAsia" w:eastAsiaTheme="minorEastAsia" w:hAnsiTheme="minorEastAsia" w:cs="맑은 고딕"/>
        <w:noProof/>
        <w:lang w:val="en-US"/>
      </w:rPr>
      <w:drawing>
        <wp:inline distT="0" distB="0" distL="0" distR="0" wp14:anchorId="78C0DF33" wp14:editId="6EDBC43A">
          <wp:extent cx="658495" cy="646430"/>
          <wp:effectExtent l="0" t="0" r="8255" b="1270"/>
          <wp:docPr id="74" name="그림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34120D" w14:textId="77777777" w:rsidR="004D598E" w:rsidRPr="004D598E" w:rsidRDefault="004D598E" w:rsidP="004D598E">
    <w:pPr>
      <w:pStyle w:val="ae"/>
      <w:jc w:val="center"/>
      <w:rPr>
        <w:rStyle w:val="2Calibri"/>
        <w:rFonts w:asciiTheme="minorEastAsia" w:eastAsiaTheme="minorEastAsia" w:hAnsiTheme="minorEastAsia"/>
        <w:lang w:val="es-US"/>
      </w:rPr>
    </w:pPr>
    <w:r w:rsidRPr="004D598E">
      <w:rPr>
        <w:rStyle w:val="2Calibri"/>
        <w:rFonts w:asciiTheme="minorEastAsia" w:eastAsiaTheme="minorEastAsia" w:hAnsiTheme="minorEastAsia" w:cs="맑은 고딕" w:hint="eastAsia"/>
      </w:rPr>
      <w:t>보건부</w:t>
    </w:r>
    <w:r w:rsidRPr="004D598E">
      <w:rPr>
        <w:rStyle w:val="2Calibri"/>
        <w:rFonts w:asciiTheme="minorEastAsia" w:eastAsiaTheme="minorEastAsia" w:hAnsiTheme="minorEastAsia"/>
      </w:rPr>
      <w:t xml:space="preserve"> - </w:t>
    </w:r>
    <w:r w:rsidRPr="004D598E">
      <w:rPr>
        <w:rStyle w:val="2Calibri"/>
        <w:rFonts w:asciiTheme="minorEastAsia" w:eastAsiaTheme="minorEastAsia" w:hAnsiTheme="minorEastAsia"/>
        <w:lang w:val="es-US"/>
      </w:rPr>
      <w:t xml:space="preserve">MS </w:t>
    </w:r>
  </w:p>
  <w:p w14:paraId="26A2CF39" w14:textId="3031E398" w:rsidR="004D598E" w:rsidRPr="004D598E" w:rsidRDefault="004D598E" w:rsidP="004D598E">
    <w:pPr>
      <w:pStyle w:val="ae"/>
      <w:jc w:val="center"/>
      <w:rPr>
        <w:rStyle w:val="2Calibri"/>
        <w:rFonts w:asciiTheme="minorEastAsia" w:eastAsiaTheme="minorEastAsia" w:hAnsiTheme="minorEastAsia"/>
        <w:sz w:val="20"/>
        <w:szCs w:val="20"/>
        <w:lang w:val="pt-PT"/>
      </w:rPr>
    </w:pPr>
    <w:proofErr w:type="spellStart"/>
    <w:r w:rsidRPr="004D598E">
      <w:rPr>
        <w:rStyle w:val="2Calibri"/>
        <w:rFonts w:asciiTheme="minorEastAsia" w:eastAsiaTheme="minorEastAsia" w:hAnsiTheme="minorEastAsia" w:cs="맑은 고딕" w:hint="eastAsia"/>
        <w:lang w:val="es-US"/>
      </w:rPr>
      <w:t>위생감시국</w:t>
    </w:r>
    <w:proofErr w:type="spellEnd"/>
    <w:r w:rsidRPr="004D598E">
      <w:rPr>
        <w:rStyle w:val="2Calibri"/>
        <w:rFonts w:asciiTheme="minorEastAsia" w:eastAsiaTheme="minorEastAsia" w:hAnsiTheme="minorEastAsia"/>
      </w:rPr>
      <w:t xml:space="preserve"> </w:t>
    </w:r>
    <w:r>
      <w:rPr>
        <w:rStyle w:val="2Calibri"/>
        <w:rFonts w:asciiTheme="minorEastAsia" w:eastAsiaTheme="minorEastAsia" w:hAnsiTheme="minorEastAsia"/>
      </w:rPr>
      <w:t>–</w:t>
    </w:r>
    <w:r w:rsidRPr="004D598E">
      <w:rPr>
        <w:rStyle w:val="2Calibri"/>
        <w:rFonts w:asciiTheme="minorEastAsia" w:eastAsiaTheme="minorEastAsia" w:hAnsiTheme="minorEastAsia"/>
      </w:rPr>
      <w:t xml:space="preserve"> </w:t>
    </w:r>
    <w:r w:rsidRPr="004D598E">
      <w:rPr>
        <w:rStyle w:val="2Calibri"/>
        <w:rFonts w:asciiTheme="minorEastAsia" w:eastAsiaTheme="minorEastAsia" w:hAnsiTheme="minorEastAsia"/>
        <w:lang w:val="pt-PT"/>
      </w:rPr>
      <w:t>ANVISA</w:t>
    </w:r>
  </w:p>
  <w:p w14:paraId="04F513CB" w14:textId="77777777" w:rsidR="004D598E" w:rsidRPr="004D598E" w:rsidRDefault="004D598E" w:rsidP="004D598E">
    <w:pPr>
      <w:pStyle w:val="ae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C322C"/>
    <w:multiLevelType w:val="multilevel"/>
    <w:tmpl w:val="507C3056"/>
    <w:lvl w:ilvl="0">
      <w:start w:val="1"/>
      <w:numFmt w:val="decimal"/>
      <w:lvlText w:val="%1.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start w:val="1"/>
      <w:numFmt w:val="decimal"/>
      <w:lvlText w:val="%1.%2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685AB6"/>
    <w:multiLevelType w:val="multilevel"/>
    <w:tmpl w:val="88C0A08A"/>
    <w:lvl w:ilvl="0">
      <w:start w:val="1"/>
      <w:numFmt w:val="lowerLetter"/>
      <w:lvlText w:val="%1)"/>
      <w:lvlJc w:val="left"/>
      <w:rPr>
        <w:rFonts w:ascii="맑은 고딕" w:eastAsia="맑은 고딕" w:hAnsi="맑은 고딕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903CDE"/>
    <w:multiLevelType w:val="multilevel"/>
    <w:tmpl w:val="A8DA46E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197555"/>
    <w:multiLevelType w:val="multilevel"/>
    <w:tmpl w:val="056EC45E"/>
    <w:lvl w:ilvl="0">
      <w:start w:val="1"/>
      <w:numFmt w:val="lowerLetter"/>
      <w:lvlText w:val="%1)"/>
      <w:lvlJc w:val="left"/>
      <w:rPr>
        <w:rFonts w:ascii="맑은 고딕" w:eastAsia="맑은 고딕" w:hAnsi="맑은 고딕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BA2A5C"/>
    <w:multiLevelType w:val="multilevel"/>
    <w:tmpl w:val="EB628EB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256D53"/>
    <w:multiLevelType w:val="multilevel"/>
    <w:tmpl w:val="C7EE84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8832B8"/>
    <w:multiLevelType w:val="hybridMultilevel"/>
    <w:tmpl w:val="028C21F0"/>
    <w:lvl w:ilvl="0" w:tplc="BF7EDC8A">
      <w:start w:val="1"/>
      <w:numFmt w:val="lowerLetter"/>
      <w:lvlText w:val="%1)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30965FE"/>
    <w:multiLevelType w:val="hybridMultilevel"/>
    <w:tmpl w:val="D8CCCDBC"/>
    <w:lvl w:ilvl="0" w:tplc="E8382F66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00"/>
      </w:pPr>
    </w:lvl>
    <w:lvl w:ilvl="2" w:tplc="0409001B" w:tentative="1">
      <w:start w:val="1"/>
      <w:numFmt w:val="lowerRoman"/>
      <w:lvlText w:val="%3."/>
      <w:lvlJc w:val="right"/>
      <w:pPr>
        <w:ind w:left="1280" w:hanging="400"/>
      </w:pPr>
    </w:lvl>
    <w:lvl w:ilvl="3" w:tplc="0409000F" w:tentative="1">
      <w:start w:val="1"/>
      <w:numFmt w:val="decimal"/>
      <w:lvlText w:val="%4."/>
      <w:lvlJc w:val="left"/>
      <w:pPr>
        <w:ind w:left="1680" w:hanging="400"/>
      </w:pPr>
    </w:lvl>
    <w:lvl w:ilvl="4" w:tplc="04090019" w:tentative="1">
      <w:start w:val="1"/>
      <w:numFmt w:val="upperLetter"/>
      <w:lvlText w:val="%5."/>
      <w:lvlJc w:val="left"/>
      <w:pPr>
        <w:ind w:left="2080" w:hanging="400"/>
      </w:pPr>
    </w:lvl>
    <w:lvl w:ilvl="5" w:tplc="0409001B" w:tentative="1">
      <w:start w:val="1"/>
      <w:numFmt w:val="lowerRoman"/>
      <w:lvlText w:val="%6."/>
      <w:lvlJc w:val="right"/>
      <w:pPr>
        <w:ind w:left="2480" w:hanging="400"/>
      </w:pPr>
    </w:lvl>
    <w:lvl w:ilvl="6" w:tplc="0409000F" w:tentative="1">
      <w:start w:val="1"/>
      <w:numFmt w:val="decimal"/>
      <w:lvlText w:val="%7."/>
      <w:lvlJc w:val="left"/>
      <w:pPr>
        <w:ind w:left="2880" w:hanging="400"/>
      </w:pPr>
    </w:lvl>
    <w:lvl w:ilvl="7" w:tplc="04090019" w:tentative="1">
      <w:start w:val="1"/>
      <w:numFmt w:val="upperLetter"/>
      <w:lvlText w:val="%8."/>
      <w:lvlJc w:val="left"/>
      <w:pPr>
        <w:ind w:left="3280" w:hanging="400"/>
      </w:pPr>
    </w:lvl>
    <w:lvl w:ilvl="8" w:tplc="0409001B" w:tentative="1">
      <w:start w:val="1"/>
      <w:numFmt w:val="lowerRoman"/>
      <w:lvlText w:val="%9."/>
      <w:lvlJc w:val="right"/>
      <w:pPr>
        <w:ind w:left="3680" w:hanging="40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B71"/>
    <w:rsid w:val="00027ACD"/>
    <w:rsid w:val="00034B71"/>
    <w:rsid w:val="000660B3"/>
    <w:rsid w:val="000A7128"/>
    <w:rsid w:val="00114FBB"/>
    <w:rsid w:val="00146289"/>
    <w:rsid w:val="001B01DE"/>
    <w:rsid w:val="001B39C8"/>
    <w:rsid w:val="001D00F5"/>
    <w:rsid w:val="001D3B76"/>
    <w:rsid w:val="002A51C1"/>
    <w:rsid w:val="003615F5"/>
    <w:rsid w:val="003E68A7"/>
    <w:rsid w:val="004344D1"/>
    <w:rsid w:val="004B2561"/>
    <w:rsid w:val="004D598E"/>
    <w:rsid w:val="005E2324"/>
    <w:rsid w:val="0061277B"/>
    <w:rsid w:val="006752A2"/>
    <w:rsid w:val="006861F9"/>
    <w:rsid w:val="00755687"/>
    <w:rsid w:val="0078614A"/>
    <w:rsid w:val="0082523B"/>
    <w:rsid w:val="00AD5FCE"/>
    <w:rsid w:val="00B06B52"/>
    <w:rsid w:val="00BA6592"/>
    <w:rsid w:val="00BB2A5E"/>
    <w:rsid w:val="00D23747"/>
    <w:rsid w:val="00DE3EA4"/>
    <w:rsid w:val="00E72175"/>
    <w:rsid w:val="00F204C1"/>
    <w:rsid w:val="00F61A82"/>
    <w:rsid w:val="00F8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4F33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머리글 또는 바닥글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머리글 또는 바닥글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Calibri">
    <w:name w:val="본문 텍스트 (2) + Calibri"/>
    <w:aliases w:val="11포인트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1">
    <w:name w:val="본문 텍스트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7">
    <w:name w:val="본문 텍스트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본문 텍스트 + 기울임꼴"/>
    <w:aliases w:val="0포인트 간격 조정 Exac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PT"/>
    </w:rPr>
  </w:style>
  <w:style w:type="character" w:customStyle="1" w:styleId="3">
    <w:name w:val="본문 텍스트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본문 텍스트 + 굵게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b">
    <w:name w:val="본문 텍스트 + 굵게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c">
    <w:name w:val="본문 텍스트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75">
    <w:name w:val="본문 텍스트 + 7.5포인트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d">
    <w:name w:val="본문 텍스트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a5">
    <w:name w:val="머리글 또는 바닥글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288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본문 텍스트"/>
    <w:basedOn w:val="a"/>
    <w:link w:val="a7"/>
    <w:pPr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본문 텍스트 (3)"/>
    <w:basedOn w:val="a"/>
    <w:link w:val="3"/>
    <w:pPr>
      <w:shd w:val="clear" w:color="auto" w:fill="FFFFFF"/>
      <w:spacing w:after="24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Exact">
    <w:name w:val="본문 텍스트 Exact"/>
    <w:basedOn w:val="a0"/>
    <w:rsid w:val="007556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styleId="ae">
    <w:name w:val="header"/>
    <w:basedOn w:val="a"/>
    <w:link w:val="Char"/>
    <w:uiPriority w:val="99"/>
    <w:unhideWhenUsed/>
    <w:rsid w:val="004D59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e"/>
    <w:uiPriority w:val="99"/>
    <w:rsid w:val="004D598E"/>
    <w:rPr>
      <w:rFonts w:eastAsia="Courier New"/>
      <w:color w:val="000000"/>
    </w:rPr>
  </w:style>
  <w:style w:type="paragraph" w:styleId="af">
    <w:name w:val="footer"/>
    <w:basedOn w:val="a"/>
    <w:link w:val="Char0"/>
    <w:uiPriority w:val="99"/>
    <w:unhideWhenUsed/>
    <w:rsid w:val="004D59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"/>
    <w:uiPriority w:val="99"/>
    <w:rsid w:val="004D598E"/>
    <w:rPr>
      <w:rFonts w:eastAsia="Courier New"/>
      <w:color w:val="000000"/>
    </w:rPr>
  </w:style>
  <w:style w:type="paragraph" w:styleId="af0">
    <w:name w:val="No Spacing"/>
    <w:uiPriority w:val="1"/>
    <w:qFormat/>
    <w:rsid w:val="00F83F2C"/>
    <w:rPr>
      <w:rFonts w:ascii="맑은 고딕" w:eastAsia="맑은 고딕"/>
      <w:color w:val="000000"/>
      <w:sz w:val="22"/>
    </w:rPr>
  </w:style>
  <w:style w:type="paragraph" w:styleId="af1">
    <w:name w:val="Balloon Text"/>
    <w:basedOn w:val="a"/>
    <w:link w:val="Char1"/>
    <w:uiPriority w:val="99"/>
    <w:semiHidden/>
    <w:unhideWhenUsed/>
    <w:rsid w:val="0078614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1"/>
    <w:uiPriority w:val="99"/>
    <w:semiHidden/>
    <w:rsid w:val="007861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머리글 또는 바닥글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머리글 또는 바닥글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Calibri">
    <w:name w:val="본문 텍스트 (2) + Calibri"/>
    <w:aliases w:val="11포인트"/>
    <w:basedOn w:val="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1">
    <w:name w:val="본문 텍스트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7">
    <w:name w:val="본문 텍스트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9">
    <w:name w:val="본문 텍스트 + 기울임꼴"/>
    <w:aliases w:val="0포인트 간격 조정 Exact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PT"/>
    </w:rPr>
  </w:style>
  <w:style w:type="character" w:customStyle="1" w:styleId="3">
    <w:name w:val="본문 텍스트 (3)_"/>
    <w:basedOn w:val="a0"/>
    <w:link w:val="3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본문 텍스트 + 굵게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b">
    <w:name w:val="본문 텍스트 + 굵게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c">
    <w:name w:val="본문 텍스트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75">
    <w:name w:val="본문 텍스트 + 7.5포인트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ad">
    <w:name w:val="본문 텍스트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a5">
    <w:name w:val="머리글 또는 바닥글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288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본문 텍스트"/>
    <w:basedOn w:val="a"/>
    <w:link w:val="a7"/>
    <w:pPr>
      <w:shd w:val="clear" w:color="auto" w:fill="FFFFFF"/>
      <w:spacing w:before="240" w:after="240"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본문 텍스트 (3)"/>
    <w:basedOn w:val="a"/>
    <w:link w:val="3"/>
    <w:pPr>
      <w:shd w:val="clear" w:color="auto" w:fill="FFFFFF"/>
      <w:spacing w:after="24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Exact">
    <w:name w:val="본문 텍스트 Exact"/>
    <w:basedOn w:val="a0"/>
    <w:rsid w:val="007556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paragraph" w:styleId="ae">
    <w:name w:val="header"/>
    <w:basedOn w:val="a"/>
    <w:link w:val="Char"/>
    <w:uiPriority w:val="99"/>
    <w:unhideWhenUsed/>
    <w:rsid w:val="004D598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e"/>
    <w:uiPriority w:val="99"/>
    <w:rsid w:val="004D598E"/>
    <w:rPr>
      <w:rFonts w:eastAsia="Courier New"/>
      <w:color w:val="000000"/>
    </w:rPr>
  </w:style>
  <w:style w:type="paragraph" w:styleId="af">
    <w:name w:val="footer"/>
    <w:basedOn w:val="a"/>
    <w:link w:val="Char0"/>
    <w:uiPriority w:val="99"/>
    <w:unhideWhenUsed/>
    <w:rsid w:val="004D598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"/>
    <w:uiPriority w:val="99"/>
    <w:rsid w:val="004D598E"/>
    <w:rPr>
      <w:rFonts w:eastAsia="Courier New"/>
      <w:color w:val="000000"/>
    </w:rPr>
  </w:style>
  <w:style w:type="paragraph" w:styleId="af0">
    <w:name w:val="No Spacing"/>
    <w:uiPriority w:val="1"/>
    <w:qFormat/>
    <w:rsid w:val="00F83F2C"/>
    <w:rPr>
      <w:rFonts w:ascii="맑은 고딕" w:eastAsia="맑은 고딕"/>
      <w:color w:val="000000"/>
      <w:sz w:val="22"/>
    </w:rPr>
  </w:style>
  <w:style w:type="paragraph" w:styleId="af1">
    <w:name w:val="Balloon Text"/>
    <w:basedOn w:val="a"/>
    <w:link w:val="Char1"/>
    <w:uiPriority w:val="99"/>
    <w:semiHidden/>
    <w:unhideWhenUsed/>
    <w:rsid w:val="0078614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1"/>
    <w:uiPriority w:val="99"/>
    <w:semiHidden/>
    <w:rsid w:val="0078614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User1</cp:lastModifiedBy>
  <cp:revision>2</cp:revision>
  <dcterms:created xsi:type="dcterms:W3CDTF">2020-12-02T03:29:00Z</dcterms:created>
  <dcterms:modified xsi:type="dcterms:W3CDTF">2020-12-02T03:29:00Z</dcterms:modified>
</cp:coreProperties>
</file>