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FA706" w14:textId="77777777" w:rsidR="00051AC9" w:rsidRPr="00051AC9" w:rsidRDefault="00051AC9" w:rsidP="00051AC9">
      <w:pPr>
        <w:jc w:val="center"/>
        <w:rPr>
          <w:lang w:eastAsia="zh-CN"/>
        </w:rPr>
      </w:pPr>
      <w:r w:rsidRPr="00051AC9">
        <w:rPr>
          <w:rFonts w:hint="eastAsia"/>
          <w:lang w:eastAsia="zh-CN"/>
        </w:rPr>
        <w:t>《皮</w:t>
      </w:r>
      <w:r w:rsidRPr="00051AC9">
        <w:rPr>
          <w:rFonts w:ascii="새굴림" w:eastAsia="새굴림" w:hAnsi="새굴림" w:cs="새굴림" w:hint="eastAsia"/>
          <w:lang w:eastAsia="zh-CN"/>
        </w:rPr>
        <w:t>肤</w:t>
      </w:r>
      <w:r w:rsidRPr="00051AC9">
        <w:rPr>
          <w:rFonts w:ascii="맑은 고딕" w:eastAsia="맑은 고딕" w:hAnsi="맑은 고딕" w:cs="맑은 고딕" w:hint="eastAsia"/>
          <w:lang w:eastAsia="zh-CN"/>
        </w:rPr>
        <w:t>致敏性整合</w:t>
      </w:r>
      <w:r w:rsidRPr="00051AC9">
        <w:rPr>
          <w:rFonts w:ascii="새굴림" w:eastAsia="새굴림" w:hAnsi="새굴림" w:cs="새굴림" w:hint="eastAsia"/>
          <w:lang w:eastAsia="zh-CN"/>
        </w:rPr>
        <w:t>测试与评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估策略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用技</w:t>
      </w:r>
      <w:r w:rsidRPr="00051AC9">
        <w:rPr>
          <w:rFonts w:ascii="새굴림" w:eastAsia="새굴림" w:hAnsi="새굴림" w:cs="새굴림" w:hint="eastAsia"/>
          <w:lang w:eastAsia="zh-CN"/>
        </w:rPr>
        <w:t>术</w:t>
      </w:r>
      <w:r w:rsidRPr="00051AC9">
        <w:rPr>
          <w:rFonts w:ascii="맑은 고딕" w:eastAsia="맑은 고딕" w:hAnsi="맑은 고딕" w:cs="맑은 고딕" w:hint="eastAsia"/>
          <w:lang w:eastAsia="zh-CN"/>
        </w:rPr>
        <w:t>指南》</w:t>
      </w:r>
      <w:r w:rsidRPr="00051AC9">
        <w:rPr>
          <w:rFonts w:ascii="새굴림" w:eastAsia="새굴림" w:hAnsi="새굴림" w:cs="새굴림" w:hint="eastAsia"/>
          <w:lang w:eastAsia="zh-CN"/>
        </w:rPr>
        <w:t>问</w:t>
      </w:r>
      <w:r w:rsidRPr="00051AC9">
        <w:rPr>
          <w:rFonts w:ascii="맑은 고딕" w:eastAsia="맑은 고딕" w:hAnsi="맑은 고딕" w:cs="맑은 고딕" w:hint="eastAsia"/>
          <w:lang w:eastAsia="zh-CN"/>
        </w:rPr>
        <w:t>答</w:t>
      </w:r>
    </w:p>
    <w:p w14:paraId="519768D8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ascii="새굴림" w:eastAsia="새굴림" w:hAnsi="새굴림" w:cs="새굴림" w:hint="eastAsia"/>
          <w:lang w:eastAsia="zh-CN"/>
        </w:rPr>
        <w:t>发</w:t>
      </w:r>
      <w:r w:rsidRPr="00051AC9">
        <w:rPr>
          <w:rFonts w:ascii="맑은 고딕" w:eastAsia="맑은 고딕" w:hAnsi="맑은 고딕" w:cs="맑은 고딕" w:hint="eastAsia"/>
          <w:lang w:eastAsia="zh-CN"/>
        </w:rPr>
        <w:t>布</w:t>
      </w:r>
      <w:r w:rsidRPr="00051AC9">
        <w:rPr>
          <w:rFonts w:ascii="새굴림" w:eastAsia="새굴림" w:hAnsi="새굴림" w:cs="새굴림" w:hint="eastAsia"/>
          <w:lang w:eastAsia="zh-CN"/>
        </w:rPr>
        <w:t>时间</w:t>
      </w:r>
      <w:r w:rsidRPr="00051AC9">
        <w:rPr>
          <w:rFonts w:ascii="맑은 고딕" w:eastAsia="맑은 고딕" w:hAnsi="맑은 고딕" w:cs="맑은 고딕" w:hint="eastAsia"/>
          <w:lang w:eastAsia="zh-CN"/>
        </w:rPr>
        <w:t>：</w:t>
      </w:r>
      <w:r w:rsidRPr="00051AC9">
        <w:rPr>
          <w:rFonts w:hint="eastAsia"/>
          <w:lang w:eastAsia="zh-CN"/>
        </w:rPr>
        <w:t>2024-07-08</w:t>
      </w:r>
    </w:p>
    <w:p w14:paraId="389E143D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hint="eastAsia"/>
          <w:b/>
          <w:bCs/>
          <w:lang w:eastAsia="zh-CN"/>
        </w:rPr>
        <w:t>一、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为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什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么题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目有“</w:t>
      </w:r>
      <w:r w:rsidRPr="00051AC9">
        <w:rPr>
          <w:rFonts w:hint="eastAsia"/>
          <w:b/>
          <w:bCs/>
          <w:lang w:eastAsia="zh-CN"/>
        </w:rPr>
        <w:t>3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选</w:t>
      </w:r>
      <w:r w:rsidRPr="00051AC9">
        <w:rPr>
          <w:rFonts w:hint="eastAsia"/>
          <w:b/>
          <w:bCs/>
          <w:lang w:eastAsia="zh-CN"/>
        </w:rPr>
        <w:t>2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”策略的副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标题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？</w:t>
      </w:r>
    </w:p>
    <w:p w14:paraId="237B45F9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hint="eastAsia"/>
          <w:lang w:eastAsia="zh-CN"/>
        </w:rPr>
        <w:t>皮</w:t>
      </w:r>
      <w:r w:rsidRPr="00051AC9">
        <w:rPr>
          <w:rFonts w:ascii="새굴림" w:eastAsia="새굴림" w:hAnsi="새굴림" w:cs="새굴림" w:hint="eastAsia"/>
          <w:lang w:eastAsia="zh-CN"/>
        </w:rPr>
        <w:t>肤</w:t>
      </w:r>
      <w:r w:rsidRPr="00051AC9">
        <w:rPr>
          <w:rFonts w:ascii="맑은 고딕" w:eastAsia="맑은 고딕" w:hAnsi="맑은 고딕" w:cs="맑은 고딕" w:hint="eastAsia"/>
          <w:lang w:eastAsia="zh-CN"/>
        </w:rPr>
        <w:t>致敏性整合</w:t>
      </w:r>
      <w:r w:rsidRPr="00051AC9">
        <w:rPr>
          <w:rFonts w:ascii="새굴림" w:eastAsia="새굴림" w:hAnsi="새굴림" w:cs="새굴림" w:hint="eastAsia"/>
          <w:lang w:eastAsia="zh-CN"/>
        </w:rPr>
        <w:t>测试与评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估策略是化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品原料皮</w:t>
      </w:r>
      <w:r w:rsidRPr="00051AC9">
        <w:rPr>
          <w:rFonts w:ascii="새굴림" w:eastAsia="새굴림" w:hAnsi="새굴림" w:cs="새굴림" w:hint="eastAsia"/>
          <w:lang w:eastAsia="zh-CN"/>
        </w:rPr>
        <w:t>肤</w:t>
      </w:r>
      <w:r w:rsidRPr="00051AC9">
        <w:rPr>
          <w:rFonts w:ascii="맑은 고딕" w:eastAsia="맑은 고딕" w:hAnsi="맑은 고딕" w:cs="맑은 고딕" w:hint="eastAsia"/>
          <w:lang w:eastAsia="zh-CN"/>
        </w:rPr>
        <w:t>致敏性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价的工具之一，根据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估目的、整合的信息源、覆盖了</w:t>
      </w:r>
      <w:r w:rsidRPr="00051AC9">
        <w:rPr>
          <w:rFonts w:ascii="새굴림" w:eastAsia="새굴림" w:hAnsi="새굴림" w:cs="새굴림" w:hint="eastAsia"/>
          <w:lang w:eastAsia="zh-CN"/>
        </w:rPr>
        <w:t>哪</w:t>
      </w:r>
      <w:r w:rsidRPr="00051AC9">
        <w:rPr>
          <w:rFonts w:ascii="맑은 고딕" w:eastAsia="맑은 고딕" w:hAnsi="맑은 고딕" w:cs="맑은 고딕" w:hint="eastAsia"/>
          <w:lang w:eastAsia="zh-CN"/>
        </w:rPr>
        <w:t>些</w:t>
      </w:r>
      <w:r w:rsidRPr="00051AC9">
        <w:rPr>
          <w:rFonts w:ascii="새굴림" w:eastAsia="새굴림" w:hAnsi="새굴림" w:cs="새굴림" w:hint="eastAsia"/>
          <w:lang w:eastAsia="zh-CN"/>
        </w:rPr>
        <w:t>关键</w:t>
      </w:r>
      <w:r w:rsidRPr="00051AC9">
        <w:rPr>
          <w:rFonts w:ascii="맑은 고딕" w:eastAsia="맑은 고딕" w:hAnsi="맑은 고딕" w:cs="맑은 고딕" w:hint="eastAsia"/>
          <w:lang w:eastAsia="zh-CN"/>
        </w:rPr>
        <w:t>事件、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估程序、</w:t>
      </w:r>
      <w:r w:rsidRPr="00051AC9">
        <w:rPr>
          <w:rFonts w:ascii="새굴림" w:eastAsia="새굴림" w:hAnsi="새굴림" w:cs="새굴림" w:hint="eastAsia"/>
          <w:lang w:eastAsia="zh-CN"/>
        </w:rPr>
        <w:t>结</w:t>
      </w:r>
      <w:r w:rsidRPr="00051AC9">
        <w:rPr>
          <w:rFonts w:ascii="맑은 고딕" w:eastAsia="맑은 고딕" w:hAnsi="맑은 고딕" w:cs="맑은 고딕" w:hint="eastAsia"/>
          <w:lang w:eastAsia="zh-CN"/>
        </w:rPr>
        <w:t>果判定要求等因素的不同，可</w:t>
      </w:r>
      <w:r w:rsidRPr="00051AC9">
        <w:rPr>
          <w:rFonts w:ascii="새굴림" w:eastAsia="새굴림" w:hAnsi="새굴림" w:cs="새굴림" w:hint="eastAsia"/>
          <w:lang w:eastAsia="zh-CN"/>
        </w:rPr>
        <w:t>组</w:t>
      </w:r>
      <w:r w:rsidRPr="00051AC9">
        <w:rPr>
          <w:rFonts w:ascii="맑은 고딕" w:eastAsia="맑은 고딕" w:hAnsi="맑은 고딕" w:cs="맑은 고딕" w:hint="eastAsia"/>
          <w:lang w:eastAsia="zh-CN"/>
        </w:rPr>
        <w:t>成不同的“整合</w:t>
      </w:r>
      <w:r w:rsidRPr="00051AC9">
        <w:rPr>
          <w:rFonts w:ascii="새굴림" w:eastAsia="새굴림" w:hAnsi="새굴림" w:cs="새굴림" w:hint="eastAsia"/>
          <w:lang w:eastAsia="zh-CN"/>
        </w:rPr>
        <w:t>测试与评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估策略”。基于我</w:t>
      </w:r>
      <w:r w:rsidRPr="00051AC9">
        <w:rPr>
          <w:rFonts w:ascii="새굴림" w:eastAsia="새굴림" w:hAnsi="새굴림" w:cs="새굴림" w:hint="eastAsia"/>
          <w:lang w:eastAsia="zh-CN"/>
        </w:rPr>
        <w:t>国</w:t>
      </w:r>
      <w:r w:rsidRPr="00051AC9">
        <w:rPr>
          <w:rFonts w:ascii="맑은 고딕" w:eastAsia="맑은 고딕" w:hAnsi="맑은 고딕" w:cs="맑은 고딕" w:hint="eastAsia"/>
          <w:lang w:eastAsia="zh-CN"/>
        </w:rPr>
        <w:t>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品行</w:t>
      </w:r>
      <w:r w:rsidRPr="00051AC9">
        <w:rPr>
          <w:rFonts w:ascii="새굴림" w:eastAsia="새굴림" w:hAnsi="새굴림" w:cs="새굴림" w:hint="eastAsia"/>
          <w:lang w:eastAsia="zh-CN"/>
        </w:rPr>
        <w:t>业现状</w:t>
      </w:r>
      <w:r w:rsidRPr="00051AC9">
        <w:rPr>
          <w:rFonts w:ascii="맑은 고딕" w:eastAsia="맑은 고딕" w:hAnsi="맑은 고딕" w:cs="맑은 고딕" w:hint="eastAsia"/>
          <w:lang w:eastAsia="zh-CN"/>
        </w:rPr>
        <w:t>，本次</w:t>
      </w:r>
      <w:r w:rsidRPr="00051AC9">
        <w:rPr>
          <w:rFonts w:ascii="새굴림" w:eastAsia="새굴림" w:hAnsi="새굴림" w:cs="새굴림" w:hint="eastAsia"/>
          <w:lang w:eastAsia="zh-CN"/>
        </w:rPr>
        <w:t>发</w:t>
      </w:r>
      <w:r w:rsidRPr="00051AC9">
        <w:rPr>
          <w:rFonts w:ascii="맑은 고딕" w:eastAsia="맑은 고딕" w:hAnsi="맑은 고딕" w:cs="맑은 고딕" w:hint="eastAsia"/>
          <w:lang w:eastAsia="zh-CN"/>
        </w:rPr>
        <w:t>布的</w:t>
      </w:r>
      <w:r w:rsidRPr="00051AC9">
        <w:rPr>
          <w:rFonts w:ascii="새굴림" w:eastAsia="새굴림" w:hAnsi="새굴림" w:cs="새굴림" w:hint="eastAsia"/>
          <w:lang w:eastAsia="zh-CN"/>
        </w:rPr>
        <w:t>为</w:t>
      </w:r>
      <w:r w:rsidRPr="00051AC9">
        <w:rPr>
          <w:rFonts w:ascii="맑은 고딕" w:eastAsia="맑은 고딕" w:hAnsi="맑은 고딕" w:cs="맑은 고딕" w:hint="eastAsia"/>
          <w:lang w:eastAsia="zh-CN"/>
        </w:rPr>
        <w:t>“</w:t>
      </w:r>
      <w:r w:rsidRPr="00051AC9">
        <w:rPr>
          <w:rFonts w:hint="eastAsia"/>
          <w:lang w:eastAsia="zh-CN"/>
        </w:rPr>
        <w:t>3</w:t>
      </w:r>
      <w:r w:rsidRPr="00051AC9">
        <w:rPr>
          <w:rFonts w:ascii="새굴림" w:eastAsia="새굴림" w:hAnsi="새굴림" w:cs="새굴림" w:hint="eastAsia"/>
          <w:lang w:eastAsia="zh-CN"/>
        </w:rPr>
        <w:t>选</w:t>
      </w:r>
      <w:r w:rsidRPr="00051AC9">
        <w:rPr>
          <w:rFonts w:hint="eastAsia"/>
          <w:lang w:eastAsia="zh-CN"/>
        </w:rPr>
        <w:t>2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”策略，基于皮</w:t>
      </w:r>
      <w:r w:rsidRPr="00051AC9">
        <w:rPr>
          <w:rFonts w:ascii="새굴림" w:eastAsia="새굴림" w:hAnsi="새굴림" w:cs="새굴림" w:hint="eastAsia"/>
          <w:lang w:eastAsia="zh-CN"/>
        </w:rPr>
        <w:t>肤</w:t>
      </w:r>
      <w:r w:rsidRPr="00051AC9">
        <w:rPr>
          <w:rFonts w:ascii="맑은 고딕" w:eastAsia="맑은 고딕" w:hAnsi="맑은 고딕" w:cs="맑은 고딕" w:hint="eastAsia"/>
          <w:lang w:eastAsia="zh-CN"/>
        </w:rPr>
        <w:t>致敏有害</w:t>
      </w:r>
      <w:r w:rsidRPr="00051AC9">
        <w:rPr>
          <w:rFonts w:ascii="새굴림" w:eastAsia="새굴림" w:hAnsi="새굴림" w:cs="새굴림" w:hint="eastAsia"/>
          <w:lang w:eastAsia="zh-CN"/>
        </w:rPr>
        <w:t>结</w:t>
      </w:r>
      <w:r w:rsidRPr="00051AC9">
        <w:rPr>
          <w:rFonts w:ascii="맑은 고딕" w:eastAsia="맑은 고딕" w:hAnsi="맑은 고딕" w:cs="맑은 고딕" w:hint="eastAsia"/>
          <w:lang w:eastAsia="zh-CN"/>
        </w:rPr>
        <w:t>局路</w:t>
      </w:r>
      <w:r w:rsidRPr="00051AC9">
        <w:rPr>
          <w:rFonts w:ascii="새굴림" w:eastAsia="새굴림" w:hAnsi="새굴림" w:cs="새굴림" w:hint="eastAsia"/>
          <w:lang w:eastAsia="zh-CN"/>
        </w:rPr>
        <w:t>径</w:t>
      </w:r>
      <w:r w:rsidRPr="00051AC9">
        <w:rPr>
          <w:rFonts w:ascii="맑은 고딕" w:eastAsia="맑은 고딕" w:hAnsi="맑은 고딕" w:cs="맑은 고딕" w:hint="eastAsia"/>
          <w:lang w:eastAsia="zh-CN"/>
        </w:rPr>
        <w:t>，整合</w:t>
      </w:r>
      <w:r w:rsidRPr="00051AC9">
        <w:rPr>
          <w:rFonts w:ascii="새굴림" w:eastAsia="새굴림" w:hAnsi="새굴림" w:cs="새굴림" w:hint="eastAsia"/>
          <w:lang w:eastAsia="zh-CN"/>
        </w:rPr>
        <w:t>关键</w:t>
      </w:r>
      <w:r w:rsidRPr="00051AC9">
        <w:rPr>
          <w:rFonts w:ascii="맑은 고딕" w:eastAsia="맑은 고딕" w:hAnsi="맑은 고딕" w:cs="맑은 고딕" w:hint="eastAsia"/>
          <w:lang w:eastAsia="zh-CN"/>
        </w:rPr>
        <w:t>事件</w:t>
      </w:r>
      <w:r w:rsidRPr="00051AC9">
        <w:rPr>
          <w:rFonts w:hint="eastAsia"/>
          <w:lang w:eastAsia="zh-CN"/>
        </w:rPr>
        <w:t>KE1～KE3的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形成策略，如直接多</w:t>
      </w:r>
      <w:r w:rsidRPr="00051AC9">
        <w:rPr>
          <w:rFonts w:ascii="새굴림" w:eastAsia="새굴림" w:hAnsi="새굴림" w:cs="새굴림" w:hint="eastAsia"/>
          <w:lang w:eastAsia="zh-CN"/>
        </w:rPr>
        <w:t>肽</w:t>
      </w:r>
      <w:r w:rsidRPr="00051AC9">
        <w:rPr>
          <w:rFonts w:ascii="맑은 고딕" w:eastAsia="맑은 고딕" w:hAnsi="맑은 고딕" w:cs="맑은 고딕" w:hint="eastAsia"/>
          <w:lang w:eastAsia="zh-CN"/>
        </w:rPr>
        <w:t>反</w:t>
      </w:r>
      <w:r w:rsidRPr="00051AC9">
        <w:rPr>
          <w:rFonts w:ascii="새굴림" w:eastAsia="새굴림" w:hAnsi="새굴림" w:cs="새굴림" w:hint="eastAsia"/>
          <w:lang w:eastAsia="zh-CN"/>
        </w:rPr>
        <w:t>应试验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（</w:t>
      </w:r>
      <w:r w:rsidRPr="00051AC9">
        <w:rPr>
          <w:rFonts w:hint="eastAsia"/>
          <w:lang w:eastAsia="zh-CN"/>
        </w:rPr>
        <w:t>DPRA）、角</w:t>
      </w:r>
      <w:r w:rsidRPr="00051AC9">
        <w:rPr>
          <w:rFonts w:ascii="새굴림" w:eastAsia="새굴림" w:hAnsi="새굴림" w:cs="새굴림" w:hint="eastAsia"/>
          <w:lang w:eastAsia="zh-CN"/>
        </w:rPr>
        <w:t>质细</w:t>
      </w:r>
      <w:r w:rsidRPr="00051AC9">
        <w:rPr>
          <w:rFonts w:ascii="맑은 고딕" w:eastAsia="맑은 고딕" w:hAnsi="맑은 고딕" w:cs="맑은 고딕" w:hint="eastAsia"/>
          <w:lang w:eastAsia="zh-CN"/>
        </w:rPr>
        <w:t>胞</w:t>
      </w:r>
      <w:r w:rsidRPr="00051AC9">
        <w:rPr>
          <w:rFonts w:ascii="새굴림" w:eastAsia="새굴림" w:hAnsi="새굴림" w:cs="새굴림" w:hint="eastAsia"/>
          <w:lang w:eastAsia="zh-CN"/>
        </w:rPr>
        <w:t>荧</w:t>
      </w:r>
      <w:r w:rsidRPr="00051AC9">
        <w:rPr>
          <w:rFonts w:ascii="맑은 고딕" w:eastAsia="맑은 고딕" w:hAnsi="맑은 고딕" w:cs="맑은 고딕" w:hint="eastAsia"/>
          <w:lang w:eastAsia="zh-CN"/>
        </w:rPr>
        <w:t>光素</w:t>
      </w:r>
      <w:r w:rsidRPr="00051AC9">
        <w:rPr>
          <w:rFonts w:ascii="새굴림" w:eastAsia="새굴림" w:hAnsi="새굴림" w:cs="새굴림" w:hint="eastAsia"/>
          <w:lang w:eastAsia="zh-CN"/>
        </w:rPr>
        <w:t>报</w:t>
      </w:r>
      <w:r w:rsidRPr="00051AC9">
        <w:rPr>
          <w:rFonts w:ascii="맑은 고딕" w:eastAsia="맑은 고딕" w:hAnsi="맑은 고딕" w:cs="맑은 고딕" w:hint="eastAsia"/>
          <w:lang w:eastAsia="zh-CN"/>
        </w:rPr>
        <w:t>告基因</w:t>
      </w:r>
      <w:r w:rsidRPr="00051AC9">
        <w:rPr>
          <w:rFonts w:ascii="새굴림" w:eastAsia="새굴림" w:hAnsi="새굴림" w:cs="새굴림" w:hint="eastAsia"/>
          <w:lang w:eastAsia="zh-CN"/>
        </w:rPr>
        <w:t>测试</w:t>
      </w:r>
      <w:r w:rsidRPr="00051AC9">
        <w:rPr>
          <w:rFonts w:hint="eastAsia"/>
          <w:lang w:eastAsia="zh-CN"/>
        </w:rPr>
        <w:t>LuSens方法、人</w:t>
      </w:r>
      <w:r w:rsidRPr="00051AC9">
        <w:rPr>
          <w:rFonts w:ascii="새굴림" w:eastAsia="새굴림" w:hAnsi="새굴림" w:cs="새굴림" w:hint="eastAsia"/>
          <w:lang w:eastAsia="zh-CN"/>
        </w:rPr>
        <w:t>细</w:t>
      </w:r>
      <w:r w:rsidRPr="00051AC9">
        <w:rPr>
          <w:rFonts w:ascii="맑은 고딕" w:eastAsia="맑은 고딕" w:hAnsi="맑은 고딕" w:cs="맑은 고딕" w:hint="eastAsia"/>
          <w:lang w:eastAsia="zh-CN"/>
        </w:rPr>
        <w:t>胞系活化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（</w:t>
      </w:r>
      <w:r w:rsidRPr="00051AC9">
        <w:rPr>
          <w:rFonts w:hint="eastAsia"/>
          <w:lang w:eastAsia="zh-CN"/>
        </w:rPr>
        <w:t>h-CLAT）方法等。</w:t>
      </w:r>
    </w:p>
    <w:p w14:paraId="4B3824D1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hint="eastAsia"/>
          <w:b/>
          <w:bCs/>
          <w:lang w:eastAsia="zh-CN"/>
        </w:rPr>
        <w:t>二、如何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开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展化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品原料致敏性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价？</w:t>
      </w:r>
    </w:p>
    <w:p w14:paraId="43E94B14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hint="eastAsia"/>
          <w:lang w:eastAsia="zh-CN"/>
        </w:rPr>
        <w:t>根据化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品原料的特点，可</w:t>
      </w:r>
      <w:r w:rsidRPr="00051AC9">
        <w:rPr>
          <w:rFonts w:ascii="새굴림" w:eastAsia="새굴림" w:hAnsi="새굴림" w:cs="새굴림" w:hint="eastAsia"/>
          <w:lang w:eastAsia="zh-CN"/>
        </w:rPr>
        <w:t>选择</w:t>
      </w:r>
      <w:r w:rsidRPr="00051AC9">
        <w:rPr>
          <w:rFonts w:ascii="맑은 고딕" w:eastAsia="맑은 고딕" w:hAnsi="맑은 고딕" w:cs="맑은 고딕" w:hint="eastAsia"/>
          <w:lang w:eastAsia="zh-CN"/>
        </w:rPr>
        <w:t>如下三</w:t>
      </w:r>
      <w:r w:rsidRPr="00051AC9">
        <w:rPr>
          <w:rFonts w:ascii="새굴림" w:eastAsia="새굴림" w:hAnsi="새굴림" w:cs="새굴림" w:hint="eastAsia"/>
          <w:lang w:eastAsia="zh-CN"/>
        </w:rPr>
        <w:t>种</w:t>
      </w:r>
      <w:r w:rsidRPr="00051AC9">
        <w:rPr>
          <w:rFonts w:ascii="맑은 고딕" w:eastAsia="맑은 고딕" w:hAnsi="맑은 고딕" w:cs="맑은 고딕" w:hint="eastAsia"/>
          <w:lang w:eastAsia="zh-CN"/>
        </w:rPr>
        <w:t>方案的任意一</w:t>
      </w:r>
      <w:r w:rsidRPr="00051AC9">
        <w:rPr>
          <w:rFonts w:ascii="새굴림" w:eastAsia="새굴림" w:hAnsi="새굴림" w:cs="새굴림" w:hint="eastAsia"/>
          <w:lang w:eastAsia="zh-CN"/>
        </w:rPr>
        <w:t>种开</w:t>
      </w:r>
      <w:r w:rsidRPr="00051AC9">
        <w:rPr>
          <w:rFonts w:ascii="맑은 고딕" w:eastAsia="맑은 고딕" w:hAnsi="맑은 고딕" w:cs="맑은 고딕" w:hint="eastAsia"/>
          <w:lang w:eastAsia="zh-CN"/>
        </w:rPr>
        <w:t>展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或文</w:t>
      </w:r>
      <w:r w:rsidRPr="00051AC9">
        <w:rPr>
          <w:rFonts w:ascii="새굴림" w:eastAsia="새굴림" w:hAnsi="새굴림" w:cs="새굴림" w:hint="eastAsia"/>
          <w:lang w:eastAsia="zh-CN"/>
        </w:rPr>
        <w:t>献检</w:t>
      </w:r>
      <w:r w:rsidRPr="00051AC9">
        <w:rPr>
          <w:rFonts w:ascii="맑은 고딕" w:eastAsia="맑은 고딕" w:hAnsi="맑은 고딕" w:cs="맑은 고딕" w:hint="eastAsia"/>
          <w:lang w:eastAsia="zh-CN"/>
        </w:rPr>
        <w:t>索</w:t>
      </w:r>
      <w:r w:rsidRPr="00051AC9">
        <w:rPr>
          <w:rFonts w:ascii="새굴림" w:eastAsia="새굴림" w:hAnsi="새굴림" w:cs="새굴림" w:hint="eastAsia"/>
          <w:lang w:eastAsia="zh-CN"/>
        </w:rPr>
        <w:t>获</w:t>
      </w:r>
      <w:r w:rsidRPr="00051AC9">
        <w:rPr>
          <w:rFonts w:ascii="맑은 고딕" w:eastAsia="맑은 고딕" w:hAnsi="맑은 고딕" w:cs="맑은 고딕" w:hint="eastAsia"/>
          <w:lang w:eastAsia="zh-CN"/>
        </w:rPr>
        <w:t>取</w:t>
      </w:r>
      <w:r w:rsidRPr="00051AC9">
        <w:rPr>
          <w:rFonts w:ascii="새굴림" w:eastAsia="새굴림" w:hAnsi="새굴림" w:cs="새굴림" w:hint="eastAsia"/>
          <w:lang w:eastAsia="zh-CN"/>
        </w:rPr>
        <w:t>试验结</w:t>
      </w:r>
      <w:r w:rsidRPr="00051AC9">
        <w:rPr>
          <w:rFonts w:ascii="맑은 고딕" w:eastAsia="맑은 고딕" w:hAnsi="맑은 고딕" w:cs="맑은 고딕" w:hint="eastAsia"/>
          <w:lang w:eastAsia="zh-CN"/>
        </w:rPr>
        <w:t>果，</w:t>
      </w:r>
      <w:r w:rsidRPr="00051AC9">
        <w:rPr>
          <w:rFonts w:ascii="새굴림" w:eastAsia="새굴림" w:hAnsi="새굴림" w:cs="새굴림" w:hint="eastAsia"/>
          <w:lang w:eastAsia="zh-CN"/>
        </w:rPr>
        <w:t>开</w:t>
      </w:r>
      <w:r w:rsidRPr="00051AC9">
        <w:rPr>
          <w:rFonts w:ascii="맑은 고딕" w:eastAsia="맑은 고딕" w:hAnsi="맑은 고딕" w:cs="맑은 고딕" w:hint="eastAsia"/>
          <w:lang w:eastAsia="zh-CN"/>
        </w:rPr>
        <w:t>展致敏性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价：（一）《化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051AC9">
        <w:rPr>
          <w:rFonts w:ascii="새굴림" w:eastAsia="새굴림" w:hAnsi="새굴림" w:cs="새굴림" w:hint="eastAsia"/>
          <w:lang w:eastAsia="zh-CN"/>
        </w:rPr>
        <w:t>术规</w:t>
      </w:r>
      <w:r w:rsidRPr="00051AC9">
        <w:rPr>
          <w:rFonts w:ascii="맑은 고딕" w:eastAsia="맑은 고딕" w:hAnsi="맑은 고딕" w:cs="맑은 고딕" w:hint="eastAsia"/>
          <w:lang w:eastAsia="zh-CN"/>
        </w:rPr>
        <w:t>范》皮</w:t>
      </w:r>
      <w:r w:rsidRPr="00051AC9">
        <w:rPr>
          <w:rFonts w:ascii="새굴림" w:eastAsia="새굴림" w:hAnsi="새굴림" w:cs="새굴림" w:hint="eastAsia"/>
          <w:lang w:eastAsia="zh-CN"/>
        </w:rPr>
        <w:t>肤变态</w:t>
      </w:r>
      <w:r w:rsidRPr="00051AC9">
        <w:rPr>
          <w:rFonts w:ascii="맑은 고딕" w:eastAsia="맑은 고딕" w:hAnsi="맑은 고딕" w:cs="맑은 고딕" w:hint="eastAsia"/>
          <w:lang w:eastAsia="zh-CN"/>
        </w:rPr>
        <w:t>反</w:t>
      </w:r>
      <w:r w:rsidRPr="00051AC9">
        <w:rPr>
          <w:rFonts w:ascii="새굴림" w:eastAsia="새굴림" w:hAnsi="새굴림" w:cs="새굴림" w:hint="eastAsia"/>
          <w:lang w:eastAsia="zh-CN"/>
        </w:rPr>
        <w:t>应试验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，包括局部封</w:t>
      </w:r>
      <w:r w:rsidRPr="00051AC9">
        <w:rPr>
          <w:rFonts w:ascii="새굴림" w:eastAsia="새굴림" w:hAnsi="새굴림" w:cs="새굴림" w:hint="eastAsia"/>
          <w:lang w:eastAsia="zh-CN"/>
        </w:rPr>
        <w:t>闭</w:t>
      </w:r>
      <w:r w:rsidRPr="00051AC9">
        <w:rPr>
          <w:rFonts w:ascii="맑은 고딕" w:eastAsia="맑은 고딕" w:hAnsi="맑은 고딕" w:cs="맑은 고딕" w:hint="eastAsia"/>
          <w:lang w:eastAsia="zh-CN"/>
        </w:rPr>
        <w:t>涂皮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或豚鼠最大</w:t>
      </w:r>
      <w:r w:rsidRPr="00051AC9">
        <w:rPr>
          <w:rFonts w:ascii="새굴림" w:eastAsia="새굴림" w:hAnsi="새굴림" w:cs="새굴림" w:hint="eastAsia"/>
          <w:lang w:eastAsia="zh-CN"/>
        </w:rPr>
        <w:t>值试验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；（二）《化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051AC9">
        <w:rPr>
          <w:rFonts w:ascii="새굴림" w:eastAsia="새굴림" w:hAnsi="새굴림" w:cs="새굴림" w:hint="eastAsia"/>
          <w:lang w:eastAsia="zh-CN"/>
        </w:rPr>
        <w:t>术规</w:t>
      </w:r>
      <w:r w:rsidRPr="00051AC9">
        <w:rPr>
          <w:rFonts w:ascii="맑은 고딕" w:eastAsia="맑은 고딕" w:hAnsi="맑은 고딕" w:cs="맑은 고딕" w:hint="eastAsia"/>
          <w:lang w:eastAsia="zh-CN"/>
        </w:rPr>
        <w:t>范》皮</w:t>
      </w:r>
      <w:r w:rsidRPr="00051AC9">
        <w:rPr>
          <w:rFonts w:ascii="새굴림" w:eastAsia="새굴림" w:hAnsi="새굴림" w:cs="새굴림" w:hint="eastAsia"/>
          <w:lang w:eastAsia="zh-CN"/>
        </w:rPr>
        <w:t>肤变态</w:t>
      </w:r>
      <w:r w:rsidRPr="00051AC9">
        <w:rPr>
          <w:rFonts w:ascii="맑은 고딕" w:eastAsia="맑은 고딕" w:hAnsi="맑은 고딕" w:cs="맑은 고딕" w:hint="eastAsia"/>
          <w:lang w:eastAsia="zh-CN"/>
        </w:rPr>
        <w:t>反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：局部淋巴</w:t>
      </w:r>
      <w:r w:rsidRPr="00051AC9">
        <w:rPr>
          <w:rFonts w:ascii="새굴림" w:eastAsia="새굴림" w:hAnsi="새굴림" w:cs="새굴림" w:hint="eastAsia"/>
          <w:lang w:eastAsia="zh-CN"/>
        </w:rPr>
        <w:t>结试验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，包括</w:t>
      </w:r>
      <w:r w:rsidRPr="00051AC9">
        <w:rPr>
          <w:rFonts w:hint="eastAsia"/>
          <w:lang w:eastAsia="zh-CN"/>
        </w:rPr>
        <w:t>DA或BrdU-ELISA；（三）按照《皮</w:t>
      </w:r>
      <w:r w:rsidRPr="00051AC9">
        <w:rPr>
          <w:rFonts w:ascii="새굴림" w:eastAsia="새굴림" w:hAnsi="새굴림" w:cs="새굴림" w:hint="eastAsia"/>
          <w:lang w:eastAsia="zh-CN"/>
        </w:rPr>
        <w:t>肤</w:t>
      </w:r>
      <w:r w:rsidRPr="00051AC9">
        <w:rPr>
          <w:rFonts w:ascii="맑은 고딕" w:eastAsia="맑은 고딕" w:hAnsi="맑은 고딕" w:cs="맑은 고딕" w:hint="eastAsia"/>
          <w:lang w:eastAsia="zh-CN"/>
        </w:rPr>
        <w:t>致敏性整合</w:t>
      </w:r>
      <w:r w:rsidRPr="00051AC9">
        <w:rPr>
          <w:rFonts w:ascii="새굴림" w:eastAsia="새굴림" w:hAnsi="새굴림" w:cs="새굴림" w:hint="eastAsia"/>
          <w:lang w:eastAsia="zh-CN"/>
        </w:rPr>
        <w:t>测试与评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估策略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用技</w:t>
      </w:r>
      <w:r w:rsidRPr="00051AC9">
        <w:rPr>
          <w:rFonts w:ascii="새굴림" w:eastAsia="새굴림" w:hAnsi="새굴림" w:cs="새굴림" w:hint="eastAsia"/>
          <w:lang w:eastAsia="zh-CN"/>
        </w:rPr>
        <w:t>术</w:t>
      </w:r>
      <w:r w:rsidRPr="00051AC9">
        <w:rPr>
          <w:rFonts w:ascii="맑은 고딕" w:eastAsia="맑은 고딕" w:hAnsi="맑은 고딕" w:cs="맑은 고딕" w:hint="eastAsia"/>
          <w:lang w:eastAsia="zh-CN"/>
        </w:rPr>
        <w:t>指南》的要求，</w:t>
      </w:r>
      <w:r w:rsidRPr="00051AC9">
        <w:rPr>
          <w:rFonts w:ascii="새굴림" w:eastAsia="새굴림" w:hAnsi="새굴림" w:cs="새굴림" w:hint="eastAsia"/>
          <w:lang w:eastAsia="zh-CN"/>
        </w:rPr>
        <w:t>选择</w:t>
      </w:r>
      <w:r w:rsidRPr="00051AC9">
        <w:rPr>
          <w:rFonts w:ascii="맑은 고딕" w:eastAsia="맑은 고딕" w:hAnsi="맑은 고딕" w:cs="맑은 고딕" w:hint="eastAsia"/>
          <w:lang w:eastAsia="zh-CN"/>
        </w:rPr>
        <w:t>相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的体外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，根据“</w:t>
      </w:r>
      <w:r w:rsidRPr="00051AC9">
        <w:rPr>
          <w:rFonts w:hint="eastAsia"/>
          <w:lang w:eastAsia="zh-CN"/>
        </w:rPr>
        <w:t>3</w:t>
      </w:r>
      <w:r w:rsidRPr="00051AC9">
        <w:rPr>
          <w:rFonts w:ascii="새굴림" w:eastAsia="새굴림" w:hAnsi="새굴림" w:cs="새굴림" w:hint="eastAsia"/>
          <w:lang w:eastAsia="zh-CN"/>
        </w:rPr>
        <w:t>选</w:t>
      </w:r>
      <w:r w:rsidRPr="00051AC9">
        <w:rPr>
          <w:rFonts w:hint="eastAsia"/>
          <w:lang w:eastAsia="zh-CN"/>
        </w:rPr>
        <w:t>2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”策略的原</w:t>
      </w:r>
      <w:r w:rsidRPr="00051AC9">
        <w:rPr>
          <w:rFonts w:ascii="새굴림" w:eastAsia="새굴림" w:hAnsi="새굴림" w:cs="새굴림" w:hint="eastAsia"/>
          <w:lang w:eastAsia="zh-CN"/>
        </w:rPr>
        <w:t>则</w:t>
      </w:r>
      <w:r w:rsidRPr="00051AC9">
        <w:rPr>
          <w:rFonts w:ascii="맑은 고딕" w:eastAsia="맑은 고딕" w:hAnsi="맑은 고딕" w:cs="맑은 고딕" w:hint="eastAsia"/>
          <w:lang w:eastAsia="zh-CN"/>
        </w:rPr>
        <w:t>得出</w:t>
      </w:r>
      <w:r w:rsidRPr="00051AC9">
        <w:rPr>
          <w:rFonts w:ascii="새굴림" w:eastAsia="새굴림" w:hAnsi="새굴림" w:cs="새굴림" w:hint="eastAsia"/>
          <w:lang w:eastAsia="zh-CN"/>
        </w:rPr>
        <w:t>结论</w:t>
      </w:r>
      <w:r w:rsidRPr="00051AC9">
        <w:rPr>
          <w:rFonts w:ascii="맑은 고딕" w:eastAsia="맑은 고딕" w:hAnsi="맑은 고딕" w:cs="맑은 고딕" w:hint="eastAsia"/>
          <w:lang w:eastAsia="zh-CN"/>
        </w:rPr>
        <w:t>；如无法判定原料致敏性</w:t>
      </w:r>
      <w:r w:rsidRPr="00051AC9">
        <w:rPr>
          <w:rFonts w:ascii="새굴림" w:eastAsia="새굴림" w:hAnsi="새굴림" w:cs="새굴림" w:hint="eastAsia"/>
          <w:lang w:eastAsia="zh-CN"/>
        </w:rPr>
        <w:t>风险</w:t>
      </w:r>
      <w:r w:rsidRPr="00051AC9">
        <w:rPr>
          <w:rFonts w:ascii="맑은 고딕" w:eastAsia="맑은 고딕" w:hAnsi="맑은 고딕" w:cs="맑은 고딕" w:hint="eastAsia"/>
          <w:lang w:eastAsia="zh-CN"/>
        </w:rPr>
        <w:t>，可</w:t>
      </w:r>
      <w:r w:rsidRPr="00051AC9">
        <w:rPr>
          <w:rFonts w:ascii="새굴림" w:eastAsia="새굴림" w:hAnsi="새굴림" w:cs="새굴림" w:hint="eastAsia"/>
          <w:lang w:eastAsia="zh-CN"/>
        </w:rPr>
        <w:t>选择</w:t>
      </w:r>
      <w:r w:rsidRPr="00051AC9">
        <w:rPr>
          <w:rFonts w:ascii="맑은 고딕" w:eastAsia="맑은 고딕" w:hAnsi="맑은 고딕" w:cs="맑은 고딕" w:hint="eastAsia"/>
          <w:lang w:eastAsia="zh-CN"/>
        </w:rPr>
        <w:t>（一）或（二）的方法</w:t>
      </w:r>
      <w:r w:rsidRPr="00051AC9">
        <w:rPr>
          <w:rFonts w:ascii="새굴림" w:eastAsia="새굴림" w:hAnsi="새굴림" w:cs="새굴림" w:hint="eastAsia"/>
          <w:lang w:eastAsia="zh-CN"/>
        </w:rPr>
        <w:t>进</w:t>
      </w:r>
      <w:r w:rsidRPr="00051AC9">
        <w:rPr>
          <w:rFonts w:ascii="맑은 고딕" w:eastAsia="맑은 고딕" w:hAnsi="맑은 고딕" w:cs="맑은 고딕" w:hint="eastAsia"/>
          <w:lang w:eastAsia="zh-CN"/>
        </w:rPr>
        <w:t>行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价。</w:t>
      </w:r>
    </w:p>
    <w:p w14:paraId="67F22058" w14:textId="77777777" w:rsidR="00051AC9" w:rsidRPr="00051AC9" w:rsidRDefault="00051AC9" w:rsidP="00051AC9">
      <w:pPr>
        <w:rPr>
          <w:rFonts w:hint="eastAsia"/>
          <w:lang w:eastAsia="zh-CN"/>
        </w:rPr>
      </w:pPr>
      <w:r w:rsidRPr="00051AC9">
        <w:rPr>
          <w:rFonts w:hint="eastAsia"/>
          <w:b/>
          <w:bCs/>
          <w:lang w:eastAsia="zh-CN"/>
        </w:rPr>
        <w:t>三、是否可以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选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用《化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品安全技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术规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范》以外的</w:t>
      </w:r>
      <w:r w:rsidRPr="00051AC9">
        <w:rPr>
          <w:rFonts w:ascii="새굴림" w:eastAsia="새굴림" w:hAnsi="새굴림" w:cs="새굴림" w:hint="eastAsia"/>
          <w:b/>
          <w:bCs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b/>
          <w:bCs/>
          <w:lang w:eastAsia="zh-CN"/>
        </w:rPr>
        <w:t>方法？</w:t>
      </w:r>
    </w:p>
    <w:p w14:paraId="7D6EF45B" w14:textId="693A27FC" w:rsidR="007B5828" w:rsidRDefault="00051AC9">
      <w:pPr>
        <w:rPr>
          <w:rFonts w:hint="eastAsia"/>
          <w:lang w:eastAsia="zh-CN"/>
        </w:rPr>
      </w:pPr>
      <w:r w:rsidRPr="00051AC9">
        <w:rPr>
          <w:rFonts w:hint="eastAsia"/>
          <w:lang w:eastAsia="zh-CN"/>
        </w:rPr>
        <w:t>如</w:t>
      </w:r>
      <w:r w:rsidRPr="00051AC9">
        <w:rPr>
          <w:rFonts w:ascii="새굴림" w:eastAsia="새굴림" w:hAnsi="새굴림" w:cs="새굴림" w:hint="eastAsia"/>
          <w:lang w:eastAsia="zh-CN"/>
        </w:rPr>
        <w:t>选</w:t>
      </w:r>
      <w:r w:rsidRPr="00051AC9">
        <w:rPr>
          <w:rFonts w:ascii="맑은 고딕" w:eastAsia="맑은 고딕" w:hAnsi="맑은 고딕" w:cs="맑은 고딕" w:hint="eastAsia"/>
          <w:lang w:eastAsia="zh-CN"/>
        </w:rPr>
        <w:t>用</w:t>
      </w:r>
      <w:r w:rsidRPr="00051AC9">
        <w:rPr>
          <w:rFonts w:ascii="새굴림" w:eastAsia="새굴림" w:hAnsi="새굴림" w:cs="새굴림" w:hint="eastAsia"/>
          <w:lang w:eastAsia="zh-CN"/>
        </w:rPr>
        <w:t>尚</w:t>
      </w:r>
      <w:r w:rsidRPr="00051AC9">
        <w:rPr>
          <w:rFonts w:ascii="맑은 고딕" w:eastAsia="맑은 고딕" w:hAnsi="맑은 고딕" w:cs="맑은 고딕" w:hint="eastAsia"/>
          <w:lang w:eastAsia="zh-CN"/>
        </w:rPr>
        <w:t>未收</w:t>
      </w:r>
      <w:r w:rsidRPr="00051AC9">
        <w:rPr>
          <w:rFonts w:ascii="새굴림" w:eastAsia="새굴림" w:hAnsi="새굴림" w:cs="새굴림" w:hint="eastAsia"/>
          <w:lang w:eastAsia="zh-CN"/>
        </w:rPr>
        <w:t>录</w:t>
      </w:r>
      <w:r w:rsidRPr="00051AC9">
        <w:rPr>
          <w:rFonts w:ascii="맑은 고딕" w:eastAsia="맑은 고딕" w:hAnsi="맑은 고딕" w:cs="맑은 고딕" w:hint="eastAsia"/>
          <w:lang w:eastAsia="zh-CN"/>
        </w:rPr>
        <w:t>于我</w:t>
      </w:r>
      <w:r w:rsidRPr="00051AC9">
        <w:rPr>
          <w:rFonts w:ascii="새굴림" w:eastAsia="새굴림" w:hAnsi="새굴림" w:cs="새굴림" w:hint="eastAsia"/>
          <w:lang w:eastAsia="zh-CN"/>
        </w:rPr>
        <w:t>国</w:t>
      </w:r>
      <w:r w:rsidRPr="00051AC9">
        <w:rPr>
          <w:rFonts w:ascii="맑은 고딕" w:eastAsia="맑은 고딕" w:hAnsi="맑은 고딕" w:cs="맑은 고딕" w:hint="eastAsia"/>
          <w:lang w:eastAsia="zh-CN"/>
        </w:rPr>
        <w:t>《化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品安全技</w:t>
      </w:r>
      <w:r w:rsidRPr="00051AC9">
        <w:rPr>
          <w:rFonts w:ascii="새굴림" w:eastAsia="새굴림" w:hAnsi="새굴림" w:cs="새굴림" w:hint="eastAsia"/>
          <w:lang w:eastAsia="zh-CN"/>
        </w:rPr>
        <w:t>术规</w:t>
      </w:r>
      <w:r w:rsidRPr="00051AC9">
        <w:rPr>
          <w:rFonts w:ascii="맑은 고딕" w:eastAsia="맑은 고딕" w:hAnsi="맑은 고딕" w:cs="맑은 고딕" w:hint="eastAsia"/>
          <w:lang w:eastAsia="zh-CN"/>
        </w:rPr>
        <w:t>范》的其他</w:t>
      </w:r>
      <w:r w:rsidRPr="00051AC9">
        <w:rPr>
          <w:rFonts w:ascii="새굴림" w:eastAsia="새굴림" w:hAnsi="새굴림" w:cs="새굴림" w:hint="eastAsia"/>
          <w:lang w:eastAsia="zh-CN"/>
        </w:rPr>
        <w:t>国际权</w:t>
      </w:r>
      <w:r w:rsidRPr="00051AC9">
        <w:rPr>
          <w:rFonts w:ascii="맑은 고딕" w:eastAsia="맑은 고딕" w:hAnsi="맑은 고딕" w:cs="맑은 고딕" w:hint="eastAsia"/>
          <w:lang w:eastAsia="zh-CN"/>
        </w:rPr>
        <w:t>威替代方法</w:t>
      </w:r>
      <w:r w:rsidRPr="00051AC9">
        <w:rPr>
          <w:rFonts w:ascii="새굴림" w:eastAsia="새굴림" w:hAnsi="새굴림" w:cs="새굴림" w:hint="eastAsia"/>
          <w:lang w:eastAsia="zh-CN"/>
        </w:rPr>
        <w:t>验证</w:t>
      </w:r>
      <w:r w:rsidRPr="00051AC9">
        <w:rPr>
          <w:rFonts w:ascii="맑은 고딕" w:eastAsia="맑은 고딕" w:hAnsi="맑은 고딕" w:cs="맑은 고딕" w:hint="eastAsia"/>
          <w:lang w:eastAsia="zh-CN"/>
        </w:rPr>
        <w:t>机</w:t>
      </w:r>
      <w:r w:rsidRPr="00051AC9">
        <w:rPr>
          <w:rFonts w:ascii="새굴림" w:eastAsia="새굴림" w:hAnsi="새굴림" w:cs="새굴림" w:hint="eastAsia"/>
          <w:lang w:eastAsia="zh-CN"/>
        </w:rPr>
        <w:t>构发</w:t>
      </w:r>
      <w:r w:rsidRPr="00051AC9">
        <w:rPr>
          <w:rFonts w:ascii="맑은 고딕" w:eastAsia="맑은 고딕" w:hAnsi="맑은 고딕" w:cs="맑은 고딕" w:hint="eastAsia"/>
          <w:lang w:eastAsia="zh-CN"/>
        </w:rPr>
        <w:t>布的方法</w:t>
      </w:r>
      <w:r w:rsidRPr="00051AC9">
        <w:rPr>
          <w:rFonts w:ascii="새굴림" w:eastAsia="새굴림" w:hAnsi="새굴림" w:cs="새굴림" w:hint="eastAsia"/>
          <w:lang w:eastAsia="zh-CN"/>
        </w:rPr>
        <w:t>时</w:t>
      </w:r>
      <w:r w:rsidRPr="00051AC9">
        <w:rPr>
          <w:rFonts w:ascii="맑은 고딕" w:eastAsia="맑은 고딕" w:hAnsi="맑은 고딕" w:cs="맑은 고딕" w:hint="eastAsia"/>
          <w:lang w:eastAsia="zh-CN"/>
        </w:rPr>
        <w:t>，</w:t>
      </w:r>
      <w:r w:rsidRPr="00051AC9">
        <w:rPr>
          <w:rFonts w:ascii="새굴림" w:eastAsia="새굴림" w:hAnsi="새굴림" w:cs="새굴림" w:hint="eastAsia"/>
          <w:lang w:eastAsia="zh-CN"/>
        </w:rPr>
        <w:t>应说</w:t>
      </w:r>
      <w:r w:rsidRPr="00051AC9">
        <w:rPr>
          <w:rFonts w:ascii="맑은 고딕" w:eastAsia="맑은 고딕" w:hAnsi="맑은 고딕" w:cs="맑은 고딕" w:hint="eastAsia"/>
          <w:lang w:eastAsia="zh-CN"/>
        </w:rPr>
        <w:t>明方法适用性、</w:t>
      </w:r>
      <w:r w:rsidRPr="00051AC9">
        <w:rPr>
          <w:rFonts w:ascii="새굴림" w:eastAsia="새굴림" w:hAnsi="새굴림" w:cs="새굴림" w:hint="eastAsia"/>
          <w:lang w:eastAsia="zh-CN"/>
        </w:rPr>
        <w:t>检测</w:t>
      </w:r>
      <w:r w:rsidRPr="00051AC9">
        <w:rPr>
          <w:rFonts w:ascii="맑은 고딕" w:eastAsia="맑은 고딕" w:hAnsi="맑은 고딕" w:cs="맑은 고딕" w:hint="eastAsia"/>
          <w:lang w:eastAsia="zh-CN"/>
        </w:rPr>
        <w:t>的</w:t>
      </w:r>
      <w:r w:rsidRPr="00051AC9">
        <w:rPr>
          <w:rFonts w:ascii="새굴림" w:eastAsia="새굴림" w:hAnsi="새굴림" w:cs="새굴림" w:hint="eastAsia"/>
          <w:lang w:eastAsia="zh-CN"/>
        </w:rPr>
        <w:t>关键</w:t>
      </w:r>
      <w:r w:rsidRPr="00051AC9">
        <w:rPr>
          <w:rFonts w:ascii="맑은 고딕" w:eastAsia="맑은 고딕" w:hAnsi="맑은 고딕" w:cs="맑은 고딕" w:hint="eastAsia"/>
          <w:lang w:eastAsia="zh-CN"/>
        </w:rPr>
        <w:t>事件、</w:t>
      </w:r>
      <w:r w:rsidRPr="00051AC9">
        <w:rPr>
          <w:rFonts w:ascii="새굴림" w:eastAsia="새굴림" w:hAnsi="새굴림" w:cs="새굴림" w:hint="eastAsia"/>
          <w:lang w:eastAsia="zh-CN"/>
        </w:rPr>
        <w:t>结</w:t>
      </w:r>
      <w:r w:rsidRPr="00051AC9">
        <w:rPr>
          <w:rFonts w:ascii="맑은 고딕" w:eastAsia="맑은 고딕" w:hAnsi="맑은 고딕" w:cs="맑은 고딕" w:hint="eastAsia"/>
          <w:lang w:eastAsia="zh-CN"/>
        </w:rPr>
        <w:t>果判定及不确定分析（如</w:t>
      </w:r>
      <w:r w:rsidRPr="00051AC9">
        <w:rPr>
          <w:rFonts w:ascii="새굴림" w:eastAsia="새굴림" w:hAnsi="새굴림" w:cs="새굴림" w:hint="eastAsia"/>
          <w:lang w:eastAsia="zh-CN"/>
        </w:rPr>
        <w:t>阈值边</w:t>
      </w:r>
      <w:r w:rsidRPr="00051AC9">
        <w:rPr>
          <w:rFonts w:ascii="맑은 고딕" w:eastAsia="맑은 고딕" w:hAnsi="맑은 고딕" w:cs="맑은 고딕" w:hint="eastAsia"/>
          <w:lang w:eastAsia="zh-CN"/>
        </w:rPr>
        <w:t>界范</w:t>
      </w:r>
      <w:r w:rsidRPr="00051AC9">
        <w:rPr>
          <w:rFonts w:ascii="새굴림" w:eastAsia="새굴림" w:hAnsi="새굴림" w:cs="새굴림" w:hint="eastAsia"/>
          <w:lang w:eastAsia="zh-CN"/>
        </w:rPr>
        <w:t>围</w:t>
      </w:r>
      <w:r w:rsidRPr="00051AC9">
        <w:rPr>
          <w:rFonts w:ascii="맑은 고딕" w:eastAsia="맑은 고딕" w:hAnsi="맑은 고딕" w:cs="맑은 고딕" w:hint="eastAsia"/>
          <w:lang w:eastAsia="zh-CN"/>
        </w:rPr>
        <w:t>等）。此外，在形成安全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</w:t>
      </w:r>
      <w:r w:rsidRPr="00051AC9">
        <w:rPr>
          <w:rFonts w:ascii="새굴림" w:eastAsia="새굴림" w:hAnsi="새굴림" w:cs="새굴림" w:hint="eastAsia"/>
          <w:lang w:eastAsia="zh-CN"/>
        </w:rPr>
        <w:t>报</w:t>
      </w:r>
      <w:r w:rsidRPr="00051AC9">
        <w:rPr>
          <w:rFonts w:ascii="맑은 고딕" w:eastAsia="맑은 고딕" w:hAnsi="맑은 고딕" w:cs="맑은 고딕" w:hint="eastAsia"/>
          <w:lang w:eastAsia="zh-CN"/>
        </w:rPr>
        <w:t>告</w:t>
      </w:r>
      <w:r w:rsidRPr="00051AC9">
        <w:rPr>
          <w:rFonts w:ascii="새굴림" w:eastAsia="새굴림" w:hAnsi="새굴림" w:cs="새굴림" w:hint="eastAsia"/>
          <w:lang w:eastAsia="zh-CN"/>
        </w:rPr>
        <w:t>时</w:t>
      </w:r>
      <w:r w:rsidRPr="00051AC9">
        <w:rPr>
          <w:rFonts w:ascii="맑은 고딕" w:eastAsia="맑은 고딕" w:hAnsi="맑은 고딕" w:cs="맑은 고딕" w:hint="eastAsia"/>
          <w:lang w:eastAsia="zh-CN"/>
        </w:rPr>
        <w:t>，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符合《化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品安全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估技</w:t>
      </w:r>
      <w:r w:rsidRPr="00051AC9">
        <w:rPr>
          <w:rFonts w:ascii="새굴림" w:eastAsia="새굴림" w:hAnsi="새굴림" w:cs="새굴림" w:hint="eastAsia"/>
          <w:lang w:eastAsia="zh-CN"/>
        </w:rPr>
        <w:t>术导则</w:t>
      </w:r>
      <w:r w:rsidRPr="00051AC9">
        <w:rPr>
          <w:rFonts w:ascii="맑은 고딕" w:eastAsia="맑은 고딕" w:hAnsi="맑은 고딕" w:cs="맑은 고딕" w:hint="eastAsia"/>
          <w:lang w:eastAsia="zh-CN"/>
        </w:rPr>
        <w:t>》要求，在</w:t>
      </w:r>
      <w:r w:rsidRPr="00051AC9">
        <w:rPr>
          <w:rFonts w:ascii="새굴림" w:eastAsia="새굴림" w:hAnsi="새굴림" w:cs="새굴림" w:hint="eastAsia"/>
          <w:lang w:eastAsia="zh-CN"/>
        </w:rPr>
        <w:t>评</w:t>
      </w:r>
      <w:r w:rsidRPr="00051AC9">
        <w:rPr>
          <w:rFonts w:ascii="맑은 고딕" w:eastAsia="맑은 고딕" w:hAnsi="맑은 고딕" w:cs="맑은 고딕" w:hint="eastAsia"/>
          <w:lang w:eastAsia="zh-CN"/>
        </w:rPr>
        <w:t>估</w:t>
      </w:r>
      <w:r w:rsidRPr="00051AC9">
        <w:rPr>
          <w:rFonts w:ascii="새굴림" w:eastAsia="새굴림" w:hAnsi="새굴림" w:cs="새굴림" w:hint="eastAsia"/>
          <w:lang w:eastAsia="zh-CN"/>
        </w:rPr>
        <w:t>报</w:t>
      </w:r>
      <w:r w:rsidRPr="00051AC9">
        <w:rPr>
          <w:rFonts w:ascii="맑은 고딕" w:eastAsia="맑은 고딕" w:hAnsi="맑은 고딕" w:cs="맑은 고딕" w:hint="eastAsia"/>
          <w:lang w:eastAsia="zh-CN"/>
        </w:rPr>
        <w:t>告中</w:t>
      </w:r>
      <w:r w:rsidRPr="00051AC9">
        <w:rPr>
          <w:rFonts w:ascii="새굴림" w:eastAsia="새굴림" w:hAnsi="새굴림" w:cs="새굴림" w:hint="eastAsia"/>
          <w:lang w:eastAsia="zh-CN"/>
        </w:rPr>
        <w:t>载</w:t>
      </w:r>
      <w:r w:rsidRPr="00051AC9">
        <w:rPr>
          <w:rFonts w:ascii="맑은 고딕" w:eastAsia="맑은 고딕" w:hAnsi="맑은 고딕" w:cs="맑은 고딕" w:hint="eastAsia"/>
          <w:lang w:eastAsia="zh-CN"/>
        </w:rPr>
        <w:t>明方法的</w:t>
      </w:r>
      <w:r w:rsidRPr="00051AC9">
        <w:rPr>
          <w:rFonts w:ascii="새굴림" w:eastAsia="새굴림" w:hAnsi="새굴림" w:cs="새굴림" w:hint="eastAsia"/>
          <w:lang w:eastAsia="zh-CN"/>
        </w:rPr>
        <w:t>来</w:t>
      </w:r>
      <w:r w:rsidRPr="00051AC9">
        <w:rPr>
          <w:rFonts w:ascii="맑은 고딕" w:eastAsia="맑은 고딕" w:hAnsi="맑은 고딕" w:cs="맑은 고딕" w:hint="eastAsia"/>
          <w:lang w:eastAsia="zh-CN"/>
        </w:rPr>
        <w:t>源、</w:t>
      </w:r>
      <w:r w:rsidRPr="00051AC9">
        <w:rPr>
          <w:rFonts w:ascii="새굴림" w:eastAsia="새굴림" w:hAnsi="새굴림" w:cs="새굴림" w:hint="eastAsia"/>
          <w:lang w:eastAsia="zh-CN"/>
        </w:rPr>
        <w:t>识别</w:t>
      </w:r>
      <w:r w:rsidRPr="00051AC9">
        <w:rPr>
          <w:rFonts w:ascii="맑은 고딕" w:eastAsia="맑은 고딕" w:hAnsi="맑은 고딕" w:cs="맑은 고딕" w:hint="eastAsia"/>
          <w:lang w:eastAsia="zh-CN"/>
        </w:rPr>
        <w:t>毒理</w:t>
      </w:r>
      <w:r w:rsidRPr="00051AC9">
        <w:rPr>
          <w:rFonts w:ascii="새굴림" w:eastAsia="새굴림" w:hAnsi="새굴림" w:cs="새굴림" w:hint="eastAsia"/>
          <w:lang w:eastAsia="zh-CN"/>
        </w:rPr>
        <w:t>学</w:t>
      </w:r>
      <w:r w:rsidRPr="00051AC9">
        <w:rPr>
          <w:rFonts w:ascii="맑은 고딕" w:eastAsia="맑은 고딕" w:hAnsi="맑은 고딕" w:cs="맑은 고딕" w:hint="eastAsia"/>
          <w:lang w:eastAsia="zh-CN"/>
        </w:rPr>
        <w:t>危害的原理，</w:t>
      </w:r>
      <w:r w:rsidRPr="00051AC9">
        <w:rPr>
          <w:rFonts w:ascii="새굴림" w:eastAsia="새굴림" w:hAnsi="새굴림" w:cs="새굴림" w:hint="eastAsia"/>
          <w:lang w:eastAsia="zh-CN"/>
        </w:rPr>
        <w:t>并</w:t>
      </w:r>
      <w:r w:rsidRPr="00051AC9">
        <w:rPr>
          <w:rFonts w:ascii="맑은 고딕" w:eastAsia="맑은 고딕" w:hAnsi="맑은 고딕" w:cs="맑은 고딕" w:hint="eastAsia"/>
          <w:lang w:eastAsia="zh-CN"/>
        </w:rPr>
        <w:t>分析</w:t>
      </w:r>
      <w:r w:rsidRPr="00051AC9">
        <w:rPr>
          <w:rFonts w:ascii="새굴림" w:eastAsia="새굴림" w:hAnsi="새굴림" w:cs="새굴림" w:hint="eastAsia"/>
          <w:lang w:eastAsia="zh-CN"/>
        </w:rPr>
        <w:t>结</w:t>
      </w:r>
      <w:r w:rsidRPr="00051AC9">
        <w:rPr>
          <w:rFonts w:ascii="맑은 고딕" w:eastAsia="맑은 고딕" w:hAnsi="맑은 고딕" w:cs="맑은 고딕" w:hint="eastAsia"/>
          <w:lang w:eastAsia="zh-CN"/>
        </w:rPr>
        <w:t>果的科</w:t>
      </w:r>
      <w:r w:rsidRPr="00051AC9">
        <w:rPr>
          <w:rFonts w:ascii="새굴림" w:eastAsia="새굴림" w:hAnsi="새굴림" w:cs="새굴림" w:hint="eastAsia"/>
          <w:lang w:eastAsia="zh-CN"/>
        </w:rPr>
        <w:t>学</w:t>
      </w:r>
      <w:r w:rsidRPr="00051AC9">
        <w:rPr>
          <w:rFonts w:ascii="맑은 고딕" w:eastAsia="맑은 고딕" w:hAnsi="맑은 고딕" w:cs="맑은 고딕" w:hint="eastAsia"/>
          <w:lang w:eastAsia="zh-CN"/>
        </w:rPr>
        <w:t>性、准确性和可靠性。用于化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051AC9">
        <w:rPr>
          <w:rFonts w:ascii="새굴림" w:eastAsia="새굴림" w:hAnsi="새굴림" w:cs="새굴림" w:hint="eastAsia"/>
          <w:lang w:eastAsia="zh-CN"/>
        </w:rPr>
        <w:t>册备</w:t>
      </w:r>
      <w:r w:rsidRPr="00051AC9">
        <w:rPr>
          <w:rFonts w:ascii="맑은 고딕" w:eastAsia="맑은 고딕" w:hAnsi="맑은 고딕" w:cs="맑은 고딕" w:hint="eastAsia"/>
          <w:lang w:eastAsia="zh-CN"/>
        </w:rPr>
        <w:t>案</w:t>
      </w:r>
      <w:r w:rsidRPr="00051AC9">
        <w:rPr>
          <w:rFonts w:ascii="새굴림" w:eastAsia="새굴림" w:hAnsi="새굴림" w:cs="새굴림" w:hint="eastAsia"/>
          <w:lang w:eastAsia="zh-CN"/>
        </w:rPr>
        <w:t>时</w:t>
      </w:r>
      <w:r w:rsidRPr="00051AC9">
        <w:rPr>
          <w:rFonts w:ascii="맑은 고딕" w:eastAsia="맑은 고딕" w:hAnsi="맑은 고딕" w:cs="맑은 고딕" w:hint="eastAsia"/>
          <w:lang w:eastAsia="zh-CN"/>
        </w:rPr>
        <w:t>，</w:t>
      </w:r>
      <w:r w:rsidRPr="00051AC9">
        <w:rPr>
          <w:rFonts w:ascii="새굴림" w:eastAsia="새굴림" w:hAnsi="새굴림" w:cs="새굴림" w:hint="eastAsia"/>
          <w:lang w:eastAsia="zh-CN"/>
        </w:rPr>
        <w:t>应</w:t>
      </w:r>
      <w:r w:rsidRPr="00051AC9">
        <w:rPr>
          <w:rFonts w:ascii="맑은 고딕" w:eastAsia="맑은 고딕" w:hAnsi="맑은 고딕" w:cs="맑은 고딕" w:hint="eastAsia"/>
          <w:lang w:eastAsia="zh-CN"/>
        </w:rPr>
        <w:t>符合《化</w:t>
      </w:r>
      <w:r w:rsidRPr="00051AC9">
        <w:rPr>
          <w:rFonts w:ascii="새굴림" w:eastAsia="새굴림" w:hAnsi="새굴림" w:cs="새굴림" w:hint="eastAsia"/>
          <w:lang w:eastAsia="zh-CN"/>
        </w:rPr>
        <w:t>妆</w:t>
      </w:r>
      <w:r w:rsidRPr="00051AC9">
        <w:rPr>
          <w:rFonts w:ascii="맑은 고딕" w:eastAsia="맑은 고딕" w:hAnsi="맑은 고딕" w:cs="맑은 고딕" w:hint="eastAsia"/>
          <w:lang w:eastAsia="zh-CN"/>
        </w:rPr>
        <w:t>品新原料注</w:t>
      </w:r>
      <w:r w:rsidRPr="00051AC9">
        <w:rPr>
          <w:rFonts w:ascii="새굴림" w:eastAsia="새굴림" w:hAnsi="새굴림" w:cs="새굴림" w:hint="eastAsia"/>
          <w:lang w:eastAsia="zh-CN"/>
        </w:rPr>
        <w:t>册备</w:t>
      </w:r>
      <w:r w:rsidRPr="00051AC9">
        <w:rPr>
          <w:rFonts w:ascii="맑은 고딕" w:eastAsia="맑은 고딕" w:hAnsi="맑은 고딕" w:cs="맑은 고딕" w:hint="eastAsia"/>
          <w:lang w:eastAsia="zh-CN"/>
        </w:rPr>
        <w:t>案</w:t>
      </w:r>
      <w:r w:rsidRPr="00051AC9">
        <w:rPr>
          <w:rFonts w:ascii="새굴림" w:eastAsia="새굴림" w:hAnsi="새굴림" w:cs="새굴림" w:hint="eastAsia"/>
          <w:lang w:eastAsia="zh-CN"/>
        </w:rPr>
        <w:t>资</w:t>
      </w:r>
      <w:r w:rsidRPr="00051AC9">
        <w:rPr>
          <w:rFonts w:ascii="맑은 고딕" w:eastAsia="맑은 고딕" w:hAnsi="맑은 고딕" w:cs="맑은 고딕" w:hint="eastAsia"/>
          <w:lang w:eastAsia="zh-CN"/>
        </w:rPr>
        <w:t>料管理</w:t>
      </w:r>
      <w:r w:rsidRPr="00051AC9">
        <w:rPr>
          <w:rFonts w:ascii="새굴림" w:eastAsia="새굴림" w:hAnsi="새굴림" w:cs="새굴림" w:hint="eastAsia"/>
          <w:lang w:eastAsia="zh-CN"/>
        </w:rPr>
        <w:t>规</w:t>
      </w:r>
      <w:r w:rsidRPr="00051AC9">
        <w:rPr>
          <w:rFonts w:ascii="맑은 고딕" w:eastAsia="맑은 고딕" w:hAnsi="맑은 고딕" w:cs="맑은 고딕" w:hint="eastAsia"/>
          <w:lang w:eastAsia="zh-CN"/>
        </w:rPr>
        <w:t>定》要求，同</w:t>
      </w:r>
      <w:r w:rsidRPr="00051AC9">
        <w:rPr>
          <w:rFonts w:ascii="새굴림" w:eastAsia="새굴림" w:hAnsi="새굴림" w:cs="새굴림" w:hint="eastAsia"/>
          <w:lang w:eastAsia="zh-CN"/>
        </w:rPr>
        <w:t>时</w:t>
      </w:r>
      <w:r w:rsidRPr="00051AC9">
        <w:rPr>
          <w:rFonts w:ascii="맑은 고딕" w:eastAsia="맑은 고딕" w:hAnsi="맑은 고딕" w:cs="맑은 고딕" w:hint="eastAsia"/>
          <w:lang w:eastAsia="zh-CN"/>
        </w:rPr>
        <w:t>提交</w:t>
      </w:r>
      <w:r w:rsidRPr="00051AC9">
        <w:rPr>
          <w:rFonts w:ascii="새굴림" w:eastAsia="새굴림" w:hAnsi="새굴림" w:cs="새굴림" w:hint="eastAsia"/>
          <w:lang w:eastAsia="zh-CN"/>
        </w:rPr>
        <w:t>该</w:t>
      </w:r>
      <w:r w:rsidRPr="00051AC9">
        <w:rPr>
          <w:rFonts w:ascii="맑은 고딕" w:eastAsia="맑은 고딕" w:hAnsi="맑은 고딕" w:cs="맑은 고딕" w:hint="eastAsia"/>
          <w:lang w:eastAsia="zh-CN"/>
        </w:rPr>
        <w:t>方法能准确</w:t>
      </w:r>
      <w:r w:rsidRPr="00051AC9">
        <w:rPr>
          <w:rFonts w:ascii="새굴림" w:eastAsia="새굴림" w:hAnsi="새굴림" w:cs="새굴림" w:hint="eastAsia"/>
          <w:lang w:eastAsia="zh-CN"/>
        </w:rPr>
        <w:t>预测该</w:t>
      </w:r>
      <w:r w:rsidRPr="00051AC9">
        <w:rPr>
          <w:rFonts w:ascii="맑은 고딕" w:eastAsia="맑은 고딕" w:hAnsi="맑은 고딕" w:cs="맑은 고딕" w:hint="eastAsia"/>
          <w:lang w:eastAsia="zh-CN"/>
        </w:rPr>
        <w:t>毒理</w:t>
      </w:r>
      <w:r w:rsidRPr="00051AC9">
        <w:rPr>
          <w:rFonts w:ascii="새굴림" w:eastAsia="새굴림" w:hAnsi="새굴림" w:cs="새굴림" w:hint="eastAsia"/>
          <w:lang w:eastAsia="zh-CN"/>
        </w:rPr>
        <w:t>学终</w:t>
      </w:r>
      <w:r w:rsidRPr="00051AC9">
        <w:rPr>
          <w:rFonts w:ascii="맑은 고딕" w:eastAsia="맑은 고딕" w:hAnsi="맑은 고딕" w:cs="맑은 고딕" w:hint="eastAsia"/>
          <w:lang w:eastAsia="zh-CN"/>
        </w:rPr>
        <w:t>点的</w:t>
      </w:r>
      <w:r w:rsidRPr="00051AC9">
        <w:rPr>
          <w:rFonts w:ascii="새굴림" w:eastAsia="새굴림" w:hAnsi="새굴림" w:cs="새굴림" w:hint="eastAsia"/>
          <w:lang w:eastAsia="zh-CN"/>
        </w:rPr>
        <w:t>证</w:t>
      </w:r>
      <w:r w:rsidRPr="00051AC9">
        <w:rPr>
          <w:rFonts w:ascii="맑은 고딕" w:eastAsia="맑은 고딕" w:hAnsi="맑은 고딕" w:cs="맑은 고딕" w:hint="eastAsia"/>
          <w:lang w:eastAsia="zh-CN"/>
        </w:rPr>
        <w:t>明</w:t>
      </w:r>
      <w:r w:rsidRPr="00051AC9">
        <w:rPr>
          <w:rFonts w:ascii="새굴림" w:eastAsia="새굴림" w:hAnsi="새굴림" w:cs="새굴림" w:hint="eastAsia"/>
          <w:lang w:eastAsia="zh-CN"/>
        </w:rPr>
        <w:t>资</w:t>
      </w:r>
      <w:r w:rsidRPr="00051AC9">
        <w:rPr>
          <w:rFonts w:ascii="맑은 고딕" w:eastAsia="맑은 고딕" w:hAnsi="맑은 고딕" w:cs="맑은 고딕" w:hint="eastAsia"/>
          <w:lang w:eastAsia="zh-CN"/>
        </w:rPr>
        <w:t>料。</w:t>
      </w:r>
      <w:r w:rsidRPr="00051AC9">
        <w:rPr>
          <w:rFonts w:ascii="새굴림" w:eastAsia="새굴림" w:hAnsi="새굴림" w:cs="새굴림" w:hint="eastAsia"/>
          <w:lang w:eastAsia="zh-CN"/>
        </w:rPr>
        <w:t>证</w:t>
      </w:r>
      <w:r w:rsidRPr="00051AC9">
        <w:rPr>
          <w:rFonts w:ascii="맑은 고딕" w:eastAsia="맑은 고딕" w:hAnsi="맑은 고딕" w:cs="맑은 고딕" w:hint="eastAsia"/>
          <w:lang w:eastAsia="zh-CN"/>
        </w:rPr>
        <w:t>明</w:t>
      </w:r>
      <w:r w:rsidRPr="00051AC9">
        <w:rPr>
          <w:rFonts w:ascii="새굴림" w:eastAsia="새굴림" w:hAnsi="새굴림" w:cs="새굴림" w:hint="eastAsia"/>
          <w:lang w:eastAsia="zh-CN"/>
        </w:rPr>
        <w:t>资</w:t>
      </w:r>
      <w:r w:rsidRPr="00051AC9">
        <w:rPr>
          <w:rFonts w:ascii="맑은 고딕" w:eastAsia="맑은 고딕" w:hAnsi="맑은 고딕" w:cs="맑은 고딕" w:hint="eastAsia"/>
          <w:lang w:eastAsia="zh-CN"/>
        </w:rPr>
        <w:t>料</w:t>
      </w:r>
      <w:r w:rsidRPr="00051AC9">
        <w:rPr>
          <w:rFonts w:ascii="새굴림" w:eastAsia="새굴림" w:hAnsi="새굴림" w:cs="새굴림" w:hint="eastAsia"/>
          <w:lang w:eastAsia="zh-CN"/>
        </w:rPr>
        <w:t>应当</w:t>
      </w:r>
      <w:r w:rsidRPr="00051AC9">
        <w:rPr>
          <w:rFonts w:ascii="맑은 고딕" w:eastAsia="맑은 고딕" w:hAnsi="맑은 고딕" w:cs="맑은 고딕" w:hint="eastAsia"/>
          <w:lang w:eastAsia="zh-CN"/>
        </w:rPr>
        <w:t>包括</w:t>
      </w:r>
      <w:r w:rsidRPr="00051AC9">
        <w:rPr>
          <w:rFonts w:ascii="새굴림" w:eastAsia="새굴림" w:hAnsi="새굴림" w:cs="새굴림" w:hint="eastAsia"/>
          <w:lang w:eastAsia="zh-CN"/>
        </w:rPr>
        <w:t>该项</w:t>
      </w:r>
      <w:r w:rsidRPr="00051AC9">
        <w:rPr>
          <w:rFonts w:ascii="맑은 고딕" w:eastAsia="맑은 고딕" w:hAnsi="맑은 고딕" w:cs="맑은 고딕" w:hint="eastAsia"/>
          <w:lang w:eastAsia="zh-CN"/>
        </w:rPr>
        <w:t>替代</w:t>
      </w:r>
      <w:r w:rsidRPr="00051AC9">
        <w:rPr>
          <w:rFonts w:ascii="새굴림" w:eastAsia="새굴림" w:hAnsi="새굴림" w:cs="새굴림" w:hint="eastAsia"/>
          <w:lang w:eastAsia="zh-CN"/>
        </w:rPr>
        <w:t>试验</w:t>
      </w:r>
      <w:r w:rsidRPr="00051AC9">
        <w:rPr>
          <w:rFonts w:ascii="맑은 고딕" w:eastAsia="맑은 고딕" w:hAnsi="맑은 고딕" w:cs="맑은 고딕" w:hint="eastAsia"/>
          <w:lang w:eastAsia="zh-CN"/>
        </w:rPr>
        <w:t>方法</w:t>
      </w:r>
      <w:r w:rsidRPr="00051AC9">
        <w:rPr>
          <w:rFonts w:ascii="새굴림" w:eastAsia="새굴림" w:hAnsi="새굴림" w:cs="새굴림" w:hint="eastAsia"/>
          <w:lang w:eastAsia="zh-CN"/>
        </w:rPr>
        <w:t>研</w:t>
      </w:r>
      <w:r w:rsidRPr="00051AC9">
        <w:rPr>
          <w:rFonts w:ascii="맑은 고딕" w:eastAsia="맑은 고딕" w:hAnsi="맑은 고딕" w:cs="맑은 고딕" w:hint="eastAsia"/>
          <w:lang w:eastAsia="zh-CN"/>
        </w:rPr>
        <w:t>究</w:t>
      </w:r>
      <w:r w:rsidRPr="00051AC9">
        <w:rPr>
          <w:rFonts w:ascii="새굴림" w:eastAsia="새굴림" w:hAnsi="새굴림" w:cs="새굴림" w:hint="eastAsia"/>
          <w:lang w:eastAsia="zh-CN"/>
        </w:rPr>
        <w:t>过</w:t>
      </w:r>
      <w:r w:rsidRPr="00051AC9">
        <w:rPr>
          <w:rFonts w:ascii="맑은 고딕" w:eastAsia="맑은 고딕" w:hAnsi="맑은 고딕" w:cs="맑은 고딕" w:hint="eastAsia"/>
          <w:lang w:eastAsia="zh-CN"/>
        </w:rPr>
        <w:t>程</w:t>
      </w:r>
      <w:r w:rsidRPr="00051AC9">
        <w:rPr>
          <w:rFonts w:ascii="새굴림" w:eastAsia="새굴림" w:hAnsi="새굴림" w:cs="새굴림" w:hint="eastAsia"/>
          <w:lang w:eastAsia="zh-CN"/>
        </w:rPr>
        <w:t>简</w:t>
      </w:r>
      <w:r w:rsidRPr="00051AC9">
        <w:rPr>
          <w:rFonts w:ascii="맑은 고딕" w:eastAsia="맑은 고딕" w:hAnsi="맑은 고딕" w:cs="맑은 고딕" w:hint="eastAsia"/>
          <w:lang w:eastAsia="zh-CN"/>
        </w:rPr>
        <w:t>述和不少于</w:t>
      </w:r>
      <w:r w:rsidRPr="00051AC9">
        <w:rPr>
          <w:rFonts w:hint="eastAsia"/>
          <w:lang w:eastAsia="zh-CN"/>
        </w:rPr>
        <w:t>10</w:t>
      </w:r>
      <w:r w:rsidRPr="00051AC9">
        <w:rPr>
          <w:rFonts w:ascii="새굴림" w:eastAsia="새굴림" w:hAnsi="새굴림" w:cs="새굴림" w:hint="eastAsia"/>
          <w:lang w:eastAsia="zh-CN"/>
        </w:rPr>
        <w:t>种</w:t>
      </w:r>
      <w:r w:rsidRPr="00051AC9">
        <w:rPr>
          <w:rFonts w:ascii="맑은 고딕" w:eastAsia="맑은 고딕" w:hAnsi="맑은 고딕" w:cs="맑은 고딕" w:hint="eastAsia"/>
          <w:lang w:eastAsia="zh-CN"/>
        </w:rPr>
        <w:t>已知毒性受</w:t>
      </w:r>
      <w:r w:rsidRPr="00051AC9">
        <w:rPr>
          <w:rFonts w:ascii="새굴림" w:eastAsia="새굴림" w:hAnsi="새굴림" w:cs="새굴림" w:hint="eastAsia"/>
          <w:lang w:eastAsia="zh-CN"/>
        </w:rPr>
        <w:t>试</w:t>
      </w:r>
      <w:r w:rsidRPr="00051AC9">
        <w:rPr>
          <w:rFonts w:ascii="맑은 고딕" w:eastAsia="맑은 고딕" w:hAnsi="맑은 고딕" w:cs="맑은 고딕" w:hint="eastAsia"/>
          <w:lang w:eastAsia="zh-CN"/>
        </w:rPr>
        <w:t>物的</w:t>
      </w:r>
      <w:r w:rsidRPr="00051AC9">
        <w:rPr>
          <w:rFonts w:ascii="새굴림" w:eastAsia="새굴림" w:hAnsi="새굴림" w:cs="새굴림" w:hint="eastAsia"/>
          <w:lang w:eastAsia="zh-CN"/>
        </w:rPr>
        <w:t>研</w:t>
      </w:r>
      <w:r w:rsidRPr="00051AC9">
        <w:rPr>
          <w:rFonts w:ascii="맑은 고딕" w:eastAsia="맑은 고딕" w:hAnsi="맑은 고딕" w:cs="맑은 고딕" w:hint="eastAsia"/>
          <w:lang w:eastAsia="zh-CN"/>
        </w:rPr>
        <w:t>究</w:t>
      </w:r>
      <w:r w:rsidRPr="00051AC9">
        <w:rPr>
          <w:rFonts w:ascii="새굴림" w:eastAsia="새굴림" w:hAnsi="새굴림" w:cs="새굴림" w:hint="eastAsia"/>
          <w:lang w:eastAsia="zh-CN"/>
        </w:rPr>
        <w:t>数</w:t>
      </w:r>
      <w:r w:rsidRPr="00051AC9">
        <w:rPr>
          <w:rFonts w:ascii="맑은 고딕" w:eastAsia="맑은 고딕" w:hAnsi="맑은 고딕" w:cs="맑은 고딕" w:hint="eastAsia"/>
          <w:lang w:eastAsia="zh-CN"/>
        </w:rPr>
        <w:t>据、</w:t>
      </w:r>
      <w:r w:rsidRPr="00051AC9">
        <w:rPr>
          <w:rFonts w:ascii="새굴림" w:eastAsia="새굴림" w:hAnsi="새굴림" w:cs="새굴림" w:hint="eastAsia"/>
          <w:lang w:eastAsia="zh-CN"/>
        </w:rPr>
        <w:t>结</w:t>
      </w:r>
      <w:r w:rsidRPr="00051AC9">
        <w:rPr>
          <w:rFonts w:ascii="맑은 고딕" w:eastAsia="맑은 고딕" w:hAnsi="맑은 고딕" w:cs="맑은 고딕" w:hint="eastAsia"/>
          <w:lang w:eastAsia="zh-CN"/>
        </w:rPr>
        <w:t>果分析、</w:t>
      </w:r>
      <w:r w:rsidRPr="00051AC9">
        <w:rPr>
          <w:rFonts w:ascii="새굴림" w:eastAsia="새굴림" w:hAnsi="새굴림" w:cs="새굴림" w:hint="eastAsia"/>
          <w:lang w:eastAsia="zh-CN"/>
        </w:rPr>
        <w:t>研</w:t>
      </w:r>
      <w:r w:rsidRPr="00051AC9">
        <w:rPr>
          <w:rFonts w:ascii="맑은 고딕" w:eastAsia="맑은 고딕" w:hAnsi="맑은 고딕" w:cs="맑은 고딕" w:hint="eastAsia"/>
          <w:lang w:eastAsia="zh-CN"/>
        </w:rPr>
        <w:t>究</w:t>
      </w:r>
      <w:r w:rsidRPr="00051AC9">
        <w:rPr>
          <w:rFonts w:ascii="새굴림" w:eastAsia="새굴림" w:hAnsi="새굴림" w:cs="새굴림" w:hint="eastAsia"/>
          <w:lang w:eastAsia="zh-CN"/>
        </w:rPr>
        <w:t>结论</w:t>
      </w:r>
      <w:r w:rsidRPr="00051AC9">
        <w:rPr>
          <w:rFonts w:ascii="맑은 고딕" w:eastAsia="맑은 고딕" w:hAnsi="맑은 고딕" w:cs="맑은 고딕" w:hint="eastAsia"/>
          <w:lang w:eastAsia="zh-CN"/>
        </w:rPr>
        <w:t>等</w:t>
      </w:r>
      <w:r w:rsidRPr="00051AC9">
        <w:rPr>
          <w:rFonts w:ascii="새굴림" w:eastAsia="새굴림" w:hAnsi="새굴림" w:cs="새굴림" w:hint="eastAsia"/>
          <w:lang w:eastAsia="zh-CN"/>
        </w:rPr>
        <w:t>内</w:t>
      </w:r>
      <w:r w:rsidRPr="00051AC9">
        <w:rPr>
          <w:rFonts w:ascii="맑은 고딕" w:eastAsia="맑은 고딕" w:hAnsi="맑은 고딕" w:cs="맑은 고딕" w:hint="eastAsia"/>
          <w:lang w:eastAsia="zh-CN"/>
        </w:rPr>
        <w:t>容</w:t>
      </w:r>
      <w:r w:rsidRPr="00051AC9">
        <w:rPr>
          <w:rFonts w:hint="eastAsia"/>
          <w:lang w:eastAsia="zh-CN"/>
        </w:rPr>
        <w:t>。</w:t>
      </w:r>
    </w:p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DD"/>
    <w:rsid w:val="00051AC9"/>
    <w:rsid w:val="003E6EBE"/>
    <w:rsid w:val="007B5828"/>
    <w:rsid w:val="00A15ADD"/>
    <w:rsid w:val="00C017E5"/>
    <w:rsid w:val="00ED5852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A686"/>
  <w15:chartTrackingRefBased/>
  <w15:docId w15:val="{E5725AED-ABDE-4DC5-899E-1CB700BD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5A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5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A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5A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5A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5A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5A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5A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5A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5A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5A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5A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5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5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5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5A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5A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5A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5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5A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5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2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343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893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2024-10-30T08:51:00Z</dcterms:created>
  <dcterms:modified xsi:type="dcterms:W3CDTF">2024-10-30T08:51:00Z</dcterms:modified>
</cp:coreProperties>
</file>