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F04F" w14:textId="77777777" w:rsidR="008D7D0C" w:rsidRPr="00E63C95" w:rsidRDefault="00364BE3" w:rsidP="008D7D0C">
      <w:pPr>
        <w:pStyle w:val="a4"/>
        <w:jc w:val="right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사무연락</w:t>
      </w:r>
    </w:p>
    <w:p w14:paraId="7D38EBA9" w14:textId="77777777" w:rsidR="008D7D0C" w:rsidRPr="00E63C95" w:rsidRDefault="008D7D0C" w:rsidP="008D7D0C">
      <w:pPr>
        <w:pStyle w:val="a4"/>
        <w:jc w:val="right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2021</w:t>
      </w:r>
      <w:r w:rsidR="00364BE3" w:rsidRPr="00E63C95">
        <w:rPr>
          <w:rFonts w:asciiTheme="minorEastAsia" w:hAnsiTheme="minorEastAsia"/>
          <w:szCs w:val="24"/>
        </w:rPr>
        <w:t>년 3월 25일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0BB5BC91" w14:textId="77777777" w:rsidR="008D7D0C" w:rsidRDefault="008D7D0C" w:rsidP="001E7026">
      <w:pPr>
        <w:pStyle w:val="a4"/>
        <w:rPr>
          <w:rFonts w:asciiTheme="minorEastAsia" w:hAnsiTheme="minorEastAsia"/>
          <w:szCs w:val="24"/>
        </w:rPr>
      </w:pPr>
    </w:p>
    <w:p w14:paraId="560FB80D" w14:textId="77777777" w:rsidR="00E63C95" w:rsidRPr="00E63C95" w:rsidRDefault="00E63C95" w:rsidP="001E7026">
      <w:pPr>
        <w:pStyle w:val="a4"/>
        <w:rPr>
          <w:rFonts w:asciiTheme="minorEastAsia" w:hAnsiTheme="minorEastAsia"/>
          <w:szCs w:val="24"/>
        </w:rPr>
      </w:pPr>
    </w:p>
    <w:p w14:paraId="3414BF76" w14:textId="77777777" w:rsidR="008D7D0C" w:rsidRPr="00E63C95" w:rsidRDefault="00364BE3" w:rsidP="001E7026">
      <w:pPr>
        <w:pStyle w:val="a4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각 도도부현 위생주관부</w:t>
      </w:r>
      <w:r w:rsidR="008D7D0C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(국) 약무주관과 귀중</w:t>
      </w:r>
    </w:p>
    <w:p w14:paraId="1B01EB8F" w14:textId="77777777" w:rsidR="008D7D0C" w:rsidRPr="00E63C95" w:rsidRDefault="008D7D0C" w:rsidP="001E7026">
      <w:pPr>
        <w:pStyle w:val="a4"/>
        <w:rPr>
          <w:rFonts w:asciiTheme="minorEastAsia" w:hAnsiTheme="minorEastAsia"/>
          <w:szCs w:val="24"/>
        </w:rPr>
      </w:pPr>
    </w:p>
    <w:p w14:paraId="33B690AF" w14:textId="77777777" w:rsidR="008D7D0C" w:rsidRPr="00E63C95" w:rsidRDefault="008D7D0C" w:rsidP="001E7026">
      <w:pPr>
        <w:pStyle w:val="a4"/>
        <w:rPr>
          <w:rFonts w:asciiTheme="minorEastAsia" w:hAnsiTheme="minorEastAsia"/>
          <w:szCs w:val="24"/>
        </w:rPr>
      </w:pPr>
    </w:p>
    <w:p w14:paraId="7DD96B34" w14:textId="77777777" w:rsidR="008D7D0C" w:rsidRPr="00E63C95" w:rsidRDefault="00364BE3" w:rsidP="008D7D0C">
      <w:pPr>
        <w:pStyle w:val="a4"/>
        <w:jc w:val="right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후생노동성 의약·생활위생국 의약품심사관리과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18F29DBC" w14:textId="77777777" w:rsidR="008D7D0C" w:rsidRDefault="008D7D0C" w:rsidP="001E7026">
      <w:pPr>
        <w:pStyle w:val="a4"/>
        <w:rPr>
          <w:rFonts w:asciiTheme="minorEastAsia" w:hAnsiTheme="minorEastAsia"/>
          <w:szCs w:val="24"/>
        </w:rPr>
      </w:pPr>
    </w:p>
    <w:p w14:paraId="2E99E1E1" w14:textId="77777777" w:rsidR="00E63C95" w:rsidRDefault="00E63C95" w:rsidP="001E7026">
      <w:pPr>
        <w:pStyle w:val="a4"/>
        <w:rPr>
          <w:rFonts w:asciiTheme="minorEastAsia" w:hAnsiTheme="minorEastAsia"/>
          <w:szCs w:val="24"/>
        </w:rPr>
      </w:pPr>
    </w:p>
    <w:p w14:paraId="607B517F" w14:textId="77777777" w:rsidR="00E63C95" w:rsidRPr="00E63C95" w:rsidRDefault="00E63C95" w:rsidP="001E7026">
      <w:pPr>
        <w:pStyle w:val="a4"/>
        <w:rPr>
          <w:rFonts w:asciiTheme="minorEastAsia" w:hAnsiTheme="minorEastAsia"/>
          <w:szCs w:val="24"/>
        </w:rPr>
      </w:pPr>
    </w:p>
    <w:p w14:paraId="75F27064" w14:textId="77777777" w:rsidR="008D7D0C" w:rsidRPr="00E63C95" w:rsidRDefault="008D7D0C" w:rsidP="001E7026">
      <w:pPr>
        <w:pStyle w:val="a4"/>
        <w:rPr>
          <w:rFonts w:asciiTheme="minorEastAsia" w:hAnsiTheme="minorEastAsia"/>
          <w:szCs w:val="24"/>
        </w:rPr>
      </w:pPr>
    </w:p>
    <w:p w14:paraId="70CEA4CF" w14:textId="779D656B" w:rsidR="008D7D0C" w:rsidRPr="00E63C95" w:rsidRDefault="00364BE3" w:rsidP="008D7D0C">
      <w:pPr>
        <w:pStyle w:val="a4"/>
        <w:jc w:val="center"/>
        <w:rPr>
          <w:rFonts w:asciiTheme="minorEastAsia" w:hAnsiTheme="minorEastAsia"/>
          <w:b/>
          <w:sz w:val="22"/>
          <w:szCs w:val="24"/>
        </w:rPr>
      </w:pPr>
      <w:r w:rsidRPr="00E63C95">
        <w:rPr>
          <w:rFonts w:asciiTheme="minorEastAsia" w:hAnsiTheme="minorEastAsia"/>
          <w:b/>
          <w:sz w:val="22"/>
          <w:szCs w:val="24"/>
        </w:rPr>
        <w:t xml:space="preserve">화장품 기준 및 의약부외품의 제조판매승인 신청에 관한 질의응답집(Q＆A)에 </w:t>
      </w:r>
      <w:r w:rsidR="00A60F7B">
        <w:rPr>
          <w:rFonts w:asciiTheme="minorEastAsia" w:hAnsiTheme="minorEastAsia" w:hint="eastAsia"/>
          <w:b/>
          <w:sz w:val="22"/>
          <w:szCs w:val="24"/>
        </w:rPr>
        <w:t>대하여</w:t>
      </w:r>
    </w:p>
    <w:p w14:paraId="42959C66" w14:textId="77777777" w:rsidR="008D7D0C" w:rsidRPr="00E63C95" w:rsidRDefault="008D7D0C" w:rsidP="001E7026">
      <w:pPr>
        <w:pStyle w:val="a4"/>
        <w:rPr>
          <w:rFonts w:asciiTheme="minorEastAsia" w:hAnsiTheme="minorEastAsia"/>
          <w:szCs w:val="24"/>
        </w:rPr>
      </w:pPr>
    </w:p>
    <w:p w14:paraId="009DD0FF" w14:textId="77777777" w:rsidR="008D7D0C" w:rsidRPr="00E63C95" w:rsidRDefault="008D7D0C" w:rsidP="001E7026">
      <w:pPr>
        <w:pStyle w:val="a4"/>
        <w:rPr>
          <w:rFonts w:asciiTheme="minorEastAsia" w:hAnsiTheme="minorEastAsia"/>
          <w:szCs w:val="24"/>
        </w:rPr>
      </w:pPr>
    </w:p>
    <w:p w14:paraId="4167753E" w14:textId="77777777" w:rsidR="008D7D0C" w:rsidRPr="00E63C95" w:rsidRDefault="00364BE3" w:rsidP="00E63C95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화장품 기준(</w:t>
      </w:r>
      <w:r w:rsidR="008D7D0C" w:rsidRPr="00E63C95">
        <w:rPr>
          <w:rFonts w:asciiTheme="minorEastAsia" w:hAnsiTheme="minorEastAsia"/>
          <w:szCs w:val="24"/>
        </w:rPr>
        <w:t>2000</w:t>
      </w:r>
      <w:r w:rsidRPr="00E63C95">
        <w:rPr>
          <w:rFonts w:asciiTheme="minorEastAsia" w:hAnsiTheme="minorEastAsia"/>
          <w:szCs w:val="24"/>
        </w:rPr>
        <w:t>년 후생성 고시 제331</w:t>
      </w:r>
      <w:r w:rsidR="008D7D0C" w:rsidRPr="00E63C95">
        <w:rPr>
          <w:rFonts w:asciiTheme="minorEastAsia" w:hAnsiTheme="minorEastAsia" w:hint="eastAsia"/>
          <w:szCs w:val="24"/>
        </w:rPr>
        <w:t>호</w:t>
      </w:r>
      <w:r w:rsidRPr="00E63C95">
        <w:rPr>
          <w:rFonts w:asciiTheme="minorEastAsia" w:hAnsiTheme="minorEastAsia"/>
          <w:szCs w:val="24"/>
        </w:rPr>
        <w:t>) 및 의약부외품의 제조판매승인 신청에 관한 질의응답집(Q＆A)을 별첨</w:t>
      </w:r>
      <w:r w:rsidR="008D7D0C" w:rsidRPr="00E63C95">
        <w:rPr>
          <w:rFonts w:asciiTheme="minorEastAsia" w:hAnsiTheme="minorEastAsia" w:hint="eastAsia"/>
          <w:szCs w:val="24"/>
        </w:rPr>
        <w:t>과 같이</w:t>
      </w:r>
      <w:r w:rsidRPr="00E63C95">
        <w:rPr>
          <w:rFonts w:asciiTheme="minorEastAsia" w:hAnsiTheme="minorEastAsia"/>
          <w:szCs w:val="24"/>
        </w:rPr>
        <w:t xml:space="preserve"> 정리했으므로, 귀</w:t>
      </w:r>
      <w:r w:rsidR="006B0C6F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관하</w:t>
      </w:r>
      <w:r w:rsidR="006B0C6F" w:rsidRPr="00E63C95">
        <w:rPr>
          <w:rFonts w:asciiTheme="minorEastAsia" w:hAnsiTheme="minorEastAsia" w:hint="eastAsia"/>
          <w:szCs w:val="24"/>
        </w:rPr>
        <w:t>의</w:t>
      </w:r>
      <w:r w:rsidRPr="00E63C95">
        <w:rPr>
          <w:rFonts w:asciiTheme="minorEastAsia" w:hAnsiTheme="minorEastAsia"/>
          <w:szCs w:val="24"/>
        </w:rPr>
        <w:t xml:space="preserve"> 관계업자에게 주지바랍니다.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3909A49D" w14:textId="77777777" w:rsidR="008D7D0C" w:rsidRPr="00E63C95" w:rsidRDefault="008D7D0C" w:rsidP="00E63C95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더불어,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본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 xml:space="preserve">사무연락의 발출에 </w:t>
      </w:r>
      <w:r w:rsidRPr="00E63C95">
        <w:rPr>
          <w:rFonts w:asciiTheme="minorEastAsia" w:hAnsiTheme="minorEastAsia" w:hint="eastAsia"/>
          <w:szCs w:val="24"/>
        </w:rPr>
        <w:t>따라</w:t>
      </w:r>
      <w:r w:rsidR="00364BE3" w:rsidRPr="00E63C95">
        <w:rPr>
          <w:rFonts w:asciiTheme="minorEastAsia" w:hAnsiTheme="minorEastAsia"/>
          <w:szCs w:val="24"/>
        </w:rPr>
        <w:t xml:space="preserve">, </w:t>
      </w:r>
      <w:r w:rsidRPr="00E63C95">
        <w:rPr>
          <w:rFonts w:asciiTheme="minorEastAsia" w:hAnsiTheme="minorEastAsia"/>
          <w:szCs w:val="24"/>
        </w:rPr>
        <w:t>2016</w:t>
      </w:r>
      <w:r w:rsidR="00364BE3" w:rsidRPr="00E63C95">
        <w:rPr>
          <w:rFonts w:asciiTheme="minorEastAsia" w:hAnsiTheme="minorEastAsia"/>
          <w:szCs w:val="24"/>
        </w:rPr>
        <w:t>년 3</w:t>
      </w:r>
      <w:r w:rsidRPr="00E63C95">
        <w:rPr>
          <w:rFonts w:asciiTheme="minorEastAsia" w:hAnsiTheme="minorEastAsia" w:hint="eastAsia"/>
          <w:szCs w:val="24"/>
        </w:rPr>
        <w:t>월</w:t>
      </w:r>
      <w:r w:rsidR="00364BE3" w:rsidRPr="00E63C95">
        <w:rPr>
          <w:rFonts w:asciiTheme="minorEastAsia" w:hAnsiTheme="minorEastAsia"/>
          <w:szCs w:val="24"/>
        </w:rPr>
        <w:t xml:space="preserve"> 30</w:t>
      </w:r>
      <w:r w:rsidRPr="00E63C95">
        <w:rPr>
          <w:rFonts w:asciiTheme="minorEastAsia" w:hAnsiTheme="minorEastAsia" w:hint="eastAsia"/>
          <w:szCs w:val="24"/>
        </w:rPr>
        <w:t>일자</w:t>
      </w:r>
      <w:r w:rsidR="00364BE3" w:rsidRPr="00E63C95">
        <w:rPr>
          <w:rFonts w:asciiTheme="minorEastAsia" w:hAnsiTheme="minorEastAsia"/>
          <w:szCs w:val="24"/>
        </w:rPr>
        <w:t xml:space="preserve"> 사무연락 </w:t>
      </w:r>
      <w:r w:rsidRPr="00E63C95">
        <w:rPr>
          <w:rFonts w:asciiTheme="minorEastAsia" w:hAnsiTheme="minorEastAsia"/>
          <w:szCs w:val="24"/>
        </w:rPr>
        <w:t>“</w:t>
      </w:r>
      <w:r w:rsidR="00364BE3" w:rsidRPr="00E63C95">
        <w:rPr>
          <w:rFonts w:asciiTheme="minorEastAsia" w:hAnsiTheme="minorEastAsia"/>
          <w:szCs w:val="24"/>
        </w:rPr>
        <w:t>화장품 기준 및 의약 부외품의 제조판매승인 신청에 관한 질의응답집(Q＆A)에 대해</w:t>
      </w:r>
      <w:r w:rsidRPr="00E63C95">
        <w:rPr>
          <w:rFonts w:asciiTheme="minorEastAsia" w:hAnsiTheme="minorEastAsia" w:hint="eastAsia"/>
          <w:szCs w:val="24"/>
        </w:rPr>
        <w:t>서</w:t>
      </w:r>
      <w:r w:rsidRPr="00E63C95">
        <w:rPr>
          <w:rFonts w:asciiTheme="minorEastAsia" w:hAnsiTheme="minorEastAsia"/>
          <w:szCs w:val="24"/>
        </w:rPr>
        <w:t>”</w:t>
      </w:r>
      <w:r w:rsidR="00364BE3" w:rsidRPr="00E63C95">
        <w:rPr>
          <w:rFonts w:asciiTheme="minorEastAsia" w:hAnsiTheme="minorEastAsia"/>
          <w:szCs w:val="24"/>
        </w:rPr>
        <w:t>는 폐지</w:t>
      </w:r>
      <w:r w:rsidR="006B0C6F" w:rsidRPr="00E63C95">
        <w:rPr>
          <w:rFonts w:asciiTheme="minorEastAsia" w:hAnsiTheme="minorEastAsia" w:hint="eastAsia"/>
          <w:szCs w:val="24"/>
        </w:rPr>
        <w:t>합</w:t>
      </w:r>
      <w:r w:rsidR="00364BE3" w:rsidRPr="00E63C95">
        <w:rPr>
          <w:rFonts w:asciiTheme="minorEastAsia" w:hAnsiTheme="minorEastAsia"/>
          <w:szCs w:val="24"/>
        </w:rPr>
        <w:t>니다.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41FCFF37" w14:textId="77777777" w:rsidR="008D7D0C" w:rsidRPr="00E63C95" w:rsidRDefault="008D7D0C">
      <w:pPr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br w:type="page"/>
      </w:r>
    </w:p>
    <w:p w14:paraId="21D7B534" w14:textId="77777777" w:rsidR="008D7D0C" w:rsidRPr="00E63C95" w:rsidRDefault="00364BE3" w:rsidP="00E63C95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lastRenderedPageBreak/>
        <w:t xml:space="preserve">(별첨) </w:t>
      </w:r>
    </w:p>
    <w:p w14:paraId="6B4F45A8" w14:textId="77777777" w:rsidR="008D7D0C" w:rsidRPr="00E63C95" w:rsidRDefault="00364BE3" w:rsidP="00E63C95">
      <w:pPr>
        <w:pStyle w:val="a4"/>
        <w:numPr>
          <w:ilvl w:val="0"/>
          <w:numId w:val="3"/>
        </w:numPr>
        <w:ind w:left="36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화장품 기준관</w:t>
      </w:r>
      <w:r w:rsidR="008D7D0C" w:rsidRPr="00E63C95">
        <w:rPr>
          <w:rFonts w:asciiTheme="minorEastAsia" w:hAnsiTheme="minorEastAsia" w:hint="eastAsia"/>
          <w:szCs w:val="24"/>
        </w:rPr>
        <w:t>련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8D7D0C" w:rsidRPr="00E63C95" w14:paraId="0FC4F937" w14:textId="77777777" w:rsidTr="00E63C95">
        <w:tc>
          <w:tcPr>
            <w:tcW w:w="9889" w:type="dxa"/>
          </w:tcPr>
          <w:p w14:paraId="5B303FF5" w14:textId="77777777" w:rsidR="008D7D0C" w:rsidRPr="00E63C95" w:rsidRDefault="008D7D0C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1:</w:t>
            </w:r>
          </w:p>
          <w:p w14:paraId="651272A4" w14:textId="77777777" w:rsidR="008D7D0C" w:rsidRPr="00E63C95" w:rsidRDefault="008D7D0C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화장품 기준에서 의약품의 성분(첨가제로서만 사용되는 성분 및 별표에서 제4에 열거하는 성분은 제외한다.</w:t>
            </w:r>
            <w:r w:rsidRPr="00E63C95">
              <w:rPr>
                <w:rFonts w:asciiTheme="minorEastAsia" w:hAnsiTheme="minorEastAsia"/>
                <w:szCs w:val="24"/>
              </w:rPr>
              <w:t>)</w:t>
            </w:r>
            <w:r w:rsidRPr="00E63C95">
              <w:rPr>
                <w:rFonts w:asciiTheme="minorEastAsia" w:hAnsiTheme="minorEastAsia" w:hint="eastAsia"/>
                <w:szCs w:val="24"/>
              </w:rPr>
              <w:t>에는 어떤 성분이 해당하는가?</w:t>
            </w:r>
          </w:p>
        </w:tc>
      </w:tr>
    </w:tbl>
    <w:p w14:paraId="12995B38" w14:textId="77777777" w:rsidR="008D7D0C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</w:t>
      </w:r>
      <w:r w:rsidR="008D7D0C" w:rsidRPr="00E63C95">
        <w:rPr>
          <w:rFonts w:asciiTheme="minorEastAsia" w:hAnsiTheme="minorEastAsia" w:hint="eastAsia"/>
          <w:szCs w:val="24"/>
        </w:rPr>
        <w:t>: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204D3B94" w14:textId="77777777" w:rsidR="008D7D0C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화장품 기준에</w:t>
      </w:r>
      <w:r w:rsidR="008D7D0C" w:rsidRPr="00E63C95">
        <w:rPr>
          <w:rFonts w:asciiTheme="minorEastAsia" w:hAnsiTheme="minorEastAsia" w:hint="eastAsia"/>
          <w:szCs w:val="24"/>
        </w:rPr>
        <w:t xml:space="preserve">서 </w:t>
      </w:r>
      <w:r w:rsidRPr="00E63C95">
        <w:rPr>
          <w:rFonts w:asciiTheme="minorEastAsia" w:hAnsiTheme="minorEastAsia"/>
          <w:szCs w:val="24"/>
        </w:rPr>
        <w:t xml:space="preserve">의약품의 성분은 </w:t>
      </w:r>
      <w:r w:rsidR="008D7D0C" w:rsidRPr="00E63C95">
        <w:rPr>
          <w:rFonts w:asciiTheme="minorEastAsia" w:hAnsiTheme="minorEastAsia"/>
          <w:szCs w:val="24"/>
        </w:rPr>
        <w:t>“</w:t>
      </w:r>
      <w:r w:rsidRPr="00E63C95">
        <w:rPr>
          <w:rFonts w:asciiTheme="minorEastAsia" w:hAnsiTheme="minorEastAsia"/>
          <w:szCs w:val="24"/>
        </w:rPr>
        <w:t>의약품, 의료기기</w:t>
      </w:r>
      <w:r w:rsidR="008D7D0C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등의 품질, 유효성 및 안전성 확보</w:t>
      </w:r>
      <w:r w:rsidR="008D7D0C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등에 관한 법률</w:t>
      </w:r>
      <w:r w:rsidR="008D7D0C" w:rsidRPr="00E63C95">
        <w:rPr>
          <w:rFonts w:asciiTheme="minorEastAsia" w:hAnsiTheme="minorEastAsia"/>
          <w:szCs w:val="24"/>
        </w:rPr>
        <w:t>”</w:t>
      </w:r>
      <w:r w:rsidRPr="00E63C95">
        <w:rPr>
          <w:rFonts w:asciiTheme="minorEastAsia" w:hAnsiTheme="minorEastAsia"/>
          <w:szCs w:val="24"/>
        </w:rPr>
        <w:t>(</w:t>
      </w:r>
      <w:r w:rsidR="008D7D0C" w:rsidRPr="00E63C95">
        <w:rPr>
          <w:rFonts w:asciiTheme="minorEastAsia" w:hAnsiTheme="minorEastAsia"/>
          <w:szCs w:val="24"/>
        </w:rPr>
        <w:t>1960</w:t>
      </w:r>
      <w:r w:rsidRPr="00E63C95">
        <w:rPr>
          <w:rFonts w:asciiTheme="minorEastAsia" w:hAnsiTheme="minorEastAsia"/>
          <w:szCs w:val="24"/>
        </w:rPr>
        <w:t>년 법률 제145호.</w:t>
      </w:r>
      <w:r w:rsidR="008D7D0C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 xml:space="preserve">이하 </w:t>
      </w:r>
      <w:r w:rsidR="008D7D0C" w:rsidRPr="00E63C95">
        <w:rPr>
          <w:rFonts w:asciiTheme="minorEastAsia" w:hAnsiTheme="minorEastAsia"/>
          <w:szCs w:val="24"/>
        </w:rPr>
        <w:t>“</w:t>
      </w:r>
      <w:r w:rsidRPr="00E63C95">
        <w:rPr>
          <w:rFonts w:asciiTheme="minorEastAsia" w:hAnsiTheme="minorEastAsia"/>
          <w:szCs w:val="24"/>
        </w:rPr>
        <w:t>법</w:t>
      </w:r>
      <w:r w:rsidR="008D7D0C" w:rsidRPr="00E63C95">
        <w:rPr>
          <w:rFonts w:asciiTheme="minorEastAsia" w:hAnsiTheme="minorEastAsia"/>
          <w:szCs w:val="24"/>
        </w:rPr>
        <w:t>”</w:t>
      </w:r>
      <w:r w:rsidRPr="00E63C95">
        <w:rPr>
          <w:rFonts w:asciiTheme="minorEastAsia" w:hAnsiTheme="minorEastAsia"/>
          <w:szCs w:val="24"/>
        </w:rPr>
        <w:t>이라고 한다.) 제2조 제1항에 규정하는 의약품(오로지 동물을 위</w:t>
      </w:r>
      <w:r w:rsidR="007227F7" w:rsidRPr="00E63C95">
        <w:rPr>
          <w:rFonts w:asciiTheme="minorEastAsia" w:hAnsiTheme="minorEastAsia" w:hint="eastAsia"/>
          <w:szCs w:val="24"/>
        </w:rPr>
        <w:t>한</w:t>
      </w:r>
      <w:r w:rsidRPr="00E63C95">
        <w:rPr>
          <w:rFonts w:asciiTheme="minorEastAsia" w:hAnsiTheme="minorEastAsia"/>
          <w:szCs w:val="24"/>
        </w:rPr>
        <w:t xml:space="preserve"> 사용</w:t>
      </w:r>
      <w:r w:rsidR="007227F7" w:rsidRPr="00E63C95">
        <w:rPr>
          <w:rFonts w:asciiTheme="minorEastAsia" w:hAnsiTheme="minorEastAsia" w:hint="eastAsia"/>
          <w:szCs w:val="24"/>
        </w:rPr>
        <w:t>이</w:t>
      </w:r>
      <w:r w:rsidRPr="00E63C95">
        <w:rPr>
          <w:rFonts w:asciiTheme="minorEastAsia" w:hAnsiTheme="minorEastAsia"/>
          <w:szCs w:val="24"/>
        </w:rPr>
        <w:t xml:space="preserve"> 목적으로 되어 있는 것</w:t>
      </w:r>
      <w:r w:rsidR="007227F7" w:rsidRPr="00E63C95">
        <w:rPr>
          <w:rFonts w:asciiTheme="minorEastAsia" w:hAnsiTheme="minorEastAsia" w:hint="eastAsia"/>
          <w:szCs w:val="24"/>
        </w:rPr>
        <w:t>은</w:t>
      </w:r>
      <w:r w:rsidRPr="00E63C95">
        <w:rPr>
          <w:rFonts w:asciiTheme="minorEastAsia" w:hAnsiTheme="minorEastAsia"/>
          <w:szCs w:val="24"/>
        </w:rPr>
        <w:t xml:space="preserve"> 제외한다.)의 성분이</w:t>
      </w:r>
      <w:r w:rsidR="007227F7" w:rsidRPr="00E63C95">
        <w:rPr>
          <w:rFonts w:asciiTheme="minorEastAsia" w:hAnsiTheme="minorEastAsia" w:hint="eastAsia"/>
          <w:szCs w:val="24"/>
        </w:rPr>
        <w:t>며</w:t>
      </w:r>
      <w:r w:rsidRPr="00E63C95">
        <w:rPr>
          <w:rFonts w:asciiTheme="minorEastAsia" w:hAnsiTheme="minorEastAsia"/>
          <w:szCs w:val="24"/>
        </w:rPr>
        <w:t>, 주로 동법 제14조 제1항에 근거하는 승인을 받은 의약품의 유효 성분이 해당한다.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4DF35423" w14:textId="77777777" w:rsidR="008D7D0C" w:rsidRPr="00E63C95" w:rsidRDefault="008D7D0C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227F7" w:rsidRPr="00E63C95" w14:paraId="2938875B" w14:textId="77777777" w:rsidTr="00E63C95">
        <w:tc>
          <w:tcPr>
            <w:tcW w:w="9889" w:type="dxa"/>
          </w:tcPr>
          <w:p w14:paraId="0AEFA579" w14:textId="77777777" w:rsidR="007227F7" w:rsidRPr="00E63C95" w:rsidRDefault="007227F7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2:</w:t>
            </w:r>
          </w:p>
          <w:p w14:paraId="26ABD5DF" w14:textId="77777777" w:rsidR="007227F7" w:rsidRPr="00E63C95" w:rsidRDefault="007227F7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화장품 기준에서,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의약품의 성분은 원칙적으로 배합이 금지되어 있지만,</w:t>
            </w:r>
            <w:r w:rsidRPr="00E63C95">
              <w:rPr>
                <w:rFonts w:asciiTheme="minorEastAsia" w:hAnsiTheme="minorEastAsia"/>
                <w:szCs w:val="24"/>
              </w:rPr>
              <w:t xml:space="preserve"> “</w:t>
            </w:r>
            <w:r w:rsidRPr="00E63C95">
              <w:rPr>
                <w:rFonts w:asciiTheme="minorEastAsia" w:hAnsiTheme="minorEastAsia" w:hint="eastAsia"/>
                <w:szCs w:val="24"/>
              </w:rPr>
              <w:t>무승인 무허가 의약품의 지도단속에 대해서</w:t>
            </w:r>
            <w:r w:rsidRPr="00E63C95">
              <w:rPr>
                <w:rFonts w:asciiTheme="minorEastAsia" w:hAnsiTheme="minorEastAsia"/>
                <w:szCs w:val="24"/>
              </w:rPr>
              <w:t>” (1971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년 </w:t>
            </w:r>
            <w:r w:rsidRPr="00E63C95">
              <w:rPr>
                <w:rFonts w:asciiTheme="minorEastAsia" w:hAnsiTheme="minorEastAsia"/>
                <w:szCs w:val="24"/>
              </w:rPr>
              <w:t>6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월 </w:t>
            </w:r>
            <w:r w:rsidRPr="00E63C95">
              <w:rPr>
                <w:rFonts w:asciiTheme="minorEastAsia" w:hAnsiTheme="minorEastAsia"/>
                <w:szCs w:val="24"/>
              </w:rPr>
              <w:t>1</w:t>
            </w:r>
            <w:r w:rsidRPr="00E63C95">
              <w:rPr>
                <w:rFonts w:asciiTheme="minorEastAsia" w:hAnsiTheme="minorEastAsia" w:hint="eastAsia"/>
                <w:szCs w:val="24"/>
              </w:rPr>
              <w:t>일자 약발 제4</w:t>
            </w:r>
            <w:r w:rsidRPr="00E63C95">
              <w:rPr>
                <w:rFonts w:asciiTheme="minorEastAsia" w:hAnsiTheme="minorEastAsia"/>
                <w:szCs w:val="24"/>
              </w:rPr>
              <w:t>76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호 후생성 약무국 통지)의 별지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의약품의 범위에 관한 기준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>에서 오로지 의약품으로 사용되는 성분본질(원재료)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목록</w:t>
            </w:r>
            <w:r w:rsidR="00761739" w:rsidRPr="00E63C95">
              <w:rPr>
                <w:rFonts w:asciiTheme="minorEastAsia" w:hAnsiTheme="minorEastAsia" w:hint="eastAsia"/>
                <w:szCs w:val="24"/>
              </w:rPr>
              <w:t>에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 구분되는 성분은 원칙적으로 배합이 금지되는가?</w:t>
            </w:r>
          </w:p>
        </w:tc>
      </w:tr>
    </w:tbl>
    <w:p w14:paraId="78AD8280" w14:textId="77777777" w:rsidR="007227F7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A2</w:t>
      </w:r>
      <w:r w:rsidR="007227F7" w:rsidRPr="00E63C95">
        <w:rPr>
          <w:rFonts w:asciiTheme="minorEastAsia" w:hAnsiTheme="minorEastAsia"/>
          <w:szCs w:val="24"/>
        </w:rPr>
        <w:t xml:space="preserve">: </w:t>
      </w:r>
    </w:p>
    <w:p w14:paraId="33745D8A" w14:textId="77777777" w:rsidR="00761739" w:rsidRPr="00B67F72" w:rsidRDefault="007227F7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B67F72">
        <w:rPr>
          <w:rFonts w:asciiTheme="minorEastAsia" w:hAnsiTheme="minorEastAsia"/>
          <w:szCs w:val="24"/>
        </w:rPr>
        <w:t>“</w:t>
      </w:r>
      <w:r w:rsidR="00364BE3" w:rsidRPr="00B67F72">
        <w:rPr>
          <w:rFonts w:asciiTheme="minorEastAsia" w:hAnsiTheme="minorEastAsia"/>
          <w:szCs w:val="24"/>
        </w:rPr>
        <w:t>무승인</w:t>
      </w:r>
      <w:r w:rsidRPr="00B67F72">
        <w:rPr>
          <w:rFonts w:asciiTheme="minorEastAsia" w:hAnsiTheme="minorEastAsia" w:hint="eastAsia"/>
          <w:szCs w:val="24"/>
        </w:rPr>
        <w:t xml:space="preserve"> </w:t>
      </w:r>
      <w:r w:rsidR="00364BE3" w:rsidRPr="00B67F72">
        <w:rPr>
          <w:rFonts w:asciiTheme="minorEastAsia" w:hAnsiTheme="minorEastAsia"/>
          <w:szCs w:val="24"/>
        </w:rPr>
        <w:t>무허가 의약품의 지도단속에 대해</w:t>
      </w:r>
      <w:r w:rsidRPr="00B67F72">
        <w:rPr>
          <w:rFonts w:asciiTheme="minorEastAsia" w:hAnsiTheme="minorEastAsia"/>
          <w:szCs w:val="24"/>
        </w:rPr>
        <w:t>”</w:t>
      </w:r>
      <w:r w:rsidR="00364BE3" w:rsidRPr="00B67F72">
        <w:rPr>
          <w:rFonts w:asciiTheme="minorEastAsia" w:hAnsiTheme="minorEastAsia"/>
          <w:szCs w:val="24"/>
        </w:rPr>
        <w:t>(</w:t>
      </w:r>
      <w:r w:rsidR="001A2D28" w:rsidRPr="00B67F72">
        <w:rPr>
          <w:rFonts w:asciiTheme="minorEastAsia" w:hAnsiTheme="minorEastAsia"/>
          <w:szCs w:val="24"/>
        </w:rPr>
        <w:t>1971</w:t>
      </w:r>
      <w:r w:rsidR="00364BE3" w:rsidRPr="00B67F72">
        <w:rPr>
          <w:rFonts w:asciiTheme="minorEastAsia" w:hAnsiTheme="minorEastAsia"/>
          <w:szCs w:val="24"/>
        </w:rPr>
        <w:t>년 6</w:t>
      </w:r>
      <w:r w:rsidR="001A2D28" w:rsidRPr="00B67F72">
        <w:rPr>
          <w:rFonts w:asciiTheme="minorEastAsia" w:hAnsiTheme="minorEastAsia" w:hint="eastAsia"/>
          <w:szCs w:val="24"/>
        </w:rPr>
        <w:t>월</w:t>
      </w:r>
      <w:r w:rsidR="00364BE3" w:rsidRPr="00B67F72">
        <w:rPr>
          <w:rFonts w:asciiTheme="minorEastAsia" w:hAnsiTheme="minorEastAsia"/>
          <w:szCs w:val="24"/>
        </w:rPr>
        <w:t xml:space="preserve"> 1</w:t>
      </w:r>
      <w:r w:rsidR="001A2D28" w:rsidRPr="00B67F72">
        <w:rPr>
          <w:rFonts w:asciiTheme="minorEastAsia" w:hAnsiTheme="minorEastAsia" w:hint="eastAsia"/>
          <w:szCs w:val="24"/>
        </w:rPr>
        <w:t xml:space="preserve">일자 </w:t>
      </w:r>
      <w:r w:rsidR="00364BE3" w:rsidRPr="00B67F72">
        <w:rPr>
          <w:rFonts w:asciiTheme="minorEastAsia" w:hAnsiTheme="minorEastAsia"/>
          <w:szCs w:val="24"/>
        </w:rPr>
        <w:t xml:space="preserve">약발 제 476 호 후생성 약무국 통지)의 별지 </w:t>
      </w:r>
      <w:r w:rsidR="00761739" w:rsidRPr="00B67F72">
        <w:rPr>
          <w:rFonts w:asciiTheme="minorEastAsia" w:hAnsiTheme="minorEastAsia"/>
          <w:szCs w:val="24"/>
        </w:rPr>
        <w:t>“</w:t>
      </w:r>
      <w:r w:rsidR="00364BE3" w:rsidRPr="00B67F72">
        <w:rPr>
          <w:rFonts w:asciiTheme="minorEastAsia" w:hAnsiTheme="minorEastAsia"/>
          <w:szCs w:val="24"/>
        </w:rPr>
        <w:t>의약품의 범위에 관한 기준</w:t>
      </w:r>
      <w:r w:rsidR="00761739" w:rsidRPr="00B67F72">
        <w:rPr>
          <w:rFonts w:asciiTheme="minorEastAsia" w:hAnsiTheme="minorEastAsia"/>
          <w:szCs w:val="24"/>
        </w:rPr>
        <w:t>”</w:t>
      </w:r>
      <w:r w:rsidR="00364BE3" w:rsidRPr="00B67F72">
        <w:rPr>
          <w:rFonts w:asciiTheme="minorEastAsia" w:hAnsiTheme="minorEastAsia"/>
          <w:szCs w:val="24"/>
        </w:rPr>
        <w:t>에</w:t>
      </w:r>
      <w:r w:rsidR="00761739" w:rsidRPr="00B67F72">
        <w:rPr>
          <w:rFonts w:asciiTheme="minorEastAsia" w:hAnsiTheme="minorEastAsia" w:hint="eastAsia"/>
          <w:szCs w:val="24"/>
        </w:rPr>
        <w:t>서</w:t>
      </w:r>
      <w:r w:rsidR="00364BE3" w:rsidRPr="00B67F72">
        <w:rPr>
          <w:rFonts w:asciiTheme="minorEastAsia" w:hAnsiTheme="minorEastAsia"/>
          <w:szCs w:val="24"/>
        </w:rPr>
        <w:t xml:space="preserve"> 오로지 의약품으로 사용되는 성분 본질(원재료) 리스트</w:t>
      </w:r>
      <w:r w:rsidR="00761739" w:rsidRPr="00B67F72">
        <w:rPr>
          <w:rFonts w:asciiTheme="minorEastAsia" w:hAnsiTheme="minorEastAsia" w:hint="eastAsia"/>
          <w:szCs w:val="24"/>
        </w:rPr>
        <w:t>에</w:t>
      </w:r>
      <w:r w:rsidR="00364BE3" w:rsidRPr="00B67F72">
        <w:rPr>
          <w:rFonts w:asciiTheme="minorEastAsia" w:hAnsiTheme="minorEastAsia"/>
          <w:szCs w:val="24"/>
        </w:rPr>
        <w:t xml:space="preserve"> 구분되는 성분에 대해서는 즉시 화장품 기준</w:t>
      </w:r>
      <w:r w:rsidR="00761739" w:rsidRPr="00B67F72">
        <w:rPr>
          <w:rFonts w:asciiTheme="minorEastAsia" w:hAnsiTheme="minorEastAsia" w:hint="eastAsia"/>
          <w:szCs w:val="24"/>
        </w:rPr>
        <w:t>에서</w:t>
      </w:r>
      <w:r w:rsidR="00364BE3" w:rsidRPr="00B67F72">
        <w:rPr>
          <w:rFonts w:asciiTheme="minorEastAsia" w:hAnsiTheme="minorEastAsia"/>
          <w:szCs w:val="24"/>
        </w:rPr>
        <w:t xml:space="preserve"> 의약품</w:t>
      </w:r>
      <w:r w:rsidR="00761739" w:rsidRPr="00B67F72">
        <w:rPr>
          <w:rFonts w:asciiTheme="minorEastAsia" w:hAnsiTheme="minorEastAsia" w:hint="eastAsia"/>
          <w:szCs w:val="24"/>
        </w:rPr>
        <w:t>의</w:t>
      </w:r>
      <w:r w:rsidR="00364BE3" w:rsidRPr="00B67F72">
        <w:rPr>
          <w:rFonts w:asciiTheme="minorEastAsia" w:hAnsiTheme="minorEastAsia"/>
          <w:szCs w:val="24"/>
        </w:rPr>
        <w:t xml:space="preserve"> 성분에 해당하</w:t>
      </w:r>
      <w:r w:rsidR="00761739" w:rsidRPr="00B67F72">
        <w:rPr>
          <w:rFonts w:asciiTheme="minorEastAsia" w:hAnsiTheme="minorEastAsia" w:hint="eastAsia"/>
          <w:szCs w:val="24"/>
        </w:rPr>
        <w:t>지는</w:t>
      </w:r>
      <w:r w:rsidR="00364BE3" w:rsidRPr="00B67F72">
        <w:rPr>
          <w:rFonts w:asciiTheme="minorEastAsia" w:hAnsiTheme="minorEastAsia"/>
          <w:szCs w:val="24"/>
        </w:rPr>
        <w:t xml:space="preserve"> </w:t>
      </w:r>
      <w:r w:rsidR="00761739" w:rsidRPr="00B67F72">
        <w:rPr>
          <w:rFonts w:asciiTheme="minorEastAsia" w:hAnsiTheme="minorEastAsia" w:hint="eastAsia"/>
          <w:szCs w:val="24"/>
        </w:rPr>
        <w:t>않지</w:t>
      </w:r>
      <w:r w:rsidR="00364BE3" w:rsidRPr="00B67F72">
        <w:rPr>
          <w:rFonts w:asciiTheme="minorEastAsia" w:hAnsiTheme="minorEastAsia"/>
          <w:szCs w:val="24"/>
        </w:rPr>
        <w:t>만, 제조판매업자의 책임</w:t>
      </w:r>
      <w:r w:rsidR="00761739" w:rsidRPr="00B67F72">
        <w:rPr>
          <w:rFonts w:asciiTheme="minorEastAsia" w:hAnsiTheme="minorEastAsia" w:hint="eastAsia"/>
          <w:szCs w:val="24"/>
        </w:rPr>
        <w:t xml:space="preserve"> 하</w:t>
      </w:r>
      <w:r w:rsidR="00364BE3" w:rsidRPr="00B67F72">
        <w:rPr>
          <w:rFonts w:asciiTheme="minorEastAsia" w:hAnsiTheme="minorEastAsia"/>
          <w:szCs w:val="24"/>
        </w:rPr>
        <w:t>에 안전성을 확인</w:t>
      </w:r>
      <w:r w:rsidR="00761739" w:rsidRPr="00B67F72">
        <w:rPr>
          <w:rFonts w:asciiTheme="minorEastAsia" w:hAnsiTheme="minorEastAsia" w:hint="eastAsia"/>
          <w:szCs w:val="24"/>
        </w:rPr>
        <w:t>함</w:t>
      </w:r>
      <w:r w:rsidR="00364BE3" w:rsidRPr="00B67F72">
        <w:rPr>
          <w:rFonts w:asciiTheme="minorEastAsia" w:hAnsiTheme="minorEastAsia"/>
          <w:szCs w:val="24"/>
        </w:rPr>
        <w:t>과 동시에, 법 제2조 제3항의 화장품 정의</w:t>
      </w:r>
      <w:r w:rsidR="00761739" w:rsidRPr="00B67F72">
        <w:rPr>
          <w:rFonts w:asciiTheme="minorEastAsia" w:hAnsiTheme="minorEastAsia" w:hint="eastAsia"/>
          <w:szCs w:val="24"/>
        </w:rPr>
        <w:t>에서</w:t>
      </w:r>
      <w:r w:rsidR="00364BE3" w:rsidRPr="00B67F72">
        <w:rPr>
          <w:rFonts w:asciiTheme="minorEastAsia" w:hAnsiTheme="minorEastAsia"/>
          <w:szCs w:val="24"/>
        </w:rPr>
        <w:t xml:space="preserve"> 일탈하지 않</w:t>
      </w:r>
      <w:r w:rsidR="00761739" w:rsidRPr="00B67F72">
        <w:rPr>
          <w:rFonts w:asciiTheme="minorEastAsia" w:hAnsiTheme="minorEastAsia" w:hint="eastAsia"/>
          <w:szCs w:val="24"/>
        </w:rPr>
        <w:t>도록</w:t>
      </w:r>
      <w:r w:rsidR="00364BE3" w:rsidRPr="00B67F72">
        <w:rPr>
          <w:rFonts w:asciiTheme="minorEastAsia" w:hAnsiTheme="minorEastAsia"/>
          <w:szCs w:val="24"/>
        </w:rPr>
        <w:t xml:space="preserve"> 충분히 유의</w:t>
      </w:r>
      <w:r w:rsidR="00761739" w:rsidRPr="00B67F72">
        <w:rPr>
          <w:rFonts w:asciiTheme="minorEastAsia" w:hAnsiTheme="minorEastAsia" w:hint="eastAsia"/>
          <w:szCs w:val="24"/>
        </w:rPr>
        <w:t>하여</w:t>
      </w:r>
      <w:r w:rsidR="00364BE3" w:rsidRPr="00B67F72">
        <w:rPr>
          <w:rFonts w:asciiTheme="minorEastAsia" w:hAnsiTheme="minorEastAsia"/>
          <w:szCs w:val="24"/>
        </w:rPr>
        <w:t xml:space="preserve"> 배합</w:t>
      </w:r>
      <w:r w:rsidR="00761739" w:rsidRPr="00B67F72">
        <w:rPr>
          <w:rFonts w:asciiTheme="minorEastAsia" w:hAnsiTheme="minorEastAsia" w:hint="eastAsia"/>
          <w:szCs w:val="24"/>
        </w:rPr>
        <w:t xml:space="preserve"> 여부를</w:t>
      </w:r>
      <w:r w:rsidR="00364BE3" w:rsidRPr="00B67F72">
        <w:rPr>
          <w:rFonts w:asciiTheme="minorEastAsia" w:hAnsiTheme="minorEastAsia"/>
          <w:szCs w:val="24"/>
        </w:rPr>
        <w:t xml:space="preserve"> 판단</w:t>
      </w:r>
      <w:r w:rsidR="00761739" w:rsidRPr="00B67F72">
        <w:rPr>
          <w:rFonts w:asciiTheme="minorEastAsia" w:hAnsiTheme="minorEastAsia" w:hint="eastAsia"/>
          <w:szCs w:val="24"/>
        </w:rPr>
        <w:t>할</w:t>
      </w:r>
      <w:r w:rsidR="00364BE3" w:rsidRPr="00B67F72">
        <w:rPr>
          <w:rFonts w:asciiTheme="minorEastAsia" w:hAnsiTheme="minorEastAsia"/>
          <w:szCs w:val="24"/>
        </w:rPr>
        <w:t xml:space="preserve"> 것.</w:t>
      </w:r>
      <w:r w:rsidR="001E7026" w:rsidRPr="00B67F72">
        <w:rPr>
          <w:rFonts w:asciiTheme="minorEastAsia" w:hAnsiTheme="minorEastAsia"/>
          <w:szCs w:val="24"/>
        </w:rPr>
        <w:t xml:space="preserve"> </w:t>
      </w:r>
    </w:p>
    <w:p w14:paraId="1235467C" w14:textId="77777777" w:rsidR="00761739" w:rsidRPr="00E63C95" w:rsidRDefault="00761739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61739" w:rsidRPr="00E63C95" w14:paraId="73F97C13" w14:textId="77777777" w:rsidTr="00E63C95">
        <w:tc>
          <w:tcPr>
            <w:tcW w:w="9889" w:type="dxa"/>
          </w:tcPr>
          <w:p w14:paraId="20DDC43D" w14:textId="77777777" w:rsidR="00761739" w:rsidRPr="00E63C95" w:rsidRDefault="00761739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3:</w:t>
            </w:r>
          </w:p>
          <w:p w14:paraId="76BE0CAF" w14:textId="77777777" w:rsidR="00761739" w:rsidRPr="00E63C95" w:rsidRDefault="00761739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이미 화장품에 배합된 성분에 대해,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새로 법 제1</w:t>
            </w:r>
            <w:r w:rsidRPr="00E63C95">
              <w:rPr>
                <w:rFonts w:asciiTheme="minorEastAsia" w:hAnsiTheme="minorEastAsia"/>
                <w:szCs w:val="24"/>
              </w:rPr>
              <w:t>4</w:t>
            </w:r>
            <w:r w:rsidRPr="00E63C95">
              <w:rPr>
                <w:rFonts w:asciiTheme="minorEastAsia" w:hAnsiTheme="minorEastAsia" w:hint="eastAsia"/>
                <w:szCs w:val="24"/>
              </w:rPr>
              <w:t>조 제1항의 규정에 근거하여 승인을 받은 의약품의 유효성분으로 배합된 경우 등에는 계속해서 화장품에 배합할 수 있는가?</w:t>
            </w:r>
          </w:p>
        </w:tc>
      </w:tr>
    </w:tbl>
    <w:p w14:paraId="4519D153" w14:textId="77777777" w:rsidR="00761739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A3</w:t>
      </w:r>
      <w:r w:rsidR="00761739" w:rsidRPr="00E63C95">
        <w:rPr>
          <w:rFonts w:asciiTheme="minorEastAsia" w:hAnsiTheme="minorEastAsia"/>
          <w:szCs w:val="24"/>
        </w:rPr>
        <w:t>:</w:t>
      </w:r>
    </w:p>
    <w:p w14:paraId="0A8030B3" w14:textId="77777777" w:rsidR="00761739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이미 화장품에 배합</w:t>
      </w:r>
      <w:r w:rsidR="00761739" w:rsidRPr="00E63C95">
        <w:rPr>
          <w:rFonts w:asciiTheme="minorEastAsia" w:hAnsiTheme="minorEastAsia" w:hint="eastAsia"/>
          <w:szCs w:val="24"/>
        </w:rPr>
        <w:t>되어</w:t>
      </w:r>
      <w:r w:rsidRPr="00E63C95">
        <w:rPr>
          <w:rFonts w:asciiTheme="minorEastAsia" w:hAnsiTheme="minorEastAsia"/>
          <w:szCs w:val="24"/>
        </w:rPr>
        <w:t xml:space="preserve"> 있는 성분이</w:t>
      </w:r>
      <w:r w:rsidR="00761739" w:rsidRPr="00E63C95">
        <w:rPr>
          <w:rFonts w:asciiTheme="minorEastAsia" w:hAnsiTheme="minorEastAsia" w:hint="eastAsia"/>
          <w:szCs w:val="24"/>
        </w:rPr>
        <w:t>더라</w:t>
      </w:r>
      <w:r w:rsidRPr="00E63C95">
        <w:rPr>
          <w:rFonts w:asciiTheme="minorEastAsia" w:hAnsiTheme="minorEastAsia"/>
          <w:szCs w:val="24"/>
        </w:rPr>
        <w:t>도, 그 성분이</w:t>
      </w:r>
      <w:r w:rsidR="00761739" w:rsidRPr="00E63C95">
        <w:rPr>
          <w:rFonts w:asciiTheme="minorEastAsia" w:hAnsiTheme="minorEastAsia" w:hint="eastAsia"/>
          <w:szCs w:val="24"/>
        </w:rPr>
        <w:t xml:space="preserve"> 새로 </w:t>
      </w:r>
      <w:r w:rsidRPr="00E63C95">
        <w:rPr>
          <w:rFonts w:asciiTheme="minorEastAsia" w:hAnsiTheme="minorEastAsia"/>
          <w:szCs w:val="24"/>
        </w:rPr>
        <w:t>법 제14조 제1항의 규정에 근거</w:t>
      </w:r>
      <w:r w:rsidR="00761739" w:rsidRPr="00E63C95">
        <w:rPr>
          <w:rFonts w:asciiTheme="minorEastAsia" w:hAnsiTheme="minorEastAsia" w:hint="eastAsia"/>
          <w:szCs w:val="24"/>
        </w:rPr>
        <w:t>하여</w:t>
      </w:r>
      <w:r w:rsidRPr="00E63C95">
        <w:rPr>
          <w:rFonts w:asciiTheme="minorEastAsia" w:hAnsiTheme="minorEastAsia"/>
          <w:szCs w:val="24"/>
        </w:rPr>
        <w:t xml:space="preserve"> 승인을 받은 의약품의 유효성분으로서 배합</w:t>
      </w:r>
      <w:r w:rsidR="00761739" w:rsidRPr="00E63C95">
        <w:rPr>
          <w:rFonts w:asciiTheme="minorEastAsia" w:hAnsiTheme="minorEastAsia" w:hint="eastAsia"/>
          <w:szCs w:val="24"/>
        </w:rPr>
        <w:t xml:space="preserve">되어 있는 </w:t>
      </w:r>
      <w:r w:rsidRPr="00E63C95">
        <w:rPr>
          <w:rFonts w:asciiTheme="minorEastAsia" w:hAnsiTheme="minorEastAsia"/>
          <w:szCs w:val="24"/>
        </w:rPr>
        <w:t>경우</w:t>
      </w:r>
      <w:r w:rsidR="00761739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등에는 화장품에의 배합</w:t>
      </w:r>
      <w:r w:rsidR="00761739" w:rsidRPr="00E63C95">
        <w:rPr>
          <w:rFonts w:asciiTheme="minorEastAsia" w:hAnsiTheme="minorEastAsia" w:hint="eastAsia"/>
          <w:szCs w:val="24"/>
        </w:rPr>
        <w:t>이</w:t>
      </w:r>
      <w:r w:rsidRPr="00E63C95">
        <w:rPr>
          <w:rFonts w:asciiTheme="minorEastAsia" w:hAnsiTheme="minorEastAsia"/>
          <w:szCs w:val="24"/>
        </w:rPr>
        <w:t xml:space="preserve"> 금지된다.</w:t>
      </w:r>
      <w:r w:rsidR="00761739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계속</w:t>
      </w:r>
      <w:r w:rsidR="00761739" w:rsidRPr="00E63C95">
        <w:rPr>
          <w:rFonts w:asciiTheme="minorEastAsia" w:hAnsiTheme="minorEastAsia" w:hint="eastAsia"/>
          <w:szCs w:val="24"/>
        </w:rPr>
        <w:t>해서</w:t>
      </w:r>
      <w:r w:rsidRPr="00E63C95">
        <w:rPr>
          <w:rFonts w:asciiTheme="minorEastAsia" w:hAnsiTheme="minorEastAsia"/>
          <w:szCs w:val="24"/>
        </w:rPr>
        <w:t xml:space="preserve"> 화장품으로서의 배합을 </w:t>
      </w:r>
      <w:r w:rsidR="00761739" w:rsidRPr="00E63C95">
        <w:rPr>
          <w:rFonts w:asciiTheme="minorEastAsia" w:hAnsiTheme="minorEastAsia" w:hint="eastAsia"/>
          <w:szCs w:val="24"/>
        </w:rPr>
        <w:t>원하</w:t>
      </w:r>
      <w:r w:rsidRPr="00E63C95">
        <w:rPr>
          <w:rFonts w:asciiTheme="minorEastAsia" w:hAnsiTheme="minorEastAsia"/>
          <w:szCs w:val="24"/>
        </w:rPr>
        <w:t xml:space="preserve">는 경우에는 </w:t>
      </w:r>
      <w:r w:rsidR="00761739" w:rsidRPr="00E63C95">
        <w:rPr>
          <w:rFonts w:asciiTheme="minorEastAsia" w:hAnsiTheme="minorEastAsia"/>
          <w:szCs w:val="24"/>
        </w:rPr>
        <w:t>“</w:t>
      </w:r>
      <w:r w:rsidRPr="00E63C95">
        <w:rPr>
          <w:rFonts w:asciiTheme="minorEastAsia" w:hAnsiTheme="minorEastAsia"/>
          <w:szCs w:val="24"/>
        </w:rPr>
        <w:t xml:space="preserve">화장품에 배합을 </w:t>
      </w:r>
      <w:r w:rsidR="00761739" w:rsidRPr="00E63C95">
        <w:rPr>
          <w:rFonts w:asciiTheme="minorEastAsia" w:hAnsiTheme="minorEastAsia" w:hint="eastAsia"/>
          <w:szCs w:val="24"/>
        </w:rPr>
        <w:t>원</w:t>
      </w:r>
      <w:r w:rsidRPr="00E63C95">
        <w:rPr>
          <w:rFonts w:asciiTheme="minorEastAsia" w:hAnsiTheme="minorEastAsia"/>
          <w:szCs w:val="24"/>
        </w:rPr>
        <w:t xml:space="preserve">하는 의약품의 성분취급에 </w:t>
      </w:r>
      <w:r w:rsidR="00761739" w:rsidRPr="00E63C95">
        <w:rPr>
          <w:rFonts w:asciiTheme="minorEastAsia" w:hAnsiTheme="minorEastAsia" w:hint="eastAsia"/>
          <w:szCs w:val="24"/>
        </w:rPr>
        <w:t>대해서</w:t>
      </w:r>
      <w:r w:rsidRPr="00E63C95">
        <w:rPr>
          <w:rFonts w:asciiTheme="minorEastAsia" w:hAnsiTheme="minorEastAsia"/>
          <w:szCs w:val="24"/>
        </w:rPr>
        <w:t>(의뢰)</w:t>
      </w:r>
      <w:r w:rsidR="00761739" w:rsidRPr="00E63C95">
        <w:rPr>
          <w:rFonts w:asciiTheme="minorEastAsia" w:hAnsiTheme="minorEastAsia"/>
          <w:szCs w:val="24"/>
        </w:rPr>
        <w:t>”</w:t>
      </w:r>
      <w:r w:rsidRPr="00E63C95">
        <w:rPr>
          <w:rFonts w:asciiTheme="minorEastAsia" w:hAnsiTheme="minorEastAsia"/>
          <w:szCs w:val="24"/>
        </w:rPr>
        <w:t>(</w:t>
      </w:r>
      <w:r w:rsidR="00761739" w:rsidRPr="00E63C95">
        <w:rPr>
          <w:rFonts w:asciiTheme="minorEastAsia" w:hAnsiTheme="minorEastAsia"/>
          <w:szCs w:val="24"/>
        </w:rPr>
        <w:t>2004</w:t>
      </w:r>
      <w:r w:rsidRPr="00E63C95">
        <w:rPr>
          <w:rFonts w:asciiTheme="minorEastAsia" w:hAnsiTheme="minorEastAsia"/>
          <w:szCs w:val="24"/>
        </w:rPr>
        <w:t>년 3월 25</w:t>
      </w:r>
      <w:r w:rsidR="00761739" w:rsidRPr="00E63C95">
        <w:rPr>
          <w:rFonts w:asciiTheme="minorEastAsia" w:hAnsiTheme="minorEastAsia" w:hint="eastAsia"/>
          <w:szCs w:val="24"/>
        </w:rPr>
        <w:t xml:space="preserve">일자 </w:t>
      </w:r>
      <w:r w:rsidRPr="00E63C95">
        <w:rPr>
          <w:rFonts w:asciiTheme="minorEastAsia" w:hAnsiTheme="minorEastAsia"/>
          <w:szCs w:val="24"/>
        </w:rPr>
        <w:t>약식심사발 제0325019호 후생노동성 의약식품국 심사관리과장 통지)에 근거</w:t>
      </w:r>
      <w:r w:rsidR="00761739" w:rsidRPr="00E63C95">
        <w:rPr>
          <w:rFonts w:asciiTheme="minorEastAsia" w:hAnsiTheme="minorEastAsia" w:hint="eastAsia"/>
          <w:szCs w:val="24"/>
        </w:rPr>
        <w:t xml:space="preserve">하여 필요한 </w:t>
      </w:r>
      <w:r w:rsidRPr="00E63C95">
        <w:rPr>
          <w:rFonts w:asciiTheme="minorEastAsia" w:hAnsiTheme="minorEastAsia"/>
          <w:szCs w:val="24"/>
        </w:rPr>
        <w:t>자료를 제출</w:t>
      </w:r>
      <w:r w:rsidR="00761739" w:rsidRPr="00E63C95">
        <w:rPr>
          <w:rFonts w:asciiTheme="minorEastAsia" w:hAnsiTheme="minorEastAsia" w:hint="eastAsia"/>
          <w:szCs w:val="24"/>
        </w:rPr>
        <w:t>할</w:t>
      </w:r>
      <w:r w:rsidRPr="00E63C95">
        <w:rPr>
          <w:rFonts w:asciiTheme="minorEastAsia" w:hAnsiTheme="minorEastAsia"/>
          <w:szCs w:val="24"/>
        </w:rPr>
        <w:t xml:space="preserve"> 것.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72D90ACE" w14:textId="77777777" w:rsidR="00501EEA" w:rsidRPr="00E63C95" w:rsidRDefault="00761739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더불어,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화장품 기준제정 시점에서 동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법 제14조 제1항의 규정에 의한 승인과 관련되는 화장품</w:t>
      </w:r>
      <w:r w:rsidR="001E7026"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 xml:space="preserve">의 성분인 것 또는 </w:t>
      </w:r>
      <w:r w:rsidR="00195D3B" w:rsidRPr="00E63C95">
        <w:rPr>
          <w:rFonts w:asciiTheme="minorEastAsia" w:hAnsiTheme="minorEastAsia"/>
          <w:szCs w:val="24"/>
        </w:rPr>
        <w:t>1961</w:t>
      </w:r>
      <w:r w:rsidR="00364BE3" w:rsidRPr="00E63C95">
        <w:rPr>
          <w:rFonts w:asciiTheme="minorEastAsia" w:hAnsiTheme="minorEastAsia"/>
          <w:szCs w:val="24"/>
        </w:rPr>
        <w:t>년 2월 후생성 고시 제15호(법 제14조 제1</w:t>
      </w:r>
      <w:r w:rsidR="00195D3B" w:rsidRPr="00E63C95">
        <w:rPr>
          <w:rFonts w:asciiTheme="minorEastAsia" w:hAnsiTheme="minorEastAsia" w:hint="eastAsia"/>
          <w:szCs w:val="24"/>
        </w:rPr>
        <w:t>항</w:t>
      </w:r>
      <w:r w:rsidR="00364BE3" w:rsidRPr="00E63C95">
        <w:rPr>
          <w:rFonts w:asciiTheme="minorEastAsia" w:hAnsiTheme="minorEastAsia"/>
          <w:szCs w:val="24"/>
        </w:rPr>
        <w:t>의 규정에 근거</w:t>
      </w:r>
      <w:r w:rsidR="00195D3B" w:rsidRPr="00E63C95">
        <w:rPr>
          <w:rFonts w:asciiTheme="minorEastAsia" w:hAnsiTheme="minorEastAsia" w:hint="eastAsia"/>
          <w:szCs w:val="24"/>
        </w:rPr>
        <w:t>하여</w:t>
      </w:r>
      <w:r w:rsidR="00364BE3" w:rsidRPr="00E63C95">
        <w:rPr>
          <w:rFonts w:asciiTheme="minorEastAsia" w:hAnsiTheme="minorEastAsia"/>
          <w:szCs w:val="24"/>
        </w:rPr>
        <w:t xml:space="preserve"> 품목</w:t>
      </w:r>
      <w:r w:rsidR="00195D3B" w:rsidRPr="00E63C95">
        <w:rPr>
          <w:rFonts w:asciiTheme="minorEastAsia" w:hAnsiTheme="minorEastAsia" w:hint="eastAsia"/>
          <w:szCs w:val="24"/>
        </w:rPr>
        <w:t>별</w:t>
      </w:r>
      <w:r w:rsidR="00364BE3" w:rsidRPr="00E63C95">
        <w:rPr>
          <w:rFonts w:asciiTheme="minorEastAsia" w:hAnsiTheme="minorEastAsia"/>
          <w:szCs w:val="24"/>
        </w:rPr>
        <w:t xml:space="preserve"> 승인을 </w:t>
      </w:r>
      <w:r w:rsidR="00364BE3" w:rsidRPr="00E63C95">
        <w:rPr>
          <w:rFonts w:asciiTheme="minorEastAsia" w:hAnsiTheme="minorEastAsia"/>
          <w:szCs w:val="24"/>
        </w:rPr>
        <w:lastRenderedPageBreak/>
        <w:t>받</w:t>
      </w:r>
      <w:r w:rsidR="00195D3B" w:rsidRPr="00E63C95">
        <w:rPr>
          <w:rFonts w:asciiTheme="minorEastAsia" w:hAnsiTheme="minorEastAsia" w:hint="eastAsia"/>
          <w:szCs w:val="24"/>
        </w:rPr>
        <w:t xml:space="preserve">아야 하는 </w:t>
      </w:r>
      <w:r w:rsidR="00364BE3" w:rsidRPr="00E63C95">
        <w:rPr>
          <w:rFonts w:asciiTheme="minorEastAsia" w:hAnsiTheme="minorEastAsia"/>
          <w:szCs w:val="24"/>
        </w:rPr>
        <w:t>화장품의 성분을 지정하는 건) 별표</w:t>
      </w:r>
      <w:r w:rsidR="00195D3B" w:rsidRPr="00E63C95">
        <w:rPr>
          <w:rFonts w:asciiTheme="minorEastAsia" w:hAnsiTheme="minorEastAsia" w:hint="eastAsia"/>
          <w:szCs w:val="24"/>
        </w:rPr>
        <w:t xml:space="preserve">에 열거된 </w:t>
      </w:r>
      <w:r w:rsidR="00364BE3" w:rsidRPr="00E63C95">
        <w:rPr>
          <w:rFonts w:asciiTheme="minorEastAsia" w:hAnsiTheme="minorEastAsia"/>
          <w:szCs w:val="24"/>
        </w:rPr>
        <w:t>화장품의 성분을 해당 승인과 관련되는 화장품의 성분 분량 또는 동</w:t>
      </w:r>
      <w:r w:rsidR="00195D3B"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표</w:t>
      </w:r>
      <w:r w:rsidR="00195D3B" w:rsidRPr="00E63C95">
        <w:rPr>
          <w:rFonts w:asciiTheme="minorEastAsia" w:hAnsiTheme="minorEastAsia" w:hint="eastAsia"/>
          <w:szCs w:val="24"/>
        </w:rPr>
        <w:t xml:space="preserve">에 열거된 </w:t>
      </w:r>
      <w:r w:rsidR="00364BE3" w:rsidRPr="00E63C95">
        <w:rPr>
          <w:rFonts w:asciiTheme="minorEastAsia" w:hAnsiTheme="minorEastAsia"/>
          <w:szCs w:val="24"/>
        </w:rPr>
        <w:t>화장품의 성분 분량에 한해, 계속</w:t>
      </w:r>
      <w:r w:rsidR="00195D3B" w:rsidRPr="00E63C95">
        <w:rPr>
          <w:rFonts w:asciiTheme="minorEastAsia" w:hAnsiTheme="minorEastAsia" w:hint="eastAsia"/>
          <w:szCs w:val="24"/>
        </w:rPr>
        <w:t>해서</w:t>
      </w:r>
      <w:r w:rsidR="00364BE3" w:rsidRPr="00E63C95">
        <w:rPr>
          <w:rFonts w:asciiTheme="minorEastAsia" w:hAnsiTheme="minorEastAsia"/>
          <w:szCs w:val="24"/>
        </w:rPr>
        <w:t xml:space="preserve"> 화장품에 배합</w:t>
      </w:r>
      <w:r w:rsidR="00501EEA" w:rsidRPr="00E63C95">
        <w:rPr>
          <w:rFonts w:asciiTheme="minorEastAsia" w:hAnsiTheme="minorEastAsia" w:hint="eastAsia"/>
          <w:szCs w:val="24"/>
        </w:rPr>
        <w:t>해도 무방하다.</w:t>
      </w:r>
      <w:r w:rsidR="00501EEA" w:rsidRPr="00E63C95">
        <w:rPr>
          <w:rFonts w:asciiTheme="minorEastAsia" w:hAnsiTheme="minorEastAsia"/>
          <w:szCs w:val="24"/>
        </w:rPr>
        <w:t xml:space="preserve"> </w:t>
      </w:r>
    </w:p>
    <w:p w14:paraId="0B80817E" w14:textId="77777777" w:rsidR="00D747A8" w:rsidRPr="00E63C95" w:rsidRDefault="00501EEA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더욱이,</w:t>
      </w:r>
      <w:r w:rsidRPr="00E63C95">
        <w:rPr>
          <w:rFonts w:asciiTheme="minorEastAsia" w:hAnsiTheme="minorEastAsia"/>
          <w:szCs w:val="24"/>
        </w:rPr>
        <w:t xml:space="preserve"> “</w:t>
      </w:r>
      <w:r w:rsidR="00364BE3" w:rsidRPr="00E63C95">
        <w:rPr>
          <w:rFonts w:asciiTheme="minorEastAsia" w:hAnsiTheme="minorEastAsia"/>
          <w:szCs w:val="24"/>
        </w:rPr>
        <w:t>화장품에 배합 가능한 의약품의 성분에 대해</w:t>
      </w:r>
      <w:r w:rsidRPr="00E63C95">
        <w:rPr>
          <w:rFonts w:asciiTheme="minorEastAsia" w:hAnsiTheme="minorEastAsia"/>
          <w:szCs w:val="24"/>
        </w:rPr>
        <w:t>”</w:t>
      </w:r>
      <w:r w:rsidR="00364BE3" w:rsidRPr="00E63C95">
        <w:rPr>
          <w:rFonts w:asciiTheme="minorEastAsia" w:hAnsiTheme="minorEastAsia"/>
          <w:szCs w:val="24"/>
        </w:rPr>
        <w:t>(</w:t>
      </w:r>
      <w:r w:rsidRPr="00E63C95">
        <w:rPr>
          <w:rFonts w:asciiTheme="minorEastAsia" w:hAnsiTheme="minorEastAsia"/>
          <w:szCs w:val="24"/>
        </w:rPr>
        <w:t>2007</w:t>
      </w:r>
      <w:r w:rsidR="00364BE3" w:rsidRPr="00E63C95">
        <w:rPr>
          <w:rFonts w:asciiTheme="minorEastAsia" w:hAnsiTheme="minorEastAsia"/>
          <w:szCs w:val="24"/>
        </w:rPr>
        <w:t>년 5</w:t>
      </w:r>
      <w:r w:rsidRPr="00E63C95">
        <w:rPr>
          <w:rFonts w:asciiTheme="minorEastAsia" w:hAnsiTheme="minorEastAsia" w:hint="eastAsia"/>
          <w:szCs w:val="24"/>
        </w:rPr>
        <w:t>월</w:t>
      </w:r>
      <w:r w:rsidR="00364BE3" w:rsidRPr="00E63C95">
        <w:rPr>
          <w:rFonts w:asciiTheme="minorEastAsia" w:hAnsiTheme="minorEastAsia"/>
          <w:szCs w:val="24"/>
        </w:rPr>
        <w:t xml:space="preserve"> 24</w:t>
      </w:r>
      <w:r w:rsidRPr="00E63C95">
        <w:rPr>
          <w:rFonts w:asciiTheme="minorEastAsia" w:hAnsiTheme="minorEastAsia" w:hint="eastAsia"/>
          <w:szCs w:val="24"/>
        </w:rPr>
        <w:t xml:space="preserve">일자 </w:t>
      </w:r>
      <w:r w:rsidR="00364BE3" w:rsidRPr="00E63C95">
        <w:rPr>
          <w:rFonts w:asciiTheme="minorEastAsia" w:hAnsiTheme="minorEastAsia"/>
          <w:szCs w:val="24"/>
        </w:rPr>
        <w:t>약식심사발 제0524001호 후생노동성 의약식품국 심사관리과장 통지)에 수재</w:t>
      </w:r>
      <w:r w:rsidRPr="00E63C95">
        <w:rPr>
          <w:rFonts w:asciiTheme="minorEastAsia" w:hAnsiTheme="minorEastAsia" w:hint="eastAsia"/>
          <w:szCs w:val="24"/>
        </w:rPr>
        <w:t xml:space="preserve">되어 있는 </w:t>
      </w:r>
      <w:r w:rsidR="00364BE3" w:rsidRPr="00E63C95">
        <w:rPr>
          <w:rFonts w:asciiTheme="minorEastAsia" w:hAnsiTheme="minorEastAsia"/>
          <w:szCs w:val="24"/>
        </w:rPr>
        <w:t>성분도 배합 가능하다.</w:t>
      </w:r>
    </w:p>
    <w:p w14:paraId="5BF46D9A" w14:textId="77777777" w:rsidR="00501EEA" w:rsidRPr="00E63C95" w:rsidRDefault="00501EEA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B900FD" w:rsidRPr="00E63C95" w14:paraId="797A0A47" w14:textId="77777777" w:rsidTr="00E63C95">
        <w:tc>
          <w:tcPr>
            <w:tcW w:w="9889" w:type="dxa"/>
          </w:tcPr>
          <w:p w14:paraId="4B1D9AF1" w14:textId="77777777" w:rsidR="00B900FD" w:rsidRPr="00E63C95" w:rsidRDefault="00B900FD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4:</w:t>
            </w:r>
          </w:p>
          <w:p w14:paraId="49CDDBE7" w14:textId="77777777" w:rsidR="00B900FD" w:rsidRPr="00E63C95" w:rsidRDefault="00B900FD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 xml:space="preserve">입욕용 화장품은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점막에 사용</w:t>
            </w:r>
            <w:r w:rsidR="00591A02" w:rsidRPr="00E63C95">
              <w:rPr>
                <w:rFonts w:asciiTheme="minorEastAsia" w:hAnsiTheme="minorEastAsia" w:hint="eastAsia"/>
                <w:szCs w:val="24"/>
              </w:rPr>
              <w:t>될 수 있는 화장품</w:t>
            </w:r>
            <w:r w:rsidR="00591A02" w:rsidRPr="00E63C95">
              <w:rPr>
                <w:rFonts w:asciiTheme="minorEastAsia" w:hAnsiTheme="minorEastAsia"/>
                <w:szCs w:val="24"/>
              </w:rPr>
              <w:t>”</w:t>
            </w:r>
            <w:r w:rsidR="00591A02" w:rsidRPr="00E63C95">
              <w:rPr>
                <w:rFonts w:asciiTheme="minorEastAsia" w:hAnsiTheme="minorEastAsia" w:hint="eastAsia"/>
                <w:szCs w:val="24"/>
              </w:rPr>
              <w:t>에 해당하는가?</w:t>
            </w:r>
          </w:p>
        </w:tc>
      </w:tr>
    </w:tbl>
    <w:p w14:paraId="59E92C12" w14:textId="77777777" w:rsidR="00591A02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A4</w:t>
      </w:r>
      <w:r w:rsidR="00591A02" w:rsidRPr="00E63C95">
        <w:rPr>
          <w:rFonts w:asciiTheme="minorEastAsia" w:hAnsiTheme="minorEastAsia"/>
          <w:szCs w:val="24"/>
        </w:rPr>
        <w:t>:</w:t>
      </w:r>
    </w:p>
    <w:p w14:paraId="614C8621" w14:textId="77777777" w:rsidR="00591A02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원칙</w:t>
      </w:r>
      <w:r w:rsidR="00591A02" w:rsidRPr="00E63C95">
        <w:rPr>
          <w:rFonts w:asciiTheme="minorEastAsia" w:hAnsiTheme="minorEastAsia" w:hint="eastAsia"/>
          <w:szCs w:val="24"/>
        </w:rPr>
        <w:t>적으로</w:t>
      </w:r>
      <w:r w:rsidRPr="00E63C95">
        <w:rPr>
          <w:rFonts w:asciiTheme="minorEastAsia" w:hAnsiTheme="minorEastAsia"/>
          <w:szCs w:val="24"/>
        </w:rPr>
        <w:t xml:space="preserve"> 입욕용 화장품은 그 사용방법</w:t>
      </w:r>
      <w:r w:rsidR="00591A02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</w:t>
      </w:r>
      <w:r w:rsidR="00591A02" w:rsidRPr="00E63C95">
        <w:rPr>
          <w:rFonts w:asciiTheme="minorEastAsia" w:hAnsiTheme="minorEastAsia" w:hint="eastAsia"/>
          <w:szCs w:val="24"/>
        </w:rPr>
        <w:t xml:space="preserve">의 측면에서 </w:t>
      </w:r>
      <w:r w:rsidR="00591A02" w:rsidRPr="00E63C95">
        <w:rPr>
          <w:rFonts w:asciiTheme="minorEastAsia" w:hAnsiTheme="minorEastAsia"/>
          <w:szCs w:val="24"/>
        </w:rPr>
        <w:t>“</w:t>
      </w:r>
      <w:r w:rsidRPr="00E63C95">
        <w:rPr>
          <w:rFonts w:asciiTheme="minorEastAsia" w:hAnsiTheme="minorEastAsia"/>
          <w:szCs w:val="24"/>
        </w:rPr>
        <w:t>점막에 사용</w:t>
      </w:r>
      <w:r w:rsidR="00591A02" w:rsidRPr="00E63C95">
        <w:rPr>
          <w:rFonts w:asciiTheme="minorEastAsia" w:hAnsiTheme="minorEastAsia" w:hint="eastAsia"/>
          <w:szCs w:val="24"/>
        </w:rPr>
        <w:t>될 수 있</w:t>
      </w:r>
      <w:r w:rsidRPr="00E63C95">
        <w:rPr>
          <w:rFonts w:asciiTheme="minorEastAsia" w:hAnsiTheme="minorEastAsia"/>
          <w:szCs w:val="24"/>
        </w:rPr>
        <w:t>는 화장품</w:t>
      </w:r>
      <w:r w:rsidR="00591A02" w:rsidRPr="00E63C95">
        <w:rPr>
          <w:rFonts w:asciiTheme="minorEastAsia" w:hAnsiTheme="minorEastAsia"/>
          <w:szCs w:val="24"/>
        </w:rPr>
        <w:t>”</w:t>
      </w:r>
      <w:r w:rsidRPr="00E63C95">
        <w:rPr>
          <w:rFonts w:asciiTheme="minorEastAsia" w:hAnsiTheme="minorEastAsia"/>
          <w:szCs w:val="24"/>
        </w:rPr>
        <w:t>에는 해당하지 않는다고 생각해도 지장없다.</w:t>
      </w:r>
      <w:r w:rsidR="00591A02" w:rsidRPr="00E63C95">
        <w:rPr>
          <w:rFonts w:asciiTheme="minorEastAsia" w:hAnsiTheme="minorEastAsia"/>
          <w:szCs w:val="24"/>
        </w:rPr>
        <w:t xml:space="preserve"> </w:t>
      </w:r>
      <w:r w:rsidR="00591A02" w:rsidRPr="00E63C95">
        <w:rPr>
          <w:rFonts w:asciiTheme="minorEastAsia" w:hAnsiTheme="minorEastAsia" w:hint="eastAsia"/>
          <w:szCs w:val="24"/>
        </w:rPr>
        <w:t>단</w:t>
      </w:r>
      <w:r w:rsidRPr="00E63C95">
        <w:rPr>
          <w:rFonts w:asciiTheme="minorEastAsia" w:hAnsiTheme="minorEastAsia"/>
          <w:szCs w:val="24"/>
        </w:rPr>
        <w:t>, 성분, 사용방법</w:t>
      </w:r>
      <w:r w:rsidR="00591A02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등에 따라서는 점막</w:t>
      </w:r>
      <w:r w:rsidR="00591A02" w:rsidRPr="00E63C95">
        <w:rPr>
          <w:rFonts w:asciiTheme="minorEastAsia" w:hAnsiTheme="minorEastAsia" w:hint="eastAsia"/>
          <w:szCs w:val="24"/>
        </w:rPr>
        <w:t>에의</w:t>
      </w:r>
      <w:r w:rsidRPr="00E63C95">
        <w:rPr>
          <w:rFonts w:asciiTheme="minorEastAsia" w:hAnsiTheme="minorEastAsia"/>
          <w:szCs w:val="24"/>
        </w:rPr>
        <w:t xml:space="preserve"> 사용을 고려한 검토가 필요한 경우도 있다.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4FC286CA" w14:textId="77777777" w:rsidR="00591A02" w:rsidRPr="00E63C95" w:rsidRDefault="00591A02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더불어,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 xml:space="preserve">입욕용 화장품으로 사용되는 타르 색소는 </w:t>
      </w:r>
      <w:r w:rsidRPr="00E63C95">
        <w:rPr>
          <w:rFonts w:asciiTheme="minorEastAsia" w:hAnsiTheme="minorEastAsia"/>
          <w:szCs w:val="24"/>
        </w:rPr>
        <w:t>1966</w:t>
      </w:r>
      <w:r w:rsidR="00364BE3" w:rsidRPr="00E63C95">
        <w:rPr>
          <w:rFonts w:asciiTheme="minorEastAsia" w:hAnsiTheme="minorEastAsia"/>
          <w:szCs w:val="24"/>
        </w:rPr>
        <w:t>년 8</w:t>
      </w:r>
      <w:r w:rsidRPr="00E63C95">
        <w:rPr>
          <w:rFonts w:asciiTheme="minorEastAsia" w:hAnsiTheme="minorEastAsia" w:hint="eastAsia"/>
          <w:szCs w:val="24"/>
        </w:rPr>
        <w:t>월</w:t>
      </w:r>
      <w:r w:rsidR="00364BE3" w:rsidRPr="00E63C95">
        <w:rPr>
          <w:rFonts w:asciiTheme="minorEastAsia" w:hAnsiTheme="minorEastAsia"/>
          <w:szCs w:val="24"/>
        </w:rPr>
        <w:t xml:space="preserve"> 31일 후생성령 제30호(의약품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등에 사용할 수 있는 타르 색소를 정하는 성령) 제3조 제1항 제2호</w:t>
      </w:r>
      <w:r w:rsidR="001E7026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“</w:t>
      </w:r>
      <w:r w:rsidR="00364BE3" w:rsidRPr="00E63C95">
        <w:rPr>
          <w:rFonts w:asciiTheme="minorEastAsia" w:hAnsiTheme="minorEastAsia"/>
          <w:szCs w:val="24"/>
        </w:rPr>
        <w:t>점막에 사용</w:t>
      </w:r>
      <w:r w:rsidRPr="00E63C95">
        <w:rPr>
          <w:rFonts w:asciiTheme="minorEastAsia" w:hAnsiTheme="minorEastAsia" w:hint="eastAsia"/>
          <w:szCs w:val="24"/>
        </w:rPr>
        <w:t>될 수</w:t>
      </w:r>
      <w:r w:rsidR="00364BE3" w:rsidRPr="00E63C95">
        <w:rPr>
          <w:rFonts w:asciiTheme="minorEastAsia" w:hAnsiTheme="minorEastAsia"/>
          <w:szCs w:val="24"/>
        </w:rPr>
        <w:t xml:space="preserve"> 없는 화장품</w:t>
      </w:r>
      <w:r w:rsidRPr="00E63C95">
        <w:rPr>
          <w:rFonts w:asciiTheme="minorEastAsia" w:hAnsiTheme="minorEastAsia"/>
          <w:szCs w:val="24"/>
        </w:rPr>
        <w:t>”</w:t>
      </w:r>
      <w:r w:rsidR="00364BE3" w:rsidRPr="00E63C95">
        <w:rPr>
          <w:rFonts w:asciiTheme="minorEastAsia" w:hAnsiTheme="minorEastAsia"/>
          <w:szCs w:val="24"/>
        </w:rPr>
        <w:t>에 포함된다.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74B9D550" w14:textId="77777777" w:rsidR="00591A02" w:rsidRPr="00E63C95" w:rsidRDefault="00591A02" w:rsidP="001E7026">
      <w:pPr>
        <w:pStyle w:val="a4"/>
        <w:rPr>
          <w:rFonts w:asciiTheme="minorEastAsia" w:hAnsiTheme="minorEastAsia"/>
          <w:szCs w:val="24"/>
        </w:rPr>
      </w:pPr>
    </w:p>
    <w:p w14:paraId="1839476A" w14:textId="77777777" w:rsidR="00591A02" w:rsidRPr="00E63C95" w:rsidRDefault="00364BE3" w:rsidP="00B67F72">
      <w:pPr>
        <w:pStyle w:val="a4"/>
        <w:numPr>
          <w:ilvl w:val="0"/>
          <w:numId w:val="3"/>
        </w:numPr>
        <w:ind w:left="36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 xml:space="preserve">의약부외품의 제조판매승인 신청 </w:t>
      </w:r>
      <w:r w:rsidR="00591A02" w:rsidRPr="00E63C95">
        <w:rPr>
          <w:rFonts w:asciiTheme="minorEastAsia" w:hAnsiTheme="minorEastAsia" w:hint="eastAsia"/>
          <w:szCs w:val="24"/>
        </w:rPr>
        <w:t>관련</w:t>
      </w:r>
    </w:p>
    <w:p w14:paraId="68756FF8" w14:textId="77777777" w:rsidR="00591A02" w:rsidRPr="00E63C95" w:rsidRDefault="00364BE3" w:rsidP="00B67F72">
      <w:pPr>
        <w:pStyle w:val="a4"/>
        <w:numPr>
          <w:ilvl w:val="0"/>
          <w:numId w:val="5"/>
        </w:numPr>
        <w:ind w:leftChars="100" w:left="60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규격에 대해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591A02" w:rsidRPr="00E63C95" w14:paraId="678FA926" w14:textId="77777777" w:rsidTr="00E63C95">
        <w:tc>
          <w:tcPr>
            <w:tcW w:w="9889" w:type="dxa"/>
          </w:tcPr>
          <w:p w14:paraId="7C555B5A" w14:textId="77777777" w:rsidR="00591A02" w:rsidRPr="00E63C95" w:rsidRDefault="00591A02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5:</w:t>
            </w:r>
          </w:p>
          <w:p w14:paraId="719E78DD" w14:textId="77777777" w:rsidR="00591A02" w:rsidRPr="00E63C95" w:rsidRDefault="00591A02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외원규 규격 각조(이하,</w:t>
            </w:r>
            <w:r w:rsidRPr="00E63C95">
              <w:rPr>
                <w:rFonts w:asciiTheme="minorEastAsia" w:hAnsiTheme="minorEastAsia"/>
                <w:szCs w:val="24"/>
              </w:rPr>
              <w:t xml:space="preserve"> “</w:t>
            </w:r>
            <w:r w:rsidRPr="00E63C95">
              <w:rPr>
                <w:rFonts w:asciiTheme="minorEastAsia" w:hAnsiTheme="minorEastAsia" w:hint="eastAsia"/>
                <w:szCs w:val="24"/>
              </w:rPr>
              <w:t>각조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>라고 한다.</w:t>
            </w:r>
            <w:r w:rsidRPr="00E63C95">
              <w:rPr>
                <w:rFonts w:asciiTheme="minorEastAsia" w:hAnsiTheme="minorEastAsia"/>
                <w:szCs w:val="24"/>
              </w:rPr>
              <w:t>)</w:t>
            </w:r>
            <w:r w:rsidRPr="00E63C95">
              <w:rPr>
                <w:rFonts w:asciiTheme="minorEastAsia" w:hAnsiTheme="minorEastAsia" w:hint="eastAsia"/>
                <w:szCs w:val="24"/>
              </w:rPr>
              <w:t>에 규정된 시험법을 다른 방법으로 대체할 수 있는가?</w:t>
            </w:r>
          </w:p>
        </w:tc>
      </w:tr>
    </w:tbl>
    <w:p w14:paraId="0D59022E" w14:textId="77777777" w:rsidR="00591A02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A5</w:t>
      </w:r>
      <w:r w:rsidR="00591A02" w:rsidRPr="00E63C95">
        <w:rPr>
          <w:rFonts w:asciiTheme="minorEastAsia" w:hAnsiTheme="minorEastAsia"/>
          <w:szCs w:val="24"/>
        </w:rPr>
        <w:t>:</w:t>
      </w:r>
    </w:p>
    <w:p w14:paraId="2AB55D5A" w14:textId="77777777" w:rsidR="00591A02" w:rsidRPr="00E63C95" w:rsidRDefault="00591A02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 xml:space="preserve">외원규에서는 </w:t>
      </w:r>
      <w:r w:rsidR="00364BE3" w:rsidRPr="00E63C95">
        <w:rPr>
          <w:rFonts w:asciiTheme="minorEastAsia" w:hAnsiTheme="minorEastAsia"/>
          <w:szCs w:val="24"/>
        </w:rPr>
        <w:t xml:space="preserve">동일 목적의 시험법이 </w:t>
      </w:r>
      <w:r w:rsidRPr="00E63C95">
        <w:rPr>
          <w:rFonts w:asciiTheme="minorEastAsia" w:hAnsiTheme="minorEastAsia" w:hint="eastAsia"/>
          <w:szCs w:val="24"/>
        </w:rPr>
        <w:t>다수</w:t>
      </w:r>
      <w:r w:rsidR="00364BE3" w:rsidRPr="00E63C95">
        <w:rPr>
          <w:rFonts w:asciiTheme="minorEastAsia" w:hAnsiTheme="minorEastAsia"/>
          <w:szCs w:val="24"/>
        </w:rPr>
        <w:t xml:space="preserve"> 존재하는 경우에는 그</w:t>
      </w:r>
      <w:r w:rsidRPr="00E63C95">
        <w:rPr>
          <w:rFonts w:asciiTheme="minorEastAsia" w:hAnsiTheme="minorEastAsia" w:hint="eastAsia"/>
          <w:szCs w:val="24"/>
        </w:rPr>
        <w:t xml:space="preserve">들 중에서 </w:t>
      </w:r>
      <w:r w:rsidR="00364BE3" w:rsidRPr="00E63C95">
        <w:rPr>
          <w:rFonts w:asciiTheme="minorEastAsia" w:hAnsiTheme="minorEastAsia"/>
          <w:szCs w:val="24"/>
        </w:rPr>
        <w:t>가장 범용되고 있다고 생각되는 시험법이 채용되지만, 규정된 시험법</w:t>
      </w:r>
      <w:r w:rsidRPr="00E63C95">
        <w:rPr>
          <w:rFonts w:asciiTheme="minorEastAsia" w:hAnsiTheme="minorEastAsia" w:hint="eastAsia"/>
          <w:szCs w:val="24"/>
        </w:rPr>
        <w:t>을</w:t>
      </w:r>
      <w:r w:rsidR="00364BE3" w:rsidRPr="00E63C95">
        <w:rPr>
          <w:rFonts w:asciiTheme="minorEastAsia" w:hAnsiTheme="minorEastAsia"/>
          <w:szCs w:val="24"/>
        </w:rPr>
        <w:t xml:space="preserve"> 대신하는 방법으로, 그것이 규정</w:t>
      </w:r>
      <w:r w:rsidRPr="00E63C95">
        <w:rPr>
          <w:rFonts w:asciiTheme="minorEastAsia" w:hAnsiTheme="minorEastAsia" w:hint="eastAsia"/>
          <w:szCs w:val="24"/>
        </w:rPr>
        <w:t>된</w:t>
      </w:r>
      <w:r w:rsidR="00364BE3" w:rsidRPr="00E63C95">
        <w:rPr>
          <w:rFonts w:asciiTheme="minorEastAsia" w:hAnsiTheme="minorEastAsia"/>
          <w:szCs w:val="24"/>
        </w:rPr>
        <w:t xml:space="preserve"> 방법과 동등 이상의 재현성과 정</w:t>
      </w:r>
      <w:r w:rsidRPr="00E63C95">
        <w:rPr>
          <w:rFonts w:asciiTheme="minorEastAsia" w:hAnsiTheme="minorEastAsia" w:hint="eastAsia"/>
          <w:szCs w:val="24"/>
        </w:rPr>
        <w:t>밀</w:t>
      </w:r>
      <w:r w:rsidR="00364BE3" w:rsidRPr="00E63C95">
        <w:rPr>
          <w:rFonts w:asciiTheme="minorEastAsia" w:hAnsiTheme="minorEastAsia"/>
          <w:szCs w:val="24"/>
        </w:rPr>
        <w:t>도가 있는 경우</w:t>
      </w:r>
      <w:r w:rsidRPr="00E63C95">
        <w:rPr>
          <w:rFonts w:asciiTheme="minorEastAsia" w:hAnsiTheme="minorEastAsia" w:hint="eastAsia"/>
          <w:szCs w:val="24"/>
        </w:rPr>
        <w:t>에</w:t>
      </w:r>
      <w:r w:rsidR="00364BE3" w:rsidRPr="00E63C95">
        <w:rPr>
          <w:rFonts w:asciiTheme="minorEastAsia" w:hAnsiTheme="minorEastAsia"/>
          <w:szCs w:val="24"/>
        </w:rPr>
        <w:t>는 통칙 제2항에 의해 그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방법을 채용할 수 있다.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0ACB19D8" w14:textId="77777777" w:rsidR="00591A02" w:rsidRPr="00E63C95" w:rsidRDefault="00591A02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591A02" w:rsidRPr="00E63C95" w14:paraId="2C0B11DE" w14:textId="77777777" w:rsidTr="00E63C95">
        <w:tc>
          <w:tcPr>
            <w:tcW w:w="9889" w:type="dxa"/>
          </w:tcPr>
          <w:p w14:paraId="2CAB2646" w14:textId="77777777" w:rsidR="00591A02" w:rsidRPr="00E63C95" w:rsidRDefault="00591A02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6:</w:t>
            </w:r>
          </w:p>
          <w:p w14:paraId="3CE804C0" w14:textId="77777777" w:rsidR="00591A02" w:rsidRPr="00E63C95" w:rsidRDefault="00591A02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원료의 색조 농담에 따라,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시험의 정색 상황이 달라,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각조에 규정된 색조를 띄지 않을 수 있다.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이 경우,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시험의 본질을 손상하지 않는 범위에서,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각조에 나타난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시료채취량</w:t>
            </w:r>
            <w:r w:rsidRPr="00E63C95">
              <w:rPr>
                <w:rFonts w:asciiTheme="minorEastAsia" w:hAnsiTheme="minorEastAsia"/>
                <w:szCs w:val="24"/>
              </w:rPr>
              <w:t>”, “</w:t>
            </w:r>
            <w:r w:rsidRPr="00E63C95">
              <w:rPr>
                <w:rFonts w:asciiTheme="minorEastAsia" w:hAnsiTheme="minorEastAsia" w:hint="eastAsia"/>
                <w:szCs w:val="24"/>
              </w:rPr>
              <w:t>희석율</w:t>
            </w:r>
            <w:r w:rsidRPr="00E63C95">
              <w:rPr>
                <w:rFonts w:asciiTheme="minorEastAsia" w:hAnsiTheme="minorEastAsia"/>
                <w:szCs w:val="24"/>
              </w:rPr>
              <w:t>”, “</w:t>
            </w:r>
            <w:r w:rsidRPr="00E63C95">
              <w:rPr>
                <w:rFonts w:asciiTheme="minorEastAsia" w:hAnsiTheme="minorEastAsia" w:hint="eastAsia"/>
                <w:szCs w:val="24"/>
              </w:rPr>
              <w:t>농축율</w:t>
            </w:r>
            <w:r w:rsidRPr="00E63C95">
              <w:rPr>
                <w:rFonts w:asciiTheme="minorEastAsia" w:hAnsiTheme="minorEastAsia"/>
                <w:szCs w:val="24"/>
              </w:rPr>
              <w:t xml:space="preserve">” </w:t>
            </w:r>
            <w:r w:rsidRPr="00E63C95">
              <w:rPr>
                <w:rFonts w:asciiTheme="minorEastAsia" w:hAnsiTheme="minorEastAsia" w:hint="eastAsia"/>
                <w:szCs w:val="24"/>
              </w:rPr>
              <w:t>등을 변경하여 시험을 실시해도 좋은가?</w:t>
            </w:r>
          </w:p>
        </w:tc>
      </w:tr>
    </w:tbl>
    <w:p w14:paraId="3FB93C81" w14:textId="77777777" w:rsidR="00591A02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A6</w:t>
      </w:r>
      <w:r w:rsidR="00591A02" w:rsidRPr="00E63C95">
        <w:rPr>
          <w:rFonts w:asciiTheme="minorEastAsia" w:hAnsiTheme="minorEastAsia"/>
          <w:szCs w:val="24"/>
        </w:rPr>
        <w:t>:</w:t>
      </w:r>
    </w:p>
    <w:p w14:paraId="4052E5F3" w14:textId="77777777" w:rsidR="00591A02" w:rsidRPr="00E63C95" w:rsidRDefault="00591A02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 xml:space="preserve">외원규 통칙 </w:t>
      </w:r>
      <w:r w:rsidR="00364BE3" w:rsidRPr="00E63C95">
        <w:rPr>
          <w:rFonts w:asciiTheme="minorEastAsia" w:hAnsiTheme="minorEastAsia"/>
          <w:szCs w:val="24"/>
        </w:rPr>
        <w:t>제2항에 규정</w:t>
      </w:r>
      <w:r w:rsidRPr="00E63C95">
        <w:rPr>
          <w:rFonts w:asciiTheme="minorEastAsia" w:hAnsiTheme="minorEastAsia" w:hint="eastAsia"/>
          <w:szCs w:val="24"/>
        </w:rPr>
        <w:t xml:space="preserve">된 </w:t>
      </w:r>
      <w:r w:rsidR="00364BE3" w:rsidRPr="00E63C95">
        <w:rPr>
          <w:rFonts w:asciiTheme="minorEastAsia" w:hAnsiTheme="minorEastAsia"/>
          <w:szCs w:val="24"/>
        </w:rPr>
        <w:t xml:space="preserve">대로, 각조에 규정하는 </w:t>
      </w:r>
      <w:r w:rsidRPr="00E63C95">
        <w:rPr>
          <w:rFonts w:asciiTheme="minorEastAsia" w:hAnsiTheme="minorEastAsia"/>
          <w:szCs w:val="24"/>
        </w:rPr>
        <w:t>“</w:t>
      </w:r>
      <w:r w:rsidR="00364BE3" w:rsidRPr="00E63C95">
        <w:rPr>
          <w:rFonts w:asciiTheme="minorEastAsia" w:hAnsiTheme="minorEastAsia"/>
          <w:szCs w:val="24"/>
        </w:rPr>
        <w:t>시료채취량</w:t>
      </w:r>
      <w:r w:rsidRPr="00E63C95">
        <w:rPr>
          <w:rFonts w:asciiTheme="minorEastAsia" w:hAnsiTheme="minorEastAsia"/>
          <w:szCs w:val="24"/>
        </w:rPr>
        <w:t>”</w:t>
      </w:r>
      <w:r w:rsidR="00364BE3" w:rsidRPr="00E63C95">
        <w:rPr>
          <w:rFonts w:asciiTheme="minorEastAsia" w:hAnsiTheme="minorEastAsia"/>
          <w:szCs w:val="24"/>
        </w:rPr>
        <w:t xml:space="preserve">, </w:t>
      </w:r>
      <w:r w:rsidRPr="00E63C95">
        <w:rPr>
          <w:rFonts w:asciiTheme="minorEastAsia" w:hAnsiTheme="minorEastAsia"/>
          <w:szCs w:val="24"/>
        </w:rPr>
        <w:t>“</w:t>
      </w:r>
      <w:r w:rsidR="00364BE3" w:rsidRPr="00E63C95">
        <w:rPr>
          <w:rFonts w:asciiTheme="minorEastAsia" w:hAnsiTheme="minorEastAsia"/>
          <w:szCs w:val="24"/>
        </w:rPr>
        <w:t>희석율</w:t>
      </w:r>
      <w:r w:rsidRPr="00E63C95">
        <w:rPr>
          <w:rFonts w:asciiTheme="minorEastAsia" w:hAnsiTheme="minorEastAsia"/>
          <w:szCs w:val="24"/>
        </w:rPr>
        <w:t>”</w:t>
      </w:r>
      <w:r w:rsidR="00364BE3" w:rsidRPr="00E63C95">
        <w:rPr>
          <w:rFonts w:asciiTheme="minorEastAsia" w:hAnsiTheme="minorEastAsia"/>
          <w:szCs w:val="24"/>
        </w:rPr>
        <w:t xml:space="preserve">, </w:t>
      </w:r>
      <w:r w:rsidRPr="00E63C95">
        <w:rPr>
          <w:rFonts w:asciiTheme="minorEastAsia" w:hAnsiTheme="minorEastAsia"/>
          <w:szCs w:val="24"/>
        </w:rPr>
        <w:t>“</w:t>
      </w:r>
      <w:r w:rsidR="00364BE3" w:rsidRPr="00E63C95">
        <w:rPr>
          <w:rFonts w:asciiTheme="minorEastAsia" w:hAnsiTheme="minorEastAsia"/>
          <w:szCs w:val="24"/>
        </w:rPr>
        <w:t>농축율</w:t>
      </w:r>
      <w:r w:rsidRPr="00E63C95">
        <w:rPr>
          <w:rFonts w:asciiTheme="minorEastAsia" w:hAnsiTheme="minorEastAsia"/>
          <w:szCs w:val="24"/>
        </w:rPr>
        <w:t xml:space="preserve">” </w:t>
      </w:r>
      <w:r w:rsidR="00364BE3" w:rsidRPr="00E63C95">
        <w:rPr>
          <w:rFonts w:asciiTheme="minorEastAsia" w:hAnsiTheme="minorEastAsia"/>
          <w:szCs w:val="24"/>
        </w:rPr>
        <w:t>등과 동등 이상의 재현성과 정</w:t>
      </w:r>
      <w:r w:rsidRPr="00E63C95">
        <w:rPr>
          <w:rFonts w:asciiTheme="minorEastAsia" w:hAnsiTheme="minorEastAsia" w:hint="eastAsia"/>
          <w:szCs w:val="24"/>
        </w:rPr>
        <w:t>밀</w:t>
      </w:r>
      <w:r w:rsidR="00364BE3" w:rsidRPr="00E63C95">
        <w:rPr>
          <w:rFonts w:asciiTheme="minorEastAsia" w:hAnsiTheme="minorEastAsia"/>
          <w:szCs w:val="24"/>
        </w:rPr>
        <w:t>도가 있다고 확인되는 경우에 한해, 변경하</w:t>
      </w:r>
      <w:r w:rsidRPr="00E63C95">
        <w:rPr>
          <w:rFonts w:asciiTheme="minorEastAsia" w:hAnsiTheme="minorEastAsia" w:hint="eastAsia"/>
          <w:szCs w:val="24"/>
        </w:rPr>
        <w:t>여</w:t>
      </w:r>
      <w:r w:rsidR="00364BE3" w:rsidRPr="00E63C95">
        <w:rPr>
          <w:rFonts w:asciiTheme="minorEastAsia" w:hAnsiTheme="minorEastAsia"/>
          <w:szCs w:val="24"/>
        </w:rPr>
        <w:t xml:space="preserve"> 시험을 해도 지장없다.</w:t>
      </w:r>
      <w:r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 w:hint="eastAsia"/>
          <w:szCs w:val="24"/>
        </w:rPr>
        <w:t>단</w:t>
      </w:r>
      <w:r w:rsidR="00364BE3" w:rsidRPr="00E63C95">
        <w:rPr>
          <w:rFonts w:asciiTheme="minorEastAsia" w:hAnsiTheme="minorEastAsia"/>
          <w:szCs w:val="24"/>
        </w:rPr>
        <w:t>, 그 취지표준작업서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등에 기재</w:t>
      </w:r>
      <w:r w:rsidRPr="00E63C95">
        <w:rPr>
          <w:rFonts w:asciiTheme="minorEastAsia" w:hAnsiTheme="minorEastAsia" w:hint="eastAsia"/>
          <w:szCs w:val="24"/>
        </w:rPr>
        <w:t>하여</w:t>
      </w:r>
      <w:r w:rsidR="00364BE3" w:rsidRPr="00E63C95">
        <w:rPr>
          <w:rFonts w:asciiTheme="minorEastAsia" w:hAnsiTheme="minorEastAsia"/>
          <w:szCs w:val="24"/>
        </w:rPr>
        <w:t xml:space="preserve"> 관리할 필요가 있다.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474C60E3" w14:textId="77777777" w:rsidR="00591A02" w:rsidRPr="00E63C95" w:rsidRDefault="00591A02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591A02" w:rsidRPr="00E63C95" w14:paraId="6B685E70" w14:textId="77777777" w:rsidTr="00E63C95">
        <w:tc>
          <w:tcPr>
            <w:tcW w:w="9889" w:type="dxa"/>
          </w:tcPr>
          <w:p w14:paraId="582DB47D" w14:textId="77777777" w:rsidR="00591A02" w:rsidRPr="00E63C95" w:rsidRDefault="00591A02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lastRenderedPageBreak/>
              <w:t>Q</w:t>
            </w:r>
            <w:r w:rsidRPr="00E63C95">
              <w:rPr>
                <w:rFonts w:asciiTheme="minorEastAsia" w:hAnsiTheme="minorEastAsia"/>
                <w:szCs w:val="24"/>
              </w:rPr>
              <w:t>7:</w:t>
            </w:r>
          </w:p>
          <w:p w14:paraId="6C71F8F2" w14:textId="77777777" w:rsidR="00591A02" w:rsidRPr="00E63C95" w:rsidRDefault="00591A02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의약부외품에 배합하는 성분에 대해 별지 규격을 설정할 경우,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어느 정도의 규격 및 시험방법을 설정하면 좋을까?</w:t>
            </w:r>
          </w:p>
        </w:tc>
      </w:tr>
    </w:tbl>
    <w:p w14:paraId="1DFBD8B7" w14:textId="77777777" w:rsidR="00591A02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A7</w:t>
      </w:r>
      <w:r w:rsidR="00591A02" w:rsidRPr="00E63C95">
        <w:rPr>
          <w:rFonts w:asciiTheme="minorEastAsia" w:hAnsiTheme="minorEastAsia"/>
          <w:szCs w:val="24"/>
        </w:rPr>
        <w:t>:</w:t>
      </w:r>
    </w:p>
    <w:p w14:paraId="61B598DB" w14:textId="77777777" w:rsidR="00591A02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 xml:space="preserve">일본약방 원안작성 요령, </w:t>
      </w:r>
      <w:r w:rsidR="00591A02" w:rsidRPr="00E63C95">
        <w:rPr>
          <w:rFonts w:asciiTheme="minorEastAsia" w:hAnsiTheme="minorEastAsia" w:hint="eastAsia"/>
          <w:szCs w:val="24"/>
        </w:rPr>
        <w:t xml:space="preserve">외원규 통칙 및 </w:t>
      </w:r>
      <w:r w:rsidRPr="00E63C95">
        <w:rPr>
          <w:rFonts w:asciiTheme="minorEastAsia" w:hAnsiTheme="minorEastAsia"/>
          <w:szCs w:val="24"/>
        </w:rPr>
        <w:t>일반시험법</w:t>
      </w:r>
      <w:r w:rsidR="00591A02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등을 참고</w:t>
      </w:r>
      <w:r w:rsidR="00591A02" w:rsidRPr="00E63C95">
        <w:rPr>
          <w:rFonts w:asciiTheme="minorEastAsia" w:hAnsiTheme="minorEastAsia" w:hint="eastAsia"/>
          <w:szCs w:val="24"/>
        </w:rPr>
        <w:t>하여</w:t>
      </w:r>
      <w:r w:rsidRPr="00E63C95">
        <w:rPr>
          <w:rFonts w:asciiTheme="minorEastAsia" w:hAnsiTheme="minorEastAsia"/>
          <w:szCs w:val="24"/>
        </w:rPr>
        <w:t xml:space="preserve"> 규격 및 시험방법을 설정</w:t>
      </w:r>
      <w:r w:rsidR="00591A02" w:rsidRPr="00E63C95">
        <w:rPr>
          <w:rFonts w:asciiTheme="minorEastAsia" w:hAnsiTheme="minorEastAsia" w:hint="eastAsia"/>
          <w:szCs w:val="24"/>
        </w:rPr>
        <w:t>하기 바란다.</w:t>
      </w:r>
    </w:p>
    <w:p w14:paraId="0EB5E221" w14:textId="77777777" w:rsidR="00591A02" w:rsidRPr="00E63C95" w:rsidRDefault="00591A02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591A02" w:rsidRPr="00E63C95" w14:paraId="36630925" w14:textId="77777777" w:rsidTr="00E63C95">
        <w:tc>
          <w:tcPr>
            <w:tcW w:w="9889" w:type="dxa"/>
          </w:tcPr>
          <w:p w14:paraId="72B0B3EC" w14:textId="77777777" w:rsidR="00591A02" w:rsidRPr="00E63C95" w:rsidRDefault="00591A02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8:</w:t>
            </w:r>
          </w:p>
          <w:p w14:paraId="7FF35DD1" w14:textId="77777777" w:rsidR="00591A02" w:rsidRPr="00E63C95" w:rsidRDefault="00591A02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혼합원료 성분의 본질/기원에서는 혼합한 각 성분을 기재하지만,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각 성분의 미반응물이나 부생성물 등은 기재하지 않아도 좋을까?</w:t>
            </w:r>
          </w:p>
        </w:tc>
      </w:tr>
    </w:tbl>
    <w:p w14:paraId="1062B1C7" w14:textId="77777777" w:rsidR="00591A02" w:rsidRPr="00E63C95" w:rsidRDefault="00591A02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A</w:t>
      </w:r>
      <w:r w:rsidRPr="00E63C95">
        <w:rPr>
          <w:rFonts w:asciiTheme="minorEastAsia" w:hAnsiTheme="minorEastAsia"/>
          <w:szCs w:val="24"/>
        </w:rPr>
        <w:t xml:space="preserve">8: </w:t>
      </w:r>
    </w:p>
    <w:p w14:paraId="354AD0E5" w14:textId="77777777" w:rsidR="00591A02" w:rsidRPr="00E63C95" w:rsidRDefault="00591A02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 xml:space="preserve">다. </w:t>
      </w:r>
    </w:p>
    <w:p w14:paraId="123CC479" w14:textId="77777777" w:rsidR="000A1BD0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또</w:t>
      </w:r>
      <w:r w:rsidR="00591A02" w:rsidRPr="00E63C95">
        <w:rPr>
          <w:rFonts w:asciiTheme="minorEastAsia" w:hAnsiTheme="minorEastAsia" w:hint="eastAsia"/>
          <w:szCs w:val="24"/>
        </w:rPr>
        <w:t>한</w:t>
      </w:r>
      <w:r w:rsidRPr="00E63C95">
        <w:rPr>
          <w:rFonts w:asciiTheme="minorEastAsia" w:hAnsiTheme="minorEastAsia"/>
          <w:szCs w:val="24"/>
        </w:rPr>
        <w:t xml:space="preserve">, 이른바 </w:t>
      </w:r>
      <w:r w:rsidR="00591A02" w:rsidRPr="00E63C95">
        <w:rPr>
          <w:rFonts w:asciiTheme="minorEastAsia" w:hAnsiTheme="minorEastAsia" w:hint="eastAsia"/>
          <w:szCs w:val="24"/>
        </w:rPr>
        <w:t>캐리오버 성분</w:t>
      </w:r>
      <w:r w:rsidRPr="00E63C95">
        <w:rPr>
          <w:rFonts w:asciiTheme="minorEastAsia" w:hAnsiTheme="minorEastAsia"/>
          <w:szCs w:val="24"/>
        </w:rPr>
        <w:t>(원료 품질</w:t>
      </w:r>
      <w:r w:rsidR="00591A02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유지</w:t>
      </w:r>
      <w:r w:rsidR="00591A02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등의 목적으로 자의적에 가</w:t>
      </w:r>
      <w:r w:rsidR="000A1BD0" w:rsidRPr="00E63C95">
        <w:rPr>
          <w:rFonts w:asciiTheme="minorEastAsia" w:hAnsiTheme="minorEastAsia" w:hint="eastAsia"/>
          <w:szCs w:val="24"/>
        </w:rPr>
        <w:t>해지고</w:t>
      </w:r>
      <w:r w:rsidRPr="00E63C95">
        <w:rPr>
          <w:rFonts w:asciiTheme="minorEastAsia" w:hAnsiTheme="minorEastAsia"/>
          <w:szCs w:val="24"/>
        </w:rPr>
        <w:t>, 이차적으로 해당 원료를 이용</w:t>
      </w:r>
      <w:r w:rsidR="000A1BD0" w:rsidRPr="00E63C95">
        <w:rPr>
          <w:rFonts w:asciiTheme="minorEastAsia" w:hAnsiTheme="minorEastAsia" w:hint="eastAsia"/>
          <w:szCs w:val="24"/>
        </w:rPr>
        <w:t>한</w:t>
      </w:r>
      <w:r w:rsidRPr="00E63C95">
        <w:rPr>
          <w:rFonts w:asciiTheme="minorEastAsia" w:hAnsiTheme="minorEastAsia"/>
          <w:szCs w:val="24"/>
        </w:rPr>
        <w:t xml:space="preserve"> 경우에 의도하지 않고 제재 혹은 혼합원료</w:t>
      </w:r>
      <w:r w:rsidR="000A1BD0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등에 포함되어 버리는 성분)에 대해서는 해당 성분을 포함한 원료를 사용</w:t>
      </w:r>
      <w:r w:rsidR="000A1BD0" w:rsidRPr="00E63C95">
        <w:rPr>
          <w:rFonts w:asciiTheme="minorEastAsia" w:hAnsiTheme="minorEastAsia" w:hint="eastAsia"/>
          <w:szCs w:val="24"/>
        </w:rPr>
        <w:t>한</w:t>
      </w:r>
      <w:r w:rsidRPr="00E63C95">
        <w:rPr>
          <w:rFonts w:asciiTheme="minorEastAsia" w:hAnsiTheme="minorEastAsia"/>
          <w:szCs w:val="24"/>
        </w:rPr>
        <w:t xml:space="preserve"> 경우에 안전성</w:t>
      </w:r>
      <w:r w:rsidR="000A1BD0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 xml:space="preserve">등의 </w:t>
      </w:r>
      <w:r w:rsidR="000A1BD0" w:rsidRPr="00E63C95">
        <w:rPr>
          <w:rFonts w:asciiTheme="minorEastAsia" w:hAnsiTheme="minorEastAsia" w:hint="eastAsia"/>
          <w:szCs w:val="24"/>
        </w:rPr>
        <w:t>측</w:t>
      </w:r>
      <w:r w:rsidRPr="00E63C95">
        <w:rPr>
          <w:rFonts w:asciiTheme="minorEastAsia" w:hAnsiTheme="minorEastAsia"/>
          <w:szCs w:val="24"/>
        </w:rPr>
        <w:t>면에서 문제가 없다고 판단할 수 있는 경우</w:t>
      </w:r>
      <w:r w:rsidR="000A1BD0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등에 대해서는 기재</w:t>
      </w:r>
      <w:r w:rsidR="000A1BD0" w:rsidRPr="00E63C95">
        <w:rPr>
          <w:rFonts w:asciiTheme="minorEastAsia" w:hAnsiTheme="minorEastAsia" w:hint="eastAsia"/>
          <w:szCs w:val="24"/>
        </w:rPr>
        <w:t>할</w:t>
      </w:r>
      <w:r w:rsidRPr="00E63C95">
        <w:rPr>
          <w:rFonts w:asciiTheme="minorEastAsia" w:hAnsiTheme="minorEastAsia"/>
          <w:szCs w:val="24"/>
        </w:rPr>
        <w:t xml:space="preserve"> 필요</w:t>
      </w:r>
      <w:r w:rsidR="000A1BD0" w:rsidRPr="00E63C95">
        <w:rPr>
          <w:rFonts w:asciiTheme="minorEastAsia" w:hAnsiTheme="minorEastAsia" w:hint="eastAsia"/>
          <w:szCs w:val="24"/>
        </w:rPr>
        <w:t>가</w:t>
      </w:r>
      <w:r w:rsidRPr="00E63C95">
        <w:rPr>
          <w:rFonts w:asciiTheme="minorEastAsia" w:hAnsiTheme="minorEastAsia"/>
          <w:szCs w:val="24"/>
        </w:rPr>
        <w:t xml:space="preserve"> 없다.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404A2349" w14:textId="77777777" w:rsidR="000A1BD0" w:rsidRPr="00E63C95" w:rsidRDefault="000A1BD0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A1BD0" w:rsidRPr="00E63C95" w14:paraId="5B5338DF" w14:textId="77777777" w:rsidTr="00E63C95">
        <w:tc>
          <w:tcPr>
            <w:tcW w:w="9889" w:type="dxa"/>
          </w:tcPr>
          <w:p w14:paraId="77386C60" w14:textId="77777777" w:rsidR="000A1BD0" w:rsidRPr="00E63C95" w:rsidRDefault="000A1BD0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9:</w:t>
            </w:r>
          </w:p>
          <w:p w14:paraId="4AA29C4E" w14:textId="77777777" w:rsidR="000A1BD0" w:rsidRPr="00E63C95" w:rsidRDefault="000A1BD0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외원규에 추가 수재된 성분은 수재 희망에 따라 제출된 별지 규격을 정비한 것이며,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해당 별지규격 전례의 범위에서 배합할 수 있다고 생각해도 좋은가?</w:t>
            </w:r>
          </w:p>
        </w:tc>
      </w:tr>
    </w:tbl>
    <w:p w14:paraId="22B9A95E" w14:textId="77777777" w:rsidR="000A1BD0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A9</w:t>
      </w:r>
      <w:r w:rsidR="000A1BD0" w:rsidRPr="00E63C95">
        <w:rPr>
          <w:rFonts w:asciiTheme="minorEastAsia" w:hAnsiTheme="minorEastAsia"/>
          <w:szCs w:val="24"/>
        </w:rPr>
        <w:t>:</w:t>
      </w:r>
    </w:p>
    <w:p w14:paraId="47A33345" w14:textId="77777777" w:rsidR="000A1BD0" w:rsidRPr="00E63C95" w:rsidRDefault="000A1BD0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그렇다</w:t>
      </w:r>
      <w:r w:rsidR="00364BE3" w:rsidRPr="00E63C95">
        <w:rPr>
          <w:rFonts w:asciiTheme="minorEastAsia" w:hAnsiTheme="minorEastAsia"/>
          <w:szCs w:val="24"/>
        </w:rPr>
        <w:t>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5AF2B9C7" w14:textId="77777777" w:rsidR="000A1BD0" w:rsidRPr="00E63C95" w:rsidRDefault="000A1BD0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더불어,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경미</w:t>
      </w:r>
      <w:r w:rsidRPr="00E63C95">
        <w:rPr>
          <w:rFonts w:asciiTheme="minorEastAsia" w:hAnsiTheme="minorEastAsia" w:hint="eastAsia"/>
          <w:szCs w:val="24"/>
        </w:rPr>
        <w:t>한</w:t>
      </w:r>
      <w:r w:rsidR="00364BE3" w:rsidRPr="00E63C95">
        <w:rPr>
          <w:rFonts w:asciiTheme="minorEastAsia" w:hAnsiTheme="minorEastAsia"/>
          <w:szCs w:val="24"/>
        </w:rPr>
        <w:t xml:space="preserve"> 변경 또는 일부 변경</w:t>
      </w:r>
      <w:r w:rsidRPr="00E63C95">
        <w:rPr>
          <w:rFonts w:asciiTheme="minorEastAsia" w:hAnsiTheme="minorEastAsia" w:hint="eastAsia"/>
          <w:szCs w:val="24"/>
        </w:rPr>
        <w:t>을 신청 시</w:t>
      </w:r>
      <w:r w:rsidR="00364BE3" w:rsidRPr="00E63C95">
        <w:rPr>
          <w:rFonts w:asciiTheme="minorEastAsia" w:hAnsiTheme="minorEastAsia"/>
          <w:szCs w:val="24"/>
        </w:rPr>
        <w:t xml:space="preserve">에는 별지 규격을 </w:t>
      </w:r>
      <w:r w:rsidRPr="00E63C95">
        <w:rPr>
          <w:rFonts w:asciiTheme="minorEastAsia" w:hAnsiTheme="minorEastAsia" w:hint="eastAsia"/>
          <w:szCs w:val="24"/>
        </w:rPr>
        <w:t xml:space="preserve">외원규 </w:t>
      </w:r>
      <w:r w:rsidR="00364BE3" w:rsidRPr="00E63C95">
        <w:rPr>
          <w:rFonts w:asciiTheme="minorEastAsia" w:hAnsiTheme="minorEastAsia"/>
          <w:szCs w:val="24"/>
        </w:rPr>
        <w:t>규격으로 변경</w:t>
      </w:r>
      <w:r w:rsidRPr="00E63C95">
        <w:rPr>
          <w:rFonts w:asciiTheme="minorEastAsia" w:hAnsiTheme="minorEastAsia" w:hint="eastAsia"/>
          <w:szCs w:val="24"/>
        </w:rPr>
        <w:t>할</w:t>
      </w:r>
      <w:r w:rsidR="00364BE3" w:rsidRPr="00E63C95">
        <w:rPr>
          <w:rFonts w:asciiTheme="minorEastAsia" w:hAnsiTheme="minorEastAsia"/>
          <w:szCs w:val="24"/>
        </w:rPr>
        <w:t xml:space="preserve"> 것.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2CCDEDB9" w14:textId="77777777" w:rsidR="000A1BD0" w:rsidRPr="00E63C95" w:rsidRDefault="000A1BD0" w:rsidP="001E7026">
      <w:pPr>
        <w:pStyle w:val="a4"/>
        <w:rPr>
          <w:rFonts w:asciiTheme="minorEastAsia" w:hAnsiTheme="minorEastAsia"/>
          <w:szCs w:val="24"/>
        </w:rPr>
      </w:pPr>
    </w:p>
    <w:p w14:paraId="7325914B" w14:textId="77777777" w:rsidR="000A1BD0" w:rsidRPr="00E63C95" w:rsidRDefault="00364BE3" w:rsidP="00B67F72">
      <w:pPr>
        <w:pStyle w:val="a4"/>
        <w:numPr>
          <w:ilvl w:val="0"/>
          <w:numId w:val="5"/>
        </w:numPr>
        <w:ind w:leftChars="100" w:left="60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성분명에 대해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A1BD0" w:rsidRPr="00E63C95" w14:paraId="48CDFF52" w14:textId="77777777" w:rsidTr="00E63C95">
        <w:tc>
          <w:tcPr>
            <w:tcW w:w="9889" w:type="dxa"/>
          </w:tcPr>
          <w:p w14:paraId="0343E834" w14:textId="77777777" w:rsidR="000A1BD0" w:rsidRPr="00E63C95" w:rsidRDefault="000A1BD0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10:</w:t>
            </w:r>
          </w:p>
          <w:p w14:paraId="5F2FD367" w14:textId="77777777" w:rsidR="000A1BD0" w:rsidRPr="00E63C95" w:rsidRDefault="000A1BD0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동식물 유래 원료의 별지 규격의 일본명이 외원규의 일본명과 다를 경우에도,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동식물의 부위,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추출용매 등이 동일하며,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학명이 같다면 동일물로 생각해도 되는가?</w:t>
            </w:r>
          </w:p>
        </w:tc>
      </w:tr>
    </w:tbl>
    <w:p w14:paraId="21C8C2A9" w14:textId="77777777" w:rsidR="000A1BD0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A10</w:t>
      </w:r>
      <w:r w:rsidR="000A1BD0" w:rsidRPr="00E63C95">
        <w:rPr>
          <w:rFonts w:asciiTheme="minorEastAsia" w:hAnsiTheme="minorEastAsia" w:hint="eastAsia"/>
          <w:szCs w:val="24"/>
        </w:rPr>
        <w:t>:</w:t>
      </w:r>
    </w:p>
    <w:p w14:paraId="2DE08704" w14:textId="77777777" w:rsidR="000A1BD0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원칙</w:t>
      </w:r>
      <w:r w:rsidR="000A1BD0" w:rsidRPr="00E63C95">
        <w:rPr>
          <w:rFonts w:asciiTheme="minorEastAsia" w:hAnsiTheme="minorEastAsia" w:hint="eastAsia"/>
          <w:szCs w:val="24"/>
        </w:rPr>
        <w:t>적으로 그렇다고</w:t>
      </w:r>
      <w:r w:rsidRPr="00E63C95">
        <w:rPr>
          <w:rFonts w:asciiTheme="minorEastAsia" w:hAnsiTheme="minorEastAsia"/>
          <w:szCs w:val="24"/>
        </w:rPr>
        <w:t xml:space="preserve"> 생각한다.</w:t>
      </w:r>
      <w:r w:rsidR="000A1BD0" w:rsidRPr="00E63C95">
        <w:rPr>
          <w:rFonts w:asciiTheme="minorEastAsia" w:hAnsiTheme="minorEastAsia"/>
          <w:szCs w:val="24"/>
        </w:rPr>
        <w:t xml:space="preserve"> </w:t>
      </w:r>
      <w:r w:rsidR="000A1BD0" w:rsidRPr="00E63C95">
        <w:rPr>
          <w:rFonts w:asciiTheme="minorEastAsia" w:hAnsiTheme="minorEastAsia" w:hint="eastAsia"/>
          <w:szCs w:val="24"/>
        </w:rPr>
        <w:t>단</w:t>
      </w:r>
      <w:r w:rsidRPr="00E63C95">
        <w:rPr>
          <w:rFonts w:asciiTheme="minorEastAsia" w:hAnsiTheme="minorEastAsia"/>
          <w:szCs w:val="24"/>
        </w:rPr>
        <w:t>, 동식물의 부위 및 추출방법(농도, 추출시간</w:t>
      </w:r>
      <w:r w:rsidR="000A1BD0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 xml:space="preserve">등)에 </w:t>
      </w:r>
      <w:r w:rsidR="000A1BD0" w:rsidRPr="00E63C95">
        <w:rPr>
          <w:rFonts w:asciiTheme="minorEastAsia" w:hAnsiTheme="minorEastAsia" w:hint="eastAsia"/>
          <w:szCs w:val="24"/>
        </w:rPr>
        <w:t>따라</w:t>
      </w:r>
      <w:r w:rsidRPr="00E63C95">
        <w:rPr>
          <w:rFonts w:asciiTheme="minorEastAsia" w:hAnsiTheme="minorEastAsia"/>
          <w:szCs w:val="24"/>
        </w:rPr>
        <w:t>, 추출되는 물질이 다른 경우도 상정되</w:t>
      </w:r>
      <w:r w:rsidR="000A1BD0" w:rsidRPr="00E63C95">
        <w:rPr>
          <w:rFonts w:asciiTheme="minorEastAsia" w:hAnsiTheme="minorEastAsia" w:hint="eastAsia"/>
          <w:szCs w:val="24"/>
        </w:rPr>
        <w:t>며,</w:t>
      </w:r>
      <w:r w:rsidRPr="00E63C95">
        <w:rPr>
          <w:rFonts w:asciiTheme="minorEastAsia" w:hAnsiTheme="minorEastAsia"/>
          <w:szCs w:val="24"/>
        </w:rPr>
        <w:t xml:space="preserve"> 동일물이라고 판단하</w:t>
      </w:r>
      <w:r w:rsidR="000A1BD0" w:rsidRPr="00E63C95">
        <w:rPr>
          <w:rFonts w:asciiTheme="minorEastAsia" w:hAnsiTheme="minorEastAsia" w:hint="eastAsia"/>
          <w:szCs w:val="24"/>
        </w:rPr>
        <w:t>기 어려운</w:t>
      </w:r>
      <w:r w:rsidRPr="00E63C95">
        <w:rPr>
          <w:rFonts w:asciiTheme="minorEastAsia" w:hAnsiTheme="minorEastAsia"/>
          <w:szCs w:val="24"/>
        </w:rPr>
        <w:t xml:space="preserve"> 경우도 있</w:t>
      </w:r>
      <w:r w:rsidR="000A1BD0" w:rsidRPr="00E63C95">
        <w:rPr>
          <w:rFonts w:asciiTheme="minorEastAsia" w:hAnsiTheme="minorEastAsia" w:hint="eastAsia"/>
          <w:szCs w:val="24"/>
        </w:rPr>
        <w:t>다</w:t>
      </w:r>
      <w:r w:rsidRPr="00E63C95">
        <w:rPr>
          <w:rFonts w:asciiTheme="minorEastAsia" w:hAnsiTheme="minorEastAsia"/>
          <w:szCs w:val="24"/>
        </w:rPr>
        <w:t xml:space="preserve">는 </w:t>
      </w:r>
      <w:r w:rsidR="000A1BD0" w:rsidRPr="00E63C95">
        <w:rPr>
          <w:rFonts w:asciiTheme="minorEastAsia" w:hAnsiTheme="minorEastAsia" w:hint="eastAsia"/>
          <w:szCs w:val="24"/>
        </w:rPr>
        <w:t>점</w:t>
      </w:r>
      <w:r w:rsidRPr="00E63C95">
        <w:rPr>
          <w:rFonts w:asciiTheme="minorEastAsia" w:hAnsiTheme="minorEastAsia"/>
          <w:szCs w:val="24"/>
        </w:rPr>
        <w:t>에 유의</w:t>
      </w:r>
      <w:r w:rsidR="000A1BD0" w:rsidRPr="00E63C95">
        <w:rPr>
          <w:rFonts w:asciiTheme="minorEastAsia" w:hAnsiTheme="minorEastAsia" w:hint="eastAsia"/>
          <w:szCs w:val="24"/>
        </w:rPr>
        <w:t>할</w:t>
      </w:r>
      <w:r w:rsidRPr="00E63C95">
        <w:rPr>
          <w:rFonts w:asciiTheme="minorEastAsia" w:hAnsiTheme="minorEastAsia"/>
          <w:szCs w:val="24"/>
        </w:rPr>
        <w:t xml:space="preserve"> 것.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19A87215" w14:textId="77777777" w:rsidR="000A1BD0" w:rsidRPr="00E63C95" w:rsidRDefault="000A1BD0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A1BD0" w:rsidRPr="00E63C95" w14:paraId="7B5C3A29" w14:textId="77777777" w:rsidTr="00E63C95">
        <w:tc>
          <w:tcPr>
            <w:tcW w:w="9889" w:type="dxa"/>
          </w:tcPr>
          <w:p w14:paraId="6E2D49FF" w14:textId="77777777" w:rsidR="000A1BD0" w:rsidRPr="00E63C95" w:rsidRDefault="000A1BD0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lastRenderedPageBreak/>
              <w:t>Q</w:t>
            </w:r>
            <w:r w:rsidRPr="00E63C95">
              <w:rPr>
                <w:rFonts w:asciiTheme="minorEastAsia" w:hAnsiTheme="minorEastAsia"/>
                <w:szCs w:val="24"/>
              </w:rPr>
              <w:t>11:</w:t>
            </w:r>
          </w:p>
          <w:p w14:paraId="5A7CA895" w14:textId="77777777" w:rsidR="000A1BD0" w:rsidRPr="00E63C95" w:rsidRDefault="000A1BD0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F</w:t>
            </w:r>
            <w:r w:rsidRPr="00E63C95">
              <w:rPr>
                <w:rFonts w:asciiTheme="minorEastAsia" w:hAnsiTheme="minorEastAsia"/>
                <w:szCs w:val="24"/>
              </w:rPr>
              <w:t xml:space="preserve">D </w:t>
            </w:r>
            <w:r w:rsidRPr="00E63C95">
              <w:rPr>
                <w:rFonts w:asciiTheme="minorEastAsia" w:hAnsiTheme="minorEastAsia" w:hint="eastAsia"/>
                <w:szCs w:val="24"/>
              </w:rPr>
              <w:t>신청 시스템의 성분코드표,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첨가물 리스트와 외원규의 명칭으로,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전각문자와 반각문자,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대괄호나 소괄호</w:t>
            </w:r>
            <w:r w:rsidRPr="00E63C95">
              <w:rPr>
                <w:rFonts w:asciiTheme="minorEastAsia" w:hAnsiTheme="minorEastAsia"/>
                <w:szCs w:val="24"/>
              </w:rPr>
              <w:t xml:space="preserve">, </w:t>
            </w:r>
            <w:r w:rsidRPr="00E63C95">
              <w:rPr>
                <w:rFonts w:asciiTheme="minorEastAsia" w:hAnsiTheme="minorEastAsia" w:hint="eastAsia"/>
                <w:szCs w:val="24"/>
              </w:rPr>
              <w:t>첨자 여부,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하이픈 유무에 차이가 있어도 동일하다고 간주할 수 있는가?</w:t>
            </w:r>
          </w:p>
        </w:tc>
      </w:tr>
    </w:tbl>
    <w:p w14:paraId="1C303587" w14:textId="77777777" w:rsidR="000A1BD0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A11</w:t>
      </w:r>
      <w:r w:rsidR="000A1BD0" w:rsidRPr="00E63C95">
        <w:rPr>
          <w:rFonts w:asciiTheme="minorEastAsia" w:hAnsiTheme="minorEastAsia"/>
          <w:szCs w:val="24"/>
        </w:rPr>
        <w:t>:</w:t>
      </w:r>
    </w:p>
    <w:p w14:paraId="00822EA0" w14:textId="77777777" w:rsidR="000A1BD0" w:rsidRPr="00E63C95" w:rsidRDefault="000A1BD0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그렇다.</w:t>
      </w:r>
    </w:p>
    <w:p w14:paraId="1D43548B" w14:textId="77777777" w:rsidR="000A1BD0" w:rsidRPr="00E63C95" w:rsidRDefault="000A1BD0" w:rsidP="001E7026">
      <w:pPr>
        <w:pStyle w:val="a4"/>
        <w:rPr>
          <w:rFonts w:asciiTheme="minorEastAsia" w:hAnsiTheme="minorEastAsia"/>
          <w:szCs w:val="24"/>
        </w:rPr>
      </w:pPr>
    </w:p>
    <w:p w14:paraId="3B0F169D" w14:textId="77777777" w:rsidR="000A1BD0" w:rsidRPr="00E63C95" w:rsidRDefault="00364BE3" w:rsidP="00B67F72">
      <w:pPr>
        <w:pStyle w:val="a4"/>
        <w:numPr>
          <w:ilvl w:val="0"/>
          <w:numId w:val="5"/>
        </w:numPr>
        <w:ind w:leftChars="100" w:left="60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본질·기원에 대해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A1BD0" w:rsidRPr="00E63C95" w14:paraId="3C998A8A" w14:textId="77777777" w:rsidTr="00E63C95">
        <w:tc>
          <w:tcPr>
            <w:tcW w:w="9889" w:type="dxa"/>
          </w:tcPr>
          <w:p w14:paraId="4CE35A44" w14:textId="77777777" w:rsidR="000A1BD0" w:rsidRPr="00E63C95" w:rsidRDefault="000A1BD0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12:</w:t>
            </w:r>
          </w:p>
          <w:p w14:paraId="490AC0F6" w14:textId="77777777" w:rsidR="000A1BD0" w:rsidRPr="00E63C95" w:rsidRDefault="000A1BD0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외원규의 고분자(중합물,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중부가물) 포괄화는 어떤 생각에 의존한 것인가?</w:t>
            </w:r>
          </w:p>
        </w:tc>
      </w:tr>
    </w:tbl>
    <w:p w14:paraId="69649C8F" w14:textId="77777777" w:rsidR="000A1BD0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A12</w:t>
      </w:r>
      <w:r w:rsidR="000A1BD0" w:rsidRPr="00E63C95">
        <w:rPr>
          <w:rFonts w:asciiTheme="minorEastAsia" w:hAnsiTheme="minorEastAsia"/>
          <w:szCs w:val="24"/>
        </w:rPr>
        <w:t>:</w:t>
      </w:r>
    </w:p>
    <w:p w14:paraId="53D6FE47" w14:textId="77777777" w:rsidR="000A1BD0" w:rsidRPr="00E63C95" w:rsidRDefault="00364BE3" w:rsidP="00B67F72">
      <w:pPr>
        <w:pStyle w:val="a4"/>
        <w:numPr>
          <w:ilvl w:val="0"/>
          <w:numId w:val="6"/>
        </w:numPr>
        <w:ind w:left="40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중합물은 나일론, 폴리아크릴산, 초산셀</w:t>
      </w:r>
      <w:r w:rsidR="000A1BD0" w:rsidRPr="00E63C95">
        <w:rPr>
          <w:rFonts w:asciiTheme="minorEastAsia" w:hAnsiTheme="minorEastAsia" w:hint="eastAsia"/>
          <w:szCs w:val="24"/>
        </w:rPr>
        <w:t>룰</w:t>
      </w:r>
      <w:r w:rsidRPr="00E63C95">
        <w:rPr>
          <w:rFonts w:asciiTheme="minorEastAsia" w:hAnsiTheme="minorEastAsia"/>
          <w:szCs w:val="24"/>
        </w:rPr>
        <w:t>로</w:t>
      </w:r>
      <w:r w:rsidR="000A1BD0" w:rsidRPr="00E63C95">
        <w:rPr>
          <w:rFonts w:asciiTheme="minorEastAsia" w:hAnsiTheme="minorEastAsia" w:hint="eastAsia"/>
          <w:szCs w:val="24"/>
        </w:rPr>
        <w:t>오</w:t>
      </w:r>
      <w:r w:rsidRPr="00E63C95">
        <w:rPr>
          <w:rFonts w:asciiTheme="minorEastAsia" w:hAnsiTheme="minorEastAsia"/>
          <w:szCs w:val="24"/>
        </w:rPr>
        <w:t>스</w:t>
      </w:r>
      <w:r w:rsidR="000A1BD0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등의 호모폴리머마다 가능한 한 포괄했다.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79E5CBF2" w14:textId="77777777" w:rsidR="000A1BD0" w:rsidRPr="00E63C95" w:rsidRDefault="00364BE3" w:rsidP="00B67F72">
      <w:pPr>
        <w:pStyle w:val="a4"/>
        <w:numPr>
          <w:ilvl w:val="0"/>
          <w:numId w:val="6"/>
        </w:numPr>
        <w:ind w:left="40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공중합체는 아크릴산, 메타크릴산, 아크릴산 에스테르, 메타크릴산 에스테르, 실리콘, 초산비닐, 스틸렌</w:t>
      </w:r>
      <w:r w:rsidR="000A1BD0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등에 대해서 사용 전례가 있는 모노머 성분</w:t>
      </w:r>
      <w:r w:rsidR="000A1BD0" w:rsidRPr="00E63C95">
        <w:rPr>
          <w:rFonts w:asciiTheme="minorEastAsia" w:hAnsiTheme="minorEastAsia" w:hint="eastAsia"/>
          <w:szCs w:val="24"/>
        </w:rPr>
        <w:t>의</w:t>
      </w:r>
      <w:r w:rsidRPr="00E63C95">
        <w:rPr>
          <w:rFonts w:asciiTheme="minorEastAsia" w:hAnsiTheme="minorEastAsia"/>
          <w:szCs w:val="24"/>
        </w:rPr>
        <w:t xml:space="preserve"> 조합</w:t>
      </w:r>
      <w:r w:rsidR="000A1BD0" w:rsidRPr="00E63C95">
        <w:rPr>
          <w:rFonts w:asciiTheme="minorEastAsia" w:hAnsiTheme="minorEastAsia" w:hint="eastAsia"/>
          <w:szCs w:val="24"/>
        </w:rPr>
        <w:t xml:space="preserve">마다 </w:t>
      </w:r>
      <w:r w:rsidRPr="00E63C95">
        <w:rPr>
          <w:rFonts w:asciiTheme="minorEastAsia" w:hAnsiTheme="minorEastAsia"/>
          <w:szCs w:val="24"/>
        </w:rPr>
        <w:t>가능한 한 포괄했다.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7FCE012A" w14:textId="77777777" w:rsidR="000A1BD0" w:rsidRPr="00E63C95" w:rsidRDefault="00364BE3" w:rsidP="00B67F72">
      <w:pPr>
        <w:pStyle w:val="a4"/>
        <w:numPr>
          <w:ilvl w:val="0"/>
          <w:numId w:val="6"/>
        </w:numPr>
        <w:ind w:left="40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중부가물은 산화에틸렌, 산화프로필렌</w:t>
      </w:r>
      <w:r w:rsidR="000A1BD0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등의 부가물마다 가능한 한 포괄</w:t>
      </w:r>
      <w:r w:rsidR="000A1BD0" w:rsidRPr="00E63C95">
        <w:rPr>
          <w:rFonts w:asciiTheme="minorEastAsia" w:hAnsiTheme="minorEastAsia" w:hint="eastAsia"/>
          <w:szCs w:val="24"/>
        </w:rPr>
        <w:t>하며</w:t>
      </w:r>
      <w:r w:rsidRPr="00E63C95">
        <w:rPr>
          <w:rFonts w:asciiTheme="minorEastAsia" w:hAnsiTheme="minorEastAsia"/>
          <w:szCs w:val="24"/>
        </w:rPr>
        <w:t>, 단량체의 경우는 다른 규격을 설정했다.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1D0FAB03" w14:textId="77777777" w:rsidR="000A1BD0" w:rsidRPr="00E63C95" w:rsidRDefault="00364BE3" w:rsidP="00B67F72">
      <w:pPr>
        <w:pStyle w:val="a4"/>
        <w:numPr>
          <w:ilvl w:val="0"/>
          <w:numId w:val="6"/>
        </w:numPr>
        <w:ind w:left="40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폴리글리세린 유도체는 폴리글리세린과 반응 원료별, 몰비별로 포괄했다.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7D204437" w14:textId="77777777" w:rsidR="000A1BD0" w:rsidRPr="00E63C95" w:rsidRDefault="000A1BD0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A1BD0" w:rsidRPr="00E63C95" w14:paraId="654D3BC8" w14:textId="77777777" w:rsidTr="00E63C95">
        <w:tc>
          <w:tcPr>
            <w:tcW w:w="9889" w:type="dxa"/>
          </w:tcPr>
          <w:p w14:paraId="59E5DFAD" w14:textId="77777777" w:rsidR="000A1BD0" w:rsidRPr="00E63C95" w:rsidRDefault="000A1BD0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13:</w:t>
            </w:r>
          </w:p>
          <w:p w14:paraId="62C2C6B0" w14:textId="77777777" w:rsidR="000A1BD0" w:rsidRPr="00E63C95" w:rsidRDefault="000A1BD0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각조에 수재된 혼합식물 엑기스는 어떤 생각 하에서 수재되었는가?</w:t>
            </w:r>
          </w:p>
        </w:tc>
      </w:tr>
    </w:tbl>
    <w:p w14:paraId="5EFB4C6F" w14:textId="77777777" w:rsidR="000A1BD0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A13</w:t>
      </w:r>
      <w:r w:rsidR="000A1BD0" w:rsidRPr="00E63C95">
        <w:rPr>
          <w:rFonts w:asciiTheme="minorEastAsia" w:hAnsiTheme="minorEastAsia"/>
          <w:szCs w:val="24"/>
        </w:rPr>
        <w:t>:</w:t>
      </w:r>
    </w:p>
    <w:p w14:paraId="69B023ED" w14:textId="77777777" w:rsidR="000A1BD0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다음의 생각에 근거</w:t>
      </w:r>
      <w:r w:rsidR="000A1BD0" w:rsidRPr="00E63C95">
        <w:rPr>
          <w:rFonts w:asciiTheme="minorEastAsia" w:hAnsiTheme="minorEastAsia" w:hint="eastAsia"/>
          <w:szCs w:val="24"/>
        </w:rPr>
        <w:t>하여</w:t>
      </w:r>
      <w:r w:rsidRPr="00E63C95">
        <w:rPr>
          <w:rFonts w:asciiTheme="minorEastAsia" w:hAnsiTheme="minorEastAsia"/>
          <w:szCs w:val="24"/>
        </w:rPr>
        <w:t xml:space="preserve"> 수재</w:t>
      </w:r>
      <w:r w:rsidR="000A1BD0" w:rsidRPr="00E63C95">
        <w:rPr>
          <w:rFonts w:asciiTheme="minorEastAsia" w:hAnsiTheme="minorEastAsia" w:hint="eastAsia"/>
          <w:szCs w:val="24"/>
        </w:rPr>
        <w:t>되었</w:t>
      </w:r>
      <w:r w:rsidRPr="00E63C95">
        <w:rPr>
          <w:rFonts w:asciiTheme="minorEastAsia" w:hAnsiTheme="minorEastAsia"/>
          <w:szCs w:val="24"/>
        </w:rPr>
        <w:t xml:space="preserve">다. </w:t>
      </w:r>
    </w:p>
    <w:p w14:paraId="255F20A1" w14:textId="77777777" w:rsidR="000A1BD0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 xml:space="preserve">혼합식물 엑기스로서 규격을 수재하는 원료는 미리 혼합한 </w:t>
      </w:r>
      <w:r w:rsidR="000A1BD0" w:rsidRPr="00E63C95">
        <w:rPr>
          <w:rFonts w:asciiTheme="minorEastAsia" w:hAnsiTheme="minorEastAsia" w:hint="eastAsia"/>
          <w:szCs w:val="24"/>
        </w:rPr>
        <w:t>여러</w:t>
      </w:r>
      <w:r w:rsidRPr="00E63C95">
        <w:rPr>
          <w:rFonts w:asciiTheme="minorEastAsia" w:hAnsiTheme="minorEastAsia"/>
          <w:szCs w:val="24"/>
        </w:rPr>
        <w:t xml:space="preserve"> 식물 혼합물로부터</w:t>
      </w:r>
      <w:r w:rsidR="001E7026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추출</w:t>
      </w:r>
      <w:r w:rsidR="000A1BD0" w:rsidRPr="00E63C95">
        <w:rPr>
          <w:rFonts w:asciiTheme="minorEastAsia" w:hAnsiTheme="minorEastAsia" w:hint="eastAsia"/>
          <w:szCs w:val="24"/>
        </w:rPr>
        <w:t>하여</w:t>
      </w:r>
      <w:r w:rsidRPr="00E63C95">
        <w:rPr>
          <w:rFonts w:asciiTheme="minorEastAsia" w:hAnsiTheme="minorEastAsia"/>
          <w:szCs w:val="24"/>
        </w:rPr>
        <w:t xml:space="preserve"> 얻은 엑기스에 대</w:t>
      </w:r>
      <w:r w:rsidR="000A1BD0" w:rsidRPr="00E63C95">
        <w:rPr>
          <w:rFonts w:asciiTheme="minorEastAsia" w:hAnsiTheme="minorEastAsia" w:hint="eastAsia"/>
          <w:szCs w:val="24"/>
        </w:rPr>
        <w:t>해서만</w:t>
      </w:r>
      <w:r w:rsidRPr="00E63C95">
        <w:rPr>
          <w:rFonts w:asciiTheme="minorEastAsia" w:hAnsiTheme="minorEastAsia"/>
          <w:szCs w:val="24"/>
        </w:rPr>
        <w:t xml:space="preserve"> 규격</w:t>
      </w:r>
      <w:r w:rsidR="000A1BD0" w:rsidRPr="00E63C95">
        <w:rPr>
          <w:rFonts w:asciiTheme="minorEastAsia" w:hAnsiTheme="minorEastAsia" w:hint="eastAsia"/>
          <w:szCs w:val="24"/>
        </w:rPr>
        <w:t>이</w:t>
      </w:r>
      <w:r w:rsidRPr="00E63C95">
        <w:rPr>
          <w:rFonts w:asciiTheme="minorEastAsia" w:hAnsiTheme="minorEastAsia"/>
          <w:szCs w:val="24"/>
        </w:rPr>
        <w:t xml:space="preserve"> 작성</w:t>
      </w:r>
      <w:r w:rsidR="000A1BD0" w:rsidRPr="00E63C95">
        <w:rPr>
          <w:rFonts w:asciiTheme="minorEastAsia" w:hAnsiTheme="minorEastAsia" w:hint="eastAsia"/>
          <w:szCs w:val="24"/>
        </w:rPr>
        <w:t>되어 있다.</w:t>
      </w:r>
      <w:r w:rsidR="000A1BD0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미리 조제한 개개 식물 엑기스를, 단순하게 혼합</w:t>
      </w:r>
      <w:r w:rsidR="000A1BD0" w:rsidRPr="00E63C95">
        <w:rPr>
          <w:rFonts w:asciiTheme="minorEastAsia" w:hAnsiTheme="minorEastAsia" w:hint="eastAsia"/>
          <w:szCs w:val="24"/>
        </w:rPr>
        <w:t>하여</w:t>
      </w:r>
      <w:r w:rsidRPr="00E63C95">
        <w:rPr>
          <w:rFonts w:asciiTheme="minorEastAsia" w:hAnsiTheme="minorEastAsia"/>
          <w:szCs w:val="24"/>
        </w:rPr>
        <w:t xml:space="preserve"> 제조하는 혼합 엑기스는 각 성분을 혼합한 원료 취급으로 하고 있다.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4D7378AF" w14:textId="77777777" w:rsidR="000A1BD0" w:rsidRPr="00E63C95" w:rsidRDefault="000A1BD0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A1BD0" w:rsidRPr="00E63C95" w14:paraId="04643434" w14:textId="77777777" w:rsidTr="00E63C95">
        <w:tc>
          <w:tcPr>
            <w:tcW w:w="9889" w:type="dxa"/>
          </w:tcPr>
          <w:p w14:paraId="61E9B441" w14:textId="77777777" w:rsidR="000A1BD0" w:rsidRPr="00E63C95" w:rsidRDefault="000A1BD0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14:</w:t>
            </w:r>
          </w:p>
          <w:p w14:paraId="5DB503EB" w14:textId="77777777" w:rsidR="000A1BD0" w:rsidRPr="00E63C95" w:rsidRDefault="000A1BD0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 xml:space="preserve">아크릴계 수지의 본질에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아크릴산 알킬(</w:t>
            </w:r>
            <w:r w:rsidRPr="00E63C95">
              <w:rPr>
                <w:rFonts w:asciiTheme="minorEastAsia" w:hAnsiTheme="minorEastAsia"/>
                <w:szCs w:val="24"/>
              </w:rPr>
              <w:t>C1~C4, C8, C12)”</w:t>
            </w:r>
            <w:r w:rsidR="009F765C" w:rsidRPr="00E63C95">
              <w:rPr>
                <w:rFonts w:asciiTheme="minorEastAsia" w:hAnsiTheme="minorEastAsia" w:hint="eastAsia"/>
                <w:szCs w:val="24"/>
              </w:rPr>
              <w:t>이라고 표기된 경우에는 아크릴산 메틸,</w:t>
            </w:r>
            <w:r w:rsidR="009F765C"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="009F765C" w:rsidRPr="00E63C95">
              <w:rPr>
                <w:rFonts w:asciiTheme="minorEastAsia" w:hAnsiTheme="minorEastAsia" w:hint="eastAsia"/>
                <w:szCs w:val="24"/>
              </w:rPr>
              <w:t>아크릴산 에틸,</w:t>
            </w:r>
            <w:r w:rsidR="009F765C"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="009F765C" w:rsidRPr="00E63C95">
              <w:rPr>
                <w:rFonts w:asciiTheme="minorEastAsia" w:hAnsiTheme="minorEastAsia" w:hint="eastAsia"/>
                <w:szCs w:val="24"/>
              </w:rPr>
              <w:t>아크릴산 프로필,</w:t>
            </w:r>
            <w:r w:rsidR="009F765C"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="009F765C" w:rsidRPr="00E63C95">
              <w:rPr>
                <w:rFonts w:asciiTheme="minorEastAsia" w:hAnsiTheme="minorEastAsia" w:hint="eastAsia"/>
                <w:szCs w:val="24"/>
              </w:rPr>
              <w:t>아크릴산 부틸,</w:t>
            </w:r>
            <w:r w:rsidR="009F765C"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="009F765C" w:rsidRPr="00E63C95">
              <w:rPr>
                <w:rFonts w:asciiTheme="minorEastAsia" w:hAnsiTheme="minorEastAsia" w:hint="eastAsia"/>
                <w:szCs w:val="24"/>
              </w:rPr>
              <w:t>아크릴산2</w:t>
            </w:r>
            <w:r w:rsidR="009F765C" w:rsidRPr="00E63C95">
              <w:rPr>
                <w:rFonts w:asciiTheme="minorEastAsia" w:hAnsiTheme="minorEastAsia"/>
                <w:szCs w:val="24"/>
              </w:rPr>
              <w:t>-</w:t>
            </w:r>
            <w:r w:rsidR="009F765C" w:rsidRPr="00E63C95">
              <w:rPr>
                <w:rFonts w:asciiTheme="minorEastAsia" w:hAnsiTheme="minorEastAsia" w:hint="eastAsia"/>
                <w:szCs w:val="24"/>
              </w:rPr>
              <w:t>에틸헥실 및 아크릴산 라우릴의 호모폴리머와 이들의 모노머로 구성되는 폴리머를 나타내고 있다고 생각해도 되는가?</w:t>
            </w:r>
          </w:p>
        </w:tc>
      </w:tr>
    </w:tbl>
    <w:p w14:paraId="13335C9A" w14:textId="77777777" w:rsidR="009F765C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A14</w:t>
      </w:r>
      <w:r w:rsidR="009F765C" w:rsidRPr="00E63C95">
        <w:rPr>
          <w:rFonts w:asciiTheme="minorEastAsia" w:hAnsiTheme="minorEastAsia"/>
          <w:szCs w:val="24"/>
        </w:rPr>
        <w:t>:</w:t>
      </w:r>
    </w:p>
    <w:p w14:paraId="34742BC8" w14:textId="77777777" w:rsidR="009F765C" w:rsidRPr="00E63C95" w:rsidRDefault="009F765C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>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67C05518" w14:textId="77777777" w:rsidR="009F765C" w:rsidRPr="00E63C95" w:rsidRDefault="009F765C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9F765C" w:rsidRPr="00E63C95" w14:paraId="534CEE3B" w14:textId="77777777" w:rsidTr="00E63C95">
        <w:tc>
          <w:tcPr>
            <w:tcW w:w="9889" w:type="dxa"/>
          </w:tcPr>
          <w:p w14:paraId="588D77D2" w14:textId="77777777" w:rsidR="009F765C" w:rsidRPr="00E63C95" w:rsidRDefault="009F765C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lastRenderedPageBreak/>
              <w:t>Q</w:t>
            </w:r>
            <w:r w:rsidRPr="00E63C95">
              <w:rPr>
                <w:rFonts w:asciiTheme="minorEastAsia" w:hAnsiTheme="minorEastAsia"/>
                <w:szCs w:val="24"/>
              </w:rPr>
              <w:t>15:</w:t>
            </w:r>
          </w:p>
          <w:p w14:paraId="463AA807" w14:textId="77777777" w:rsidR="009F765C" w:rsidRPr="00E63C95" w:rsidRDefault="009F765C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본질/기원에 제법이 규정되어 있지 않은 외원규 성분으로,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해당 성분의 각조에 합치하는 성분에 대해서는 제조방법에 의존하지 않고 외원규에 적합하다고 생각해도 되는가?</w:t>
            </w:r>
          </w:p>
        </w:tc>
      </w:tr>
    </w:tbl>
    <w:p w14:paraId="495C3788" w14:textId="77777777" w:rsidR="00B67F72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A15</w:t>
      </w:r>
      <w:r w:rsidR="009F765C" w:rsidRPr="00E63C95">
        <w:rPr>
          <w:rFonts w:asciiTheme="minorEastAsia" w:hAnsiTheme="minorEastAsia"/>
          <w:szCs w:val="24"/>
        </w:rPr>
        <w:t xml:space="preserve">: </w:t>
      </w:r>
    </w:p>
    <w:p w14:paraId="71CB3E09" w14:textId="77777777" w:rsidR="009F765C" w:rsidRPr="00E63C95" w:rsidRDefault="009F765C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>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1D17D31C" w14:textId="77777777" w:rsidR="009F765C" w:rsidRPr="00E63C95" w:rsidRDefault="009F765C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 xml:space="preserve">외원규 </w:t>
      </w:r>
      <w:r w:rsidR="00364BE3" w:rsidRPr="00E63C95">
        <w:rPr>
          <w:rFonts w:asciiTheme="minorEastAsia" w:hAnsiTheme="minorEastAsia"/>
          <w:szCs w:val="24"/>
        </w:rPr>
        <w:t>통칙 제10항에 기재</w:t>
      </w:r>
      <w:r w:rsidRPr="00E63C95">
        <w:rPr>
          <w:rFonts w:asciiTheme="minorEastAsia" w:hAnsiTheme="minorEastAsia" w:hint="eastAsia"/>
          <w:szCs w:val="24"/>
        </w:rPr>
        <w:t>된 바와 같</w:t>
      </w:r>
      <w:r w:rsidR="00364BE3" w:rsidRPr="00E63C95">
        <w:rPr>
          <w:rFonts w:asciiTheme="minorEastAsia" w:hAnsiTheme="minorEastAsia"/>
          <w:szCs w:val="24"/>
        </w:rPr>
        <w:t>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360AAC1E" w14:textId="77777777" w:rsidR="009F765C" w:rsidRPr="00E63C95" w:rsidRDefault="009F765C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9F765C" w:rsidRPr="00E63C95" w14:paraId="40494001" w14:textId="77777777" w:rsidTr="00E63C95">
        <w:tc>
          <w:tcPr>
            <w:tcW w:w="9889" w:type="dxa"/>
          </w:tcPr>
          <w:p w14:paraId="5279D7A9" w14:textId="77777777" w:rsidR="009F765C" w:rsidRPr="00E63C95" w:rsidRDefault="009F765C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16:</w:t>
            </w:r>
          </w:p>
          <w:p w14:paraId="2753434A" w14:textId="77777777" w:rsidR="00EC6AF7" w:rsidRPr="00E63C95" w:rsidRDefault="009F765C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에탄올(</w:t>
            </w:r>
            <w:r w:rsidRPr="00E63C95">
              <w:rPr>
                <w:rFonts w:asciiTheme="minorEastAsia" w:hAnsiTheme="minorEastAsia"/>
                <w:szCs w:val="24"/>
              </w:rPr>
              <w:t>96)”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이 </w:t>
            </w:r>
            <w:r w:rsidR="00EC6AF7" w:rsidRPr="00E63C95">
              <w:rPr>
                <w:rFonts w:asciiTheme="minorEastAsia" w:hAnsiTheme="minorEastAsia" w:hint="eastAsia"/>
                <w:szCs w:val="24"/>
              </w:rPr>
              <w:t xml:space="preserve">삭제되고 </w:t>
            </w:r>
            <w:r w:rsidR="00EC6AF7" w:rsidRPr="00E63C95">
              <w:rPr>
                <w:rFonts w:asciiTheme="minorEastAsia" w:hAnsiTheme="minorEastAsia"/>
                <w:szCs w:val="24"/>
              </w:rPr>
              <w:t>“</w:t>
            </w:r>
            <w:r w:rsidR="00EC6AF7" w:rsidRPr="00E63C95">
              <w:rPr>
                <w:rFonts w:asciiTheme="minorEastAsia" w:hAnsiTheme="minorEastAsia" w:hint="eastAsia"/>
                <w:szCs w:val="24"/>
              </w:rPr>
              <w:t>에탄올</w:t>
            </w:r>
            <w:r w:rsidR="00EC6AF7" w:rsidRPr="00E63C95">
              <w:rPr>
                <w:rFonts w:asciiTheme="minorEastAsia" w:hAnsiTheme="minorEastAsia"/>
                <w:szCs w:val="24"/>
              </w:rPr>
              <w:t>”</w:t>
            </w:r>
            <w:r w:rsidR="00EC6AF7" w:rsidRPr="00E63C95">
              <w:rPr>
                <w:rFonts w:asciiTheme="minorEastAsia" w:hAnsiTheme="minorEastAsia" w:hint="eastAsia"/>
                <w:szCs w:val="24"/>
              </w:rPr>
              <w:t>로 포괄되었다.</w:t>
            </w:r>
            <w:r w:rsidR="00EC6AF7"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="00EC6AF7" w:rsidRPr="00E63C95">
              <w:rPr>
                <w:rFonts w:asciiTheme="minorEastAsia" w:hAnsiTheme="minorEastAsia" w:hint="eastAsia"/>
                <w:szCs w:val="24"/>
              </w:rPr>
              <w:t xml:space="preserve">각조의 본질/기원에 규정된 </w:t>
            </w:r>
            <w:r w:rsidR="00EC6AF7" w:rsidRPr="00E63C95">
              <w:rPr>
                <w:rFonts w:asciiTheme="minorEastAsia" w:hAnsiTheme="minorEastAsia"/>
                <w:szCs w:val="24"/>
              </w:rPr>
              <w:t>“</w:t>
            </w:r>
            <w:r w:rsidR="00EC6AF7" w:rsidRPr="00E63C95">
              <w:rPr>
                <w:rFonts w:asciiTheme="minorEastAsia" w:hAnsiTheme="minorEastAsia" w:hint="eastAsia"/>
                <w:szCs w:val="24"/>
              </w:rPr>
              <w:t>에탄올</w:t>
            </w:r>
            <w:r w:rsidR="00EC6AF7" w:rsidRPr="00E63C95">
              <w:rPr>
                <w:rFonts w:asciiTheme="minorEastAsia" w:hAnsiTheme="minorEastAsia"/>
                <w:szCs w:val="24"/>
              </w:rPr>
              <w:t>”</w:t>
            </w:r>
            <w:r w:rsidR="00EC6AF7" w:rsidRPr="00E63C95">
              <w:rPr>
                <w:rFonts w:asciiTheme="minorEastAsia" w:hAnsiTheme="minorEastAsia" w:hint="eastAsia"/>
                <w:szCs w:val="24"/>
              </w:rPr>
              <w:t xml:space="preserve">에는 </w:t>
            </w:r>
            <w:r w:rsidR="00EC6AF7" w:rsidRPr="00E63C95">
              <w:rPr>
                <w:rFonts w:asciiTheme="minorEastAsia" w:hAnsiTheme="minorEastAsia"/>
                <w:szCs w:val="24"/>
              </w:rPr>
              <w:t>“</w:t>
            </w:r>
            <w:r w:rsidR="00EC6AF7" w:rsidRPr="00E63C95">
              <w:rPr>
                <w:rFonts w:asciiTheme="minorEastAsia" w:hAnsiTheme="minorEastAsia" w:hint="eastAsia"/>
                <w:szCs w:val="24"/>
              </w:rPr>
              <w:t>무수 에탄올</w:t>
            </w:r>
            <w:r w:rsidR="00EC6AF7" w:rsidRPr="00E63C95">
              <w:rPr>
                <w:rFonts w:asciiTheme="minorEastAsia" w:hAnsiTheme="minorEastAsia"/>
                <w:szCs w:val="24"/>
              </w:rPr>
              <w:t xml:space="preserve">” </w:t>
            </w:r>
            <w:r w:rsidR="00EC6AF7" w:rsidRPr="00E63C95">
              <w:rPr>
                <w:rFonts w:asciiTheme="minorEastAsia" w:hAnsiTheme="minorEastAsia" w:hint="eastAsia"/>
                <w:szCs w:val="24"/>
              </w:rPr>
              <w:t xml:space="preserve">및 </w:t>
            </w:r>
            <w:r w:rsidR="00EC6AF7" w:rsidRPr="00E63C95">
              <w:rPr>
                <w:rFonts w:asciiTheme="minorEastAsia" w:hAnsiTheme="minorEastAsia"/>
                <w:szCs w:val="24"/>
              </w:rPr>
              <w:t>“</w:t>
            </w:r>
            <w:r w:rsidR="00EC6AF7" w:rsidRPr="00E63C95">
              <w:rPr>
                <w:rFonts w:asciiTheme="minorEastAsia" w:hAnsiTheme="minorEastAsia" w:hint="eastAsia"/>
                <w:szCs w:val="24"/>
              </w:rPr>
              <w:t>변성 알코올</w:t>
            </w:r>
            <w:r w:rsidR="00EC6AF7" w:rsidRPr="00E63C95">
              <w:rPr>
                <w:rFonts w:asciiTheme="minorEastAsia" w:hAnsiTheme="minorEastAsia"/>
                <w:szCs w:val="24"/>
              </w:rPr>
              <w:t>”</w:t>
            </w:r>
            <w:r w:rsidR="00EC6AF7" w:rsidRPr="00E63C95">
              <w:rPr>
                <w:rFonts w:asciiTheme="minorEastAsia" w:hAnsiTheme="minorEastAsia" w:hint="eastAsia"/>
                <w:szCs w:val="24"/>
              </w:rPr>
              <w:t>이 포함되어 있다고 생각해도 되는가?</w:t>
            </w:r>
          </w:p>
        </w:tc>
      </w:tr>
    </w:tbl>
    <w:p w14:paraId="55294333" w14:textId="77777777" w:rsidR="00EC6AF7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A16</w:t>
      </w:r>
      <w:r w:rsidR="00EC6AF7" w:rsidRPr="00E63C95">
        <w:rPr>
          <w:rFonts w:asciiTheme="minorEastAsia" w:hAnsiTheme="minorEastAsia"/>
          <w:szCs w:val="24"/>
        </w:rPr>
        <w:t>:</w:t>
      </w:r>
    </w:p>
    <w:p w14:paraId="2B03D764" w14:textId="77777777" w:rsidR="00EC6AF7" w:rsidRPr="00E63C95" w:rsidRDefault="00EC6AF7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>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4D6AE554" w14:textId="77777777" w:rsidR="00EC6AF7" w:rsidRPr="00E63C95" w:rsidRDefault="00EC6AF7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 xml:space="preserve">외원규 </w:t>
      </w:r>
      <w:r w:rsidR="00364BE3" w:rsidRPr="00E63C95">
        <w:rPr>
          <w:rFonts w:asciiTheme="minorEastAsia" w:hAnsiTheme="minorEastAsia"/>
          <w:szCs w:val="24"/>
        </w:rPr>
        <w:t>통칙 제13항에 기재</w:t>
      </w:r>
      <w:r w:rsidRPr="00E63C95">
        <w:rPr>
          <w:rFonts w:asciiTheme="minorEastAsia" w:hAnsiTheme="minorEastAsia" w:hint="eastAsia"/>
          <w:szCs w:val="24"/>
        </w:rPr>
        <w:t>된 바와 같</w:t>
      </w:r>
      <w:r w:rsidR="00364BE3" w:rsidRPr="00E63C95">
        <w:rPr>
          <w:rFonts w:asciiTheme="minorEastAsia" w:hAnsiTheme="minorEastAsia"/>
          <w:szCs w:val="24"/>
        </w:rPr>
        <w:t>다.</w:t>
      </w:r>
      <w:r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 w:hint="eastAsia"/>
          <w:szCs w:val="24"/>
        </w:rPr>
        <w:t>더불어,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본질·기원을 특정할 필요가 있는 경우</w:t>
      </w:r>
      <w:r w:rsidRPr="00E63C95">
        <w:rPr>
          <w:rFonts w:asciiTheme="minorEastAsia" w:hAnsiTheme="minorEastAsia" w:hint="eastAsia"/>
          <w:szCs w:val="24"/>
        </w:rPr>
        <w:t>에</w:t>
      </w:r>
      <w:r w:rsidR="00364BE3" w:rsidRPr="00E63C95">
        <w:rPr>
          <w:rFonts w:asciiTheme="minorEastAsia" w:hAnsiTheme="minorEastAsia"/>
          <w:szCs w:val="24"/>
        </w:rPr>
        <w:t xml:space="preserve">는 </w:t>
      </w:r>
      <w:r w:rsidRPr="00E63C95">
        <w:rPr>
          <w:rFonts w:asciiTheme="minorEastAsia" w:hAnsiTheme="minorEastAsia"/>
          <w:szCs w:val="24"/>
        </w:rPr>
        <w:t>“</w:t>
      </w:r>
      <w:r w:rsidR="00364BE3" w:rsidRPr="00E63C95">
        <w:rPr>
          <w:rFonts w:asciiTheme="minorEastAsia" w:hAnsiTheme="minorEastAsia"/>
          <w:szCs w:val="24"/>
        </w:rPr>
        <w:t>무수 에탄</w:t>
      </w:r>
      <w:r w:rsidRPr="00E63C95">
        <w:rPr>
          <w:rFonts w:asciiTheme="minorEastAsia" w:hAnsiTheme="minorEastAsia" w:hint="eastAsia"/>
          <w:szCs w:val="24"/>
        </w:rPr>
        <w:t>올</w:t>
      </w:r>
      <w:r w:rsidRPr="00E63C95">
        <w:rPr>
          <w:rFonts w:asciiTheme="minorEastAsia" w:hAnsiTheme="minorEastAsia"/>
          <w:szCs w:val="24"/>
        </w:rPr>
        <w:t xml:space="preserve">” </w:t>
      </w:r>
      <w:r w:rsidR="00364BE3" w:rsidRPr="00E63C95">
        <w:rPr>
          <w:rFonts w:asciiTheme="minorEastAsia" w:hAnsiTheme="minorEastAsia"/>
          <w:szCs w:val="24"/>
        </w:rPr>
        <w:t xml:space="preserve">및 </w:t>
      </w:r>
      <w:r w:rsidRPr="00E63C95">
        <w:rPr>
          <w:rFonts w:asciiTheme="minorEastAsia" w:hAnsiTheme="minorEastAsia"/>
          <w:szCs w:val="24"/>
        </w:rPr>
        <w:t>“</w:t>
      </w:r>
      <w:r w:rsidR="00364BE3" w:rsidRPr="00E63C95">
        <w:rPr>
          <w:rFonts w:asciiTheme="minorEastAsia" w:hAnsiTheme="minorEastAsia"/>
          <w:szCs w:val="24"/>
        </w:rPr>
        <w:t>변성 알코올</w:t>
      </w:r>
      <w:r w:rsidRPr="00E63C95">
        <w:rPr>
          <w:rFonts w:asciiTheme="minorEastAsia" w:hAnsiTheme="minorEastAsia"/>
          <w:szCs w:val="24"/>
        </w:rPr>
        <w:t>”</w:t>
      </w:r>
      <w:r w:rsidRPr="00E63C95">
        <w:rPr>
          <w:rFonts w:asciiTheme="minorEastAsia" w:hAnsiTheme="minorEastAsia" w:hint="eastAsia"/>
          <w:szCs w:val="24"/>
        </w:rPr>
        <w:t xml:space="preserve">이라고 </w:t>
      </w:r>
      <w:r w:rsidR="00364BE3" w:rsidRPr="00E63C95">
        <w:rPr>
          <w:rFonts w:asciiTheme="minorEastAsia" w:hAnsiTheme="minorEastAsia"/>
          <w:szCs w:val="24"/>
        </w:rPr>
        <w:t>기재한다.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18ECA4BB" w14:textId="77777777" w:rsidR="00EC6AF7" w:rsidRPr="00E63C95" w:rsidRDefault="00EC6AF7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C6AF7" w:rsidRPr="00E63C95" w14:paraId="07469381" w14:textId="77777777" w:rsidTr="00E63C95">
        <w:tc>
          <w:tcPr>
            <w:tcW w:w="9889" w:type="dxa"/>
          </w:tcPr>
          <w:p w14:paraId="49784BE9" w14:textId="77777777" w:rsidR="00EC6AF7" w:rsidRPr="00E63C95" w:rsidRDefault="00EC6AF7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17:</w:t>
            </w:r>
          </w:p>
          <w:p w14:paraId="27050968" w14:textId="77777777" w:rsidR="00EC6AF7" w:rsidRPr="00E63C95" w:rsidRDefault="00EC6AF7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/>
                <w:szCs w:val="24"/>
              </w:rPr>
              <w:t>외원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규에서 사용되는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부가 몰수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란 제조시의 피부가물질 </w:t>
            </w:r>
            <w:r w:rsidRPr="00E63C95">
              <w:rPr>
                <w:rFonts w:asciiTheme="minorEastAsia" w:hAnsiTheme="minorEastAsia"/>
                <w:szCs w:val="24"/>
              </w:rPr>
              <w:t>1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몰에 대해 </w:t>
            </w:r>
            <w:r w:rsidR="00FF38B7" w:rsidRPr="00E63C95">
              <w:rPr>
                <w:rFonts w:asciiTheme="minorEastAsia" w:hAnsiTheme="minorEastAsia" w:hint="eastAsia"/>
                <w:szCs w:val="24"/>
              </w:rPr>
              <w:t xml:space="preserve">넣은 </w:t>
            </w:r>
            <w:r w:rsidR="00FF38B7" w:rsidRPr="00E63C95">
              <w:rPr>
                <w:rFonts w:asciiTheme="minorEastAsia" w:hAnsiTheme="minorEastAsia"/>
                <w:szCs w:val="24"/>
              </w:rPr>
              <w:t>“</w:t>
            </w:r>
            <w:r w:rsidR="00FF38B7" w:rsidRPr="00E63C95">
              <w:rPr>
                <w:rFonts w:asciiTheme="minorEastAsia" w:hAnsiTheme="minorEastAsia" w:hint="eastAsia"/>
                <w:szCs w:val="24"/>
              </w:rPr>
              <w:t>산화 에틸렌</w:t>
            </w:r>
            <w:r w:rsidR="00FF38B7" w:rsidRPr="00E63C95">
              <w:rPr>
                <w:rFonts w:asciiTheme="minorEastAsia" w:hAnsiTheme="minorEastAsia"/>
                <w:szCs w:val="24"/>
              </w:rPr>
              <w:t xml:space="preserve">” </w:t>
            </w:r>
            <w:r w:rsidR="00FF38B7" w:rsidRPr="00E63C95">
              <w:rPr>
                <w:rFonts w:asciiTheme="minorEastAsia" w:hAnsiTheme="minorEastAsia" w:hint="eastAsia"/>
                <w:szCs w:val="24"/>
              </w:rPr>
              <w:t xml:space="preserve">또는 </w:t>
            </w:r>
            <w:r w:rsidR="00FF38B7" w:rsidRPr="00E63C95">
              <w:rPr>
                <w:rFonts w:asciiTheme="minorEastAsia" w:hAnsiTheme="minorEastAsia"/>
                <w:szCs w:val="24"/>
              </w:rPr>
              <w:t>“</w:t>
            </w:r>
            <w:r w:rsidR="00FF38B7" w:rsidRPr="00E63C95">
              <w:rPr>
                <w:rFonts w:asciiTheme="minorEastAsia" w:hAnsiTheme="minorEastAsia" w:hint="eastAsia"/>
                <w:szCs w:val="24"/>
              </w:rPr>
              <w:t>산화 프로필렌</w:t>
            </w:r>
            <w:r w:rsidR="00FF38B7" w:rsidRPr="00E63C95">
              <w:rPr>
                <w:rFonts w:asciiTheme="minorEastAsia" w:hAnsiTheme="minorEastAsia"/>
                <w:szCs w:val="24"/>
              </w:rPr>
              <w:t>”</w:t>
            </w:r>
            <w:r w:rsidR="00FF38B7" w:rsidRPr="00E63C95">
              <w:rPr>
                <w:rFonts w:asciiTheme="minorEastAsia" w:hAnsiTheme="minorEastAsia" w:hint="eastAsia"/>
                <w:szCs w:val="24"/>
              </w:rPr>
              <w:t>의 몰비를 나타내며,</w:t>
            </w:r>
            <w:r w:rsidR="00FF38B7"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="00FF38B7" w:rsidRPr="00E63C95">
              <w:rPr>
                <w:rFonts w:asciiTheme="minorEastAsia" w:hAnsiTheme="minorEastAsia" w:hint="eastAsia"/>
                <w:szCs w:val="24"/>
              </w:rPr>
              <w:t>몇가지 부가 몰수인 것이 포괄 가능한 경우에는 포괄한 규격을 설정하고,</w:t>
            </w:r>
            <w:r w:rsidR="00FF38B7"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="00FF38B7" w:rsidRPr="00E63C95">
              <w:rPr>
                <w:rFonts w:asciiTheme="minorEastAsia" w:hAnsiTheme="minorEastAsia" w:hint="eastAsia"/>
                <w:szCs w:val="24"/>
              </w:rPr>
              <w:t xml:space="preserve">본질에 몰비의 폭을 </w:t>
            </w:r>
            <w:r w:rsidR="00FF38B7" w:rsidRPr="00E63C95">
              <w:rPr>
                <w:rFonts w:asciiTheme="minorEastAsia" w:hAnsiTheme="minorEastAsia"/>
                <w:szCs w:val="24"/>
              </w:rPr>
              <w:t>“</w:t>
            </w:r>
            <w:r w:rsidR="00FF38B7" w:rsidRPr="00E63C95">
              <w:rPr>
                <w:rFonts w:asciiTheme="minorEastAsia" w:hAnsiTheme="minorEastAsia" w:hint="eastAsia"/>
                <w:szCs w:val="24"/>
              </w:rPr>
              <w:t>부가 몰수 범위</w:t>
            </w:r>
            <w:r w:rsidR="00FF38B7" w:rsidRPr="00E63C95">
              <w:rPr>
                <w:rFonts w:asciiTheme="minorEastAsia" w:hAnsiTheme="minorEastAsia"/>
                <w:szCs w:val="24"/>
              </w:rPr>
              <w:t>”</w:t>
            </w:r>
            <w:r w:rsidR="00FF38B7" w:rsidRPr="00E63C95">
              <w:rPr>
                <w:rFonts w:asciiTheme="minorEastAsia" w:hAnsiTheme="minorEastAsia" w:hint="eastAsia"/>
                <w:szCs w:val="24"/>
              </w:rPr>
              <w:t>로 나타낸 것으로 생각해도 되는가?</w:t>
            </w:r>
          </w:p>
        </w:tc>
      </w:tr>
    </w:tbl>
    <w:p w14:paraId="39958299" w14:textId="77777777" w:rsidR="00FF38B7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A17</w:t>
      </w:r>
      <w:r w:rsidR="00FF38B7" w:rsidRPr="00E63C95">
        <w:rPr>
          <w:rFonts w:asciiTheme="minorEastAsia" w:hAnsiTheme="minorEastAsia"/>
          <w:szCs w:val="24"/>
        </w:rPr>
        <w:t>:</w:t>
      </w:r>
    </w:p>
    <w:p w14:paraId="37BFED0B" w14:textId="77777777" w:rsidR="00FF38B7" w:rsidRPr="00E63C95" w:rsidRDefault="00FF38B7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>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58F58115" w14:textId="77777777" w:rsidR="00FF38B7" w:rsidRPr="00E63C95" w:rsidRDefault="00FF38B7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FF38B7" w:rsidRPr="00E63C95" w14:paraId="5D431780" w14:textId="77777777" w:rsidTr="00E63C95">
        <w:tc>
          <w:tcPr>
            <w:tcW w:w="9889" w:type="dxa"/>
          </w:tcPr>
          <w:p w14:paraId="5D65E469" w14:textId="77777777" w:rsidR="00FF38B7" w:rsidRPr="00E63C95" w:rsidRDefault="00FF38B7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18:</w:t>
            </w:r>
          </w:p>
          <w:p w14:paraId="28F86B8F" w14:textId="77777777" w:rsidR="00FF38B7" w:rsidRPr="00E63C95" w:rsidRDefault="00FF38B7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이소스테아린산 폴리옥시 에틸렌 글리세릴이나 폴리옥시 에틸렌 올레핀 아민과 같이 포괄된 규격에서는 각조에 참고치로서 평균중합도,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부가몰수별 시성치 등이 기재되어 있는데,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여기에 기재되지 않은 평균 중합도 혹은 부가몰수의 성분일지라도 외원규에 적합한 것으로 생각해도 되는가?</w:t>
            </w:r>
          </w:p>
        </w:tc>
      </w:tr>
    </w:tbl>
    <w:p w14:paraId="71E97F6F" w14:textId="77777777" w:rsidR="00FF38B7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A18</w:t>
      </w:r>
      <w:r w:rsidR="00FF38B7" w:rsidRPr="00E63C95">
        <w:rPr>
          <w:rFonts w:asciiTheme="minorEastAsia" w:hAnsiTheme="minorEastAsia"/>
          <w:szCs w:val="24"/>
        </w:rPr>
        <w:t>:</w:t>
      </w:r>
    </w:p>
    <w:p w14:paraId="25CAC1C8" w14:textId="77777777" w:rsidR="00FF38B7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각조의 본질, 기원</w:t>
      </w:r>
      <w:r w:rsidR="00FF38B7" w:rsidRPr="00E63C95">
        <w:rPr>
          <w:rFonts w:asciiTheme="minorEastAsia" w:hAnsiTheme="minorEastAsia" w:hint="eastAsia"/>
          <w:szCs w:val="24"/>
        </w:rPr>
        <w:t xml:space="preserve"> 및 기타</w:t>
      </w:r>
      <w:r w:rsidRPr="00E63C95">
        <w:rPr>
          <w:rFonts w:asciiTheme="minorEastAsia" w:hAnsiTheme="minorEastAsia"/>
          <w:szCs w:val="24"/>
        </w:rPr>
        <w:t xml:space="preserve"> 각조</w:t>
      </w:r>
      <w:r w:rsidR="00FF38B7" w:rsidRPr="00E63C95">
        <w:rPr>
          <w:rFonts w:asciiTheme="minorEastAsia" w:hAnsiTheme="minorEastAsia" w:hint="eastAsia"/>
          <w:szCs w:val="24"/>
        </w:rPr>
        <w:t xml:space="preserve">에 열거하는 </w:t>
      </w:r>
      <w:r w:rsidRPr="00E63C95">
        <w:rPr>
          <w:rFonts w:asciiTheme="minorEastAsia" w:hAnsiTheme="minorEastAsia"/>
          <w:szCs w:val="24"/>
        </w:rPr>
        <w:t xml:space="preserve">규격에 적합하는 것이면, </w:t>
      </w:r>
      <w:r w:rsidR="00FF38B7" w:rsidRPr="00E63C95">
        <w:rPr>
          <w:rFonts w:asciiTheme="minorEastAsia" w:hAnsiTheme="minorEastAsia" w:hint="eastAsia"/>
          <w:szCs w:val="24"/>
        </w:rPr>
        <w:t xml:space="preserve">외원규에 </w:t>
      </w:r>
      <w:r w:rsidRPr="00E63C95">
        <w:rPr>
          <w:rFonts w:asciiTheme="minorEastAsia" w:hAnsiTheme="minorEastAsia"/>
          <w:szCs w:val="24"/>
        </w:rPr>
        <w:t xml:space="preserve">적합한 것이라고 생각해 </w:t>
      </w:r>
      <w:r w:rsidR="00FF38B7" w:rsidRPr="00E63C95">
        <w:rPr>
          <w:rFonts w:asciiTheme="minorEastAsia" w:hAnsiTheme="minorEastAsia" w:hint="eastAsia"/>
          <w:szCs w:val="24"/>
        </w:rPr>
        <w:t>된</w:t>
      </w:r>
      <w:r w:rsidRPr="00E63C95">
        <w:rPr>
          <w:rFonts w:asciiTheme="minorEastAsia" w:hAnsiTheme="minorEastAsia"/>
          <w:szCs w:val="24"/>
        </w:rPr>
        <w:t>다.</w:t>
      </w:r>
      <w:r w:rsidR="00FF38B7" w:rsidRPr="00E63C95">
        <w:rPr>
          <w:rFonts w:asciiTheme="minorEastAsia" w:hAnsiTheme="minorEastAsia"/>
          <w:szCs w:val="24"/>
        </w:rPr>
        <w:t xml:space="preserve"> </w:t>
      </w:r>
      <w:r w:rsidR="00FF38B7" w:rsidRPr="00E63C95">
        <w:rPr>
          <w:rFonts w:asciiTheme="minorEastAsia" w:hAnsiTheme="minorEastAsia" w:hint="eastAsia"/>
          <w:szCs w:val="24"/>
        </w:rPr>
        <w:t>더불어,</w:t>
      </w:r>
      <w:r w:rsidR="00FF38B7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본질</w:t>
      </w:r>
      <w:r w:rsidR="00FF38B7" w:rsidRPr="00E63C95">
        <w:rPr>
          <w:rFonts w:asciiTheme="minorEastAsia" w:hAnsiTheme="minorEastAsia" w:hint="eastAsia"/>
          <w:szCs w:val="24"/>
        </w:rPr>
        <w:t>/</w:t>
      </w:r>
      <w:r w:rsidRPr="00E63C95">
        <w:rPr>
          <w:rFonts w:asciiTheme="minorEastAsia" w:hAnsiTheme="minorEastAsia"/>
          <w:szCs w:val="24"/>
        </w:rPr>
        <w:t>기원 이외의 규격에 적합하는 것</w:t>
      </w:r>
      <w:r w:rsidR="00FF38B7" w:rsidRPr="00E63C95">
        <w:rPr>
          <w:rFonts w:asciiTheme="minorEastAsia" w:hAnsiTheme="minorEastAsia" w:hint="eastAsia"/>
          <w:szCs w:val="24"/>
        </w:rPr>
        <w:t>더라</w:t>
      </w:r>
      <w:r w:rsidRPr="00E63C95">
        <w:rPr>
          <w:rFonts w:asciiTheme="minorEastAsia" w:hAnsiTheme="minorEastAsia"/>
          <w:szCs w:val="24"/>
        </w:rPr>
        <w:t>도 본질</w:t>
      </w:r>
      <w:r w:rsidR="00FF38B7" w:rsidRPr="00E63C95">
        <w:rPr>
          <w:rFonts w:asciiTheme="minorEastAsia" w:hAnsiTheme="minorEastAsia" w:hint="eastAsia"/>
          <w:szCs w:val="24"/>
        </w:rPr>
        <w:t>/</w:t>
      </w:r>
      <w:r w:rsidRPr="00E63C95">
        <w:rPr>
          <w:rFonts w:asciiTheme="minorEastAsia" w:hAnsiTheme="minorEastAsia"/>
          <w:szCs w:val="24"/>
        </w:rPr>
        <w:t xml:space="preserve">기원에 규정된 평균 중합도 혹은 부가몰수의 범위를 </w:t>
      </w:r>
      <w:r w:rsidR="00FF38B7" w:rsidRPr="00E63C95">
        <w:rPr>
          <w:rFonts w:asciiTheme="minorEastAsia" w:hAnsiTheme="minorEastAsia" w:hint="eastAsia"/>
          <w:szCs w:val="24"/>
        </w:rPr>
        <w:t xml:space="preserve">벗어나는 </w:t>
      </w:r>
      <w:r w:rsidRPr="00E63C95">
        <w:rPr>
          <w:rFonts w:asciiTheme="minorEastAsia" w:hAnsiTheme="minorEastAsia"/>
          <w:szCs w:val="24"/>
        </w:rPr>
        <w:t>것은</w:t>
      </w:r>
      <w:r w:rsidR="00FF38B7" w:rsidRPr="00E63C95">
        <w:rPr>
          <w:rFonts w:asciiTheme="minorEastAsia" w:hAnsiTheme="minorEastAsia" w:hint="eastAsia"/>
          <w:szCs w:val="24"/>
        </w:rPr>
        <w:t xml:space="preserve"> 외원규에 </w:t>
      </w:r>
      <w:r w:rsidRPr="00E63C95">
        <w:rPr>
          <w:rFonts w:asciiTheme="minorEastAsia" w:hAnsiTheme="minorEastAsia"/>
          <w:szCs w:val="24"/>
        </w:rPr>
        <w:t>적</w:t>
      </w:r>
      <w:r w:rsidR="00FF38B7" w:rsidRPr="00E63C95">
        <w:rPr>
          <w:rFonts w:asciiTheme="minorEastAsia" w:hAnsiTheme="minorEastAsia" w:hint="eastAsia"/>
          <w:szCs w:val="24"/>
        </w:rPr>
        <w:t>합</w:t>
      </w:r>
      <w:r w:rsidRPr="00E63C95">
        <w:rPr>
          <w:rFonts w:asciiTheme="minorEastAsia" w:hAnsiTheme="minorEastAsia"/>
          <w:szCs w:val="24"/>
        </w:rPr>
        <w:t>한 것으로 취급하지 않는다.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6E78E441" w14:textId="77777777" w:rsidR="00B67F72" w:rsidRDefault="00B67F72" w:rsidP="001E7026">
      <w:pPr>
        <w:pStyle w:val="a4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FF38B7" w:rsidRPr="00E63C95" w14:paraId="649B22AA" w14:textId="77777777" w:rsidTr="00E63C95">
        <w:tc>
          <w:tcPr>
            <w:tcW w:w="9889" w:type="dxa"/>
          </w:tcPr>
          <w:p w14:paraId="2ED98035" w14:textId="77777777" w:rsidR="00FF38B7" w:rsidRPr="00E63C95" w:rsidRDefault="00FF38B7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lastRenderedPageBreak/>
              <w:t>Q</w:t>
            </w:r>
            <w:r w:rsidRPr="00E63C95">
              <w:rPr>
                <w:rFonts w:asciiTheme="minorEastAsia" w:hAnsiTheme="minorEastAsia"/>
                <w:szCs w:val="24"/>
              </w:rPr>
              <w:t>19:</w:t>
            </w:r>
          </w:p>
          <w:p w14:paraId="69184EFD" w14:textId="77777777" w:rsidR="00FF38B7" w:rsidRPr="00E63C95" w:rsidRDefault="00FF38B7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산화 에틸렌 사슬,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알킬 사슬,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실리콘 사슬 등 분포를 가진 성분이나 글리세리드의 치환체 등으로 제조공정의 관계에서 치환도가 혼재하는 화합물로 구성되는 성분의 경우,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본질/기원의 기재는 가장 함량이 큰 화합물에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주로 </w:t>
            </w:r>
            <w:r w:rsidRPr="00E63C95">
              <w:rPr>
                <w:rFonts w:asciiTheme="minorEastAsia" w:hAnsiTheme="minorEastAsia"/>
                <w:szCs w:val="24"/>
              </w:rPr>
              <w:t>OOO</w:t>
            </w:r>
            <w:r w:rsidRPr="00E63C95">
              <w:rPr>
                <w:rFonts w:asciiTheme="minorEastAsia" w:hAnsiTheme="minorEastAsia" w:hint="eastAsia"/>
                <w:szCs w:val="24"/>
              </w:rPr>
              <w:t>을 포함한다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>고 기재해도 되는가?</w:t>
            </w:r>
          </w:p>
        </w:tc>
      </w:tr>
    </w:tbl>
    <w:p w14:paraId="2E8DBD09" w14:textId="77777777" w:rsidR="00FF38B7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A19</w:t>
      </w:r>
      <w:r w:rsidR="00FF38B7" w:rsidRPr="00E63C95">
        <w:rPr>
          <w:rFonts w:asciiTheme="minorEastAsia" w:hAnsiTheme="minorEastAsia"/>
          <w:szCs w:val="24"/>
        </w:rPr>
        <w:t>:</w:t>
      </w:r>
    </w:p>
    <w:p w14:paraId="0E99BD9E" w14:textId="77777777" w:rsidR="00FF38B7" w:rsidRPr="00E63C95" w:rsidRDefault="00FF38B7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그렇다.</w:t>
      </w:r>
    </w:p>
    <w:p w14:paraId="3B0C047B" w14:textId="77777777" w:rsidR="00DF5583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또</w:t>
      </w:r>
      <w:r w:rsidR="00FF38B7" w:rsidRPr="00E63C95">
        <w:rPr>
          <w:rFonts w:asciiTheme="minorEastAsia" w:hAnsiTheme="minorEastAsia" w:hint="eastAsia"/>
          <w:szCs w:val="24"/>
        </w:rPr>
        <w:t>한</w:t>
      </w:r>
      <w:r w:rsidRPr="00E63C95">
        <w:rPr>
          <w:rFonts w:asciiTheme="minorEastAsia" w:hAnsiTheme="minorEastAsia"/>
          <w:szCs w:val="24"/>
        </w:rPr>
        <w:t xml:space="preserve">, 고분자 화합물 성분에 </w:t>
      </w:r>
      <w:r w:rsidR="00FF38B7" w:rsidRPr="00E63C95">
        <w:rPr>
          <w:rFonts w:asciiTheme="minorEastAsia" w:hAnsiTheme="minorEastAsia" w:hint="eastAsia"/>
          <w:szCs w:val="24"/>
        </w:rPr>
        <w:t>있어서</w:t>
      </w:r>
      <w:r w:rsidRPr="00E63C95">
        <w:rPr>
          <w:rFonts w:asciiTheme="minorEastAsia" w:hAnsiTheme="minorEastAsia"/>
          <w:szCs w:val="24"/>
        </w:rPr>
        <w:t>는 모노머 단위의 주</w:t>
      </w:r>
      <w:r w:rsidR="00FF38B7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 xml:space="preserve">사슬에 </w:t>
      </w:r>
      <w:r w:rsidR="00FF38B7" w:rsidRPr="00E63C95">
        <w:rPr>
          <w:rFonts w:asciiTheme="minorEastAsia" w:hAnsiTheme="minorEastAsia"/>
          <w:szCs w:val="24"/>
        </w:rPr>
        <w:t>“</w:t>
      </w:r>
      <w:r w:rsidRPr="00E63C95">
        <w:rPr>
          <w:rFonts w:asciiTheme="minorEastAsia" w:hAnsiTheme="minorEastAsia"/>
          <w:szCs w:val="24"/>
        </w:rPr>
        <w:t>주로</w:t>
      </w:r>
      <w:r w:rsidR="00FF38B7" w:rsidRPr="00E63C95">
        <w:rPr>
          <w:rFonts w:asciiTheme="minorEastAsia" w:hAnsiTheme="minorEastAsia"/>
          <w:szCs w:val="24"/>
        </w:rPr>
        <w:t>”</w:t>
      </w:r>
      <w:r w:rsidRPr="00E63C95">
        <w:rPr>
          <w:rFonts w:asciiTheme="minorEastAsia" w:hAnsiTheme="minorEastAsia"/>
          <w:szCs w:val="24"/>
        </w:rPr>
        <w:t>를 붙여</w:t>
      </w:r>
      <w:r w:rsidR="001E7026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기재할 수 있다.</w:t>
      </w:r>
      <w:r w:rsidR="00FF38B7" w:rsidRPr="00E63C95">
        <w:rPr>
          <w:rFonts w:asciiTheme="minorEastAsia" w:hAnsiTheme="minorEastAsia"/>
          <w:szCs w:val="24"/>
        </w:rPr>
        <w:t xml:space="preserve"> </w:t>
      </w:r>
      <w:r w:rsidR="00FF38B7" w:rsidRPr="00E63C95">
        <w:rPr>
          <w:rFonts w:asciiTheme="minorEastAsia" w:hAnsiTheme="minorEastAsia" w:hint="eastAsia"/>
          <w:szCs w:val="24"/>
        </w:rPr>
        <w:t>더불어,</w:t>
      </w:r>
      <w:r w:rsidR="00FF38B7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본질</w:t>
      </w:r>
      <w:r w:rsidR="00FF38B7" w:rsidRPr="00E63C95">
        <w:rPr>
          <w:rFonts w:asciiTheme="minorEastAsia" w:hAnsiTheme="minorEastAsia" w:hint="eastAsia"/>
          <w:szCs w:val="24"/>
        </w:rPr>
        <w:t>/</w:t>
      </w:r>
      <w:r w:rsidRPr="00E63C95">
        <w:rPr>
          <w:rFonts w:asciiTheme="minorEastAsia" w:hAnsiTheme="minorEastAsia"/>
          <w:szCs w:val="24"/>
        </w:rPr>
        <w:t xml:space="preserve">기원의 기재는 해당 성분을 규정하는 성분 </w:t>
      </w:r>
      <w:r w:rsidR="00FF38B7" w:rsidRPr="00E63C95">
        <w:rPr>
          <w:rFonts w:asciiTheme="minorEastAsia" w:hAnsiTheme="minorEastAsia" w:hint="eastAsia"/>
          <w:szCs w:val="24"/>
        </w:rPr>
        <w:t>중</w:t>
      </w:r>
      <w:r w:rsidRPr="00E63C95">
        <w:rPr>
          <w:rFonts w:asciiTheme="minorEastAsia" w:hAnsiTheme="minorEastAsia"/>
          <w:szCs w:val="24"/>
        </w:rPr>
        <w:t xml:space="preserve"> 전체에 차지하는 비율이 큰 성분</w:t>
      </w:r>
      <w:r w:rsidR="00FF38B7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 xml:space="preserve">등 (이하, </w:t>
      </w:r>
      <w:r w:rsidR="00FF38B7" w:rsidRPr="00E63C95">
        <w:rPr>
          <w:rFonts w:asciiTheme="minorEastAsia" w:hAnsiTheme="minorEastAsia"/>
          <w:szCs w:val="24"/>
        </w:rPr>
        <w:t>“</w:t>
      </w:r>
      <w:r w:rsidR="00FF38B7" w:rsidRPr="00E63C95">
        <w:rPr>
          <w:rFonts w:asciiTheme="minorEastAsia" w:hAnsiTheme="minorEastAsia" w:hint="eastAsia"/>
          <w:szCs w:val="24"/>
        </w:rPr>
        <w:t>주요</w:t>
      </w:r>
      <w:r w:rsidRPr="00E63C95">
        <w:rPr>
          <w:rFonts w:asciiTheme="minorEastAsia" w:hAnsiTheme="minorEastAsia"/>
          <w:szCs w:val="24"/>
        </w:rPr>
        <w:t xml:space="preserve"> 성분</w:t>
      </w:r>
      <w:r w:rsidR="00FF38B7" w:rsidRPr="00E63C95">
        <w:rPr>
          <w:rFonts w:asciiTheme="minorEastAsia" w:hAnsiTheme="minorEastAsia"/>
          <w:szCs w:val="24"/>
        </w:rPr>
        <w:t>”</w:t>
      </w:r>
      <w:r w:rsidRPr="00E63C95">
        <w:rPr>
          <w:rFonts w:asciiTheme="minorEastAsia" w:hAnsiTheme="minorEastAsia"/>
          <w:szCs w:val="24"/>
        </w:rPr>
        <w:t xml:space="preserve">)에 대해서, </w:t>
      </w:r>
      <w:r w:rsidR="00FF38B7" w:rsidRPr="00E63C95">
        <w:rPr>
          <w:rFonts w:asciiTheme="minorEastAsia" w:hAnsiTheme="minorEastAsia"/>
          <w:szCs w:val="24"/>
        </w:rPr>
        <w:t>“</w:t>
      </w:r>
      <w:r w:rsidRPr="00E63C95">
        <w:rPr>
          <w:rFonts w:asciiTheme="minorEastAsia" w:hAnsiTheme="minorEastAsia"/>
          <w:szCs w:val="24"/>
        </w:rPr>
        <w:t>주로</w:t>
      </w:r>
      <w:r w:rsidR="00FF38B7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□□□</w:t>
      </w:r>
      <w:r w:rsidR="00FF38B7" w:rsidRPr="00E63C95">
        <w:rPr>
          <w:rFonts w:asciiTheme="minorEastAsia" w:hAnsiTheme="minorEastAsia" w:hint="eastAsia"/>
          <w:szCs w:val="24"/>
        </w:rPr>
        <w:t xml:space="preserve">와 </w:t>
      </w:r>
      <w:r w:rsidRPr="00E63C95">
        <w:rPr>
          <w:rFonts w:asciiTheme="minorEastAsia" w:hAnsiTheme="minorEastAsia"/>
          <w:szCs w:val="24"/>
        </w:rPr>
        <w:t>△△△로</w:t>
      </w:r>
      <w:r w:rsidR="00FF38B7" w:rsidRPr="00E63C95">
        <w:rPr>
          <w:rFonts w:asciiTheme="minorEastAsia" w:hAnsiTheme="minorEastAsia" w:hint="eastAsia"/>
          <w:szCs w:val="24"/>
        </w:rPr>
        <w:t xml:space="preserve"> 구성</w:t>
      </w:r>
      <w:r w:rsidRPr="00E63C95">
        <w:rPr>
          <w:rFonts w:asciiTheme="minorEastAsia" w:hAnsiTheme="minorEastAsia"/>
          <w:szCs w:val="24"/>
        </w:rPr>
        <w:t>된다.</w:t>
      </w:r>
      <w:r w:rsidR="00FF38B7" w:rsidRPr="00E63C95">
        <w:rPr>
          <w:rFonts w:asciiTheme="minorEastAsia" w:hAnsiTheme="minorEastAsia"/>
          <w:szCs w:val="24"/>
        </w:rPr>
        <w:t>”</w:t>
      </w:r>
      <w:r w:rsidR="00FF38B7" w:rsidRPr="00E63C95">
        <w:rPr>
          <w:rFonts w:asciiTheme="minorEastAsia" w:hAnsiTheme="minorEastAsia" w:hint="eastAsia"/>
          <w:szCs w:val="24"/>
        </w:rPr>
        <w:t>고 하고,</w:t>
      </w:r>
      <w:r w:rsidR="00FF38B7" w:rsidRPr="00E63C95">
        <w:rPr>
          <w:rFonts w:asciiTheme="minorEastAsia" w:hAnsiTheme="minorEastAsia"/>
          <w:szCs w:val="24"/>
        </w:rPr>
        <w:t xml:space="preserve"> </w:t>
      </w:r>
      <w:r w:rsidR="00FF38B7" w:rsidRPr="00E63C95">
        <w:rPr>
          <w:rFonts w:asciiTheme="minorEastAsia" w:hAnsiTheme="minorEastAsia" w:hint="eastAsia"/>
          <w:szCs w:val="24"/>
        </w:rPr>
        <w:t>주요</w:t>
      </w:r>
      <w:r w:rsidRPr="00E63C95">
        <w:rPr>
          <w:rFonts w:asciiTheme="minorEastAsia" w:hAnsiTheme="minorEastAsia"/>
          <w:szCs w:val="24"/>
        </w:rPr>
        <w:t xml:space="preserve"> 성분이 다수</w:t>
      </w:r>
      <w:r w:rsidR="00FF38B7" w:rsidRPr="00E63C95">
        <w:rPr>
          <w:rFonts w:asciiTheme="minorEastAsia" w:hAnsiTheme="minorEastAsia" w:hint="eastAsia"/>
          <w:szCs w:val="24"/>
        </w:rPr>
        <w:t>인</w:t>
      </w:r>
      <w:r w:rsidRPr="00E63C95">
        <w:rPr>
          <w:rFonts w:asciiTheme="minorEastAsia" w:hAnsiTheme="minorEastAsia"/>
          <w:szCs w:val="24"/>
        </w:rPr>
        <w:t xml:space="preserve"> 경우</w:t>
      </w:r>
      <w:r w:rsidR="00FF38B7" w:rsidRPr="00E63C95">
        <w:rPr>
          <w:rFonts w:asciiTheme="minorEastAsia" w:hAnsiTheme="minorEastAsia" w:hint="eastAsia"/>
          <w:szCs w:val="24"/>
        </w:rPr>
        <w:t>에</w:t>
      </w:r>
      <w:r w:rsidRPr="00E63C95">
        <w:rPr>
          <w:rFonts w:asciiTheme="minorEastAsia" w:hAnsiTheme="minorEastAsia"/>
          <w:szCs w:val="24"/>
        </w:rPr>
        <w:t xml:space="preserve">는 해당 성분을 열거해야 </w:t>
      </w:r>
      <w:r w:rsidR="00FF38B7" w:rsidRPr="00E63C95">
        <w:rPr>
          <w:rFonts w:asciiTheme="minorEastAsia" w:hAnsiTheme="minorEastAsia" w:hint="eastAsia"/>
          <w:szCs w:val="24"/>
        </w:rPr>
        <w:t>한다.</w:t>
      </w:r>
      <w:r w:rsidR="00FF38B7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한편, 최종의 제조공정에</w:t>
      </w:r>
      <w:r w:rsidR="00FF38B7" w:rsidRPr="00E63C95">
        <w:rPr>
          <w:rFonts w:asciiTheme="minorEastAsia" w:hAnsiTheme="minorEastAsia" w:hint="eastAsia"/>
          <w:szCs w:val="24"/>
        </w:rPr>
        <w:t>서</w:t>
      </w:r>
      <w:r w:rsidRPr="00E63C95">
        <w:rPr>
          <w:rFonts w:asciiTheme="minorEastAsia" w:hAnsiTheme="minorEastAsia"/>
          <w:szCs w:val="24"/>
        </w:rPr>
        <w:t xml:space="preserve">, </w:t>
      </w:r>
      <w:r w:rsidR="00DF5583" w:rsidRPr="00E63C95">
        <w:rPr>
          <w:rFonts w:asciiTheme="minorEastAsia" w:hAnsiTheme="minorEastAsia" w:hint="eastAsia"/>
          <w:szCs w:val="24"/>
        </w:rPr>
        <w:t>다</w:t>
      </w:r>
      <w:r w:rsidRPr="00E63C95">
        <w:rPr>
          <w:rFonts w:asciiTheme="minorEastAsia" w:hAnsiTheme="minorEastAsia"/>
          <w:szCs w:val="24"/>
        </w:rPr>
        <w:t>수</w:t>
      </w:r>
      <w:r w:rsidR="00DF5583" w:rsidRPr="00E63C95">
        <w:rPr>
          <w:rFonts w:asciiTheme="minorEastAsia" w:hAnsiTheme="minorEastAsia" w:hint="eastAsia"/>
          <w:szCs w:val="24"/>
        </w:rPr>
        <w:t>를</w:t>
      </w:r>
      <w:r w:rsidRPr="00E63C95">
        <w:rPr>
          <w:rFonts w:asciiTheme="minorEastAsia" w:hAnsiTheme="minorEastAsia"/>
          <w:szCs w:val="24"/>
        </w:rPr>
        <w:t xml:space="preserve"> 혼합</w:t>
      </w:r>
      <w:r w:rsidR="00DF5583" w:rsidRPr="00E63C95">
        <w:rPr>
          <w:rFonts w:asciiTheme="minorEastAsia" w:hAnsiTheme="minorEastAsia" w:hint="eastAsia"/>
          <w:szCs w:val="24"/>
        </w:rPr>
        <w:t xml:space="preserve">함으로써 </w:t>
      </w:r>
      <w:r w:rsidRPr="00E63C95">
        <w:rPr>
          <w:rFonts w:asciiTheme="minorEastAsia" w:hAnsiTheme="minorEastAsia"/>
          <w:szCs w:val="24"/>
        </w:rPr>
        <w:t xml:space="preserve">제조한, 이른바 혼합성분인 경우의 본질·기원 기재는 </w:t>
      </w:r>
      <w:r w:rsidR="00DF5583" w:rsidRPr="00E63C95">
        <w:rPr>
          <w:rFonts w:asciiTheme="minorEastAsia" w:hAnsiTheme="minorEastAsia"/>
          <w:szCs w:val="24"/>
        </w:rPr>
        <w:t>“</w:t>
      </w:r>
      <w:r w:rsidRPr="00E63C95">
        <w:rPr>
          <w:rFonts w:asciiTheme="minorEastAsia" w:hAnsiTheme="minorEastAsia"/>
          <w:szCs w:val="24"/>
        </w:rPr>
        <w:t>주로</w:t>
      </w:r>
      <w:r w:rsidR="00DF5583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□□□</w:t>
      </w:r>
      <w:r w:rsidR="00DF5583" w:rsidRPr="00E63C95">
        <w:rPr>
          <w:rFonts w:asciiTheme="minorEastAsia" w:hAnsiTheme="minorEastAsia" w:hint="eastAsia"/>
          <w:szCs w:val="24"/>
        </w:rPr>
        <w:t xml:space="preserve">와 </w:t>
      </w:r>
      <w:r w:rsidRPr="00E63C95">
        <w:rPr>
          <w:rFonts w:asciiTheme="minorEastAsia" w:hAnsiTheme="minorEastAsia"/>
          <w:szCs w:val="24"/>
        </w:rPr>
        <w:t>△△△의 혼합물이다.</w:t>
      </w:r>
      <w:r w:rsidR="00DF5583" w:rsidRPr="00E63C95">
        <w:rPr>
          <w:rFonts w:asciiTheme="minorEastAsia" w:hAnsiTheme="minorEastAsia"/>
          <w:szCs w:val="24"/>
        </w:rPr>
        <w:t>”</w:t>
      </w:r>
      <w:r w:rsidR="00DF5583" w:rsidRPr="00E63C95">
        <w:rPr>
          <w:rFonts w:asciiTheme="minorEastAsia" w:hAnsiTheme="minorEastAsia" w:hint="eastAsia"/>
          <w:szCs w:val="24"/>
        </w:rPr>
        <w:t>고 하고</w:t>
      </w:r>
      <w:r w:rsidRPr="00E63C95">
        <w:rPr>
          <w:rFonts w:asciiTheme="minorEastAsia" w:hAnsiTheme="minorEastAsia"/>
          <w:szCs w:val="24"/>
        </w:rPr>
        <w:t xml:space="preserve">, 혼합한 모든 성분마다 </w:t>
      </w:r>
      <w:r w:rsidR="00DF5583" w:rsidRPr="00E63C95">
        <w:rPr>
          <w:rFonts w:asciiTheme="minorEastAsia" w:hAnsiTheme="minorEastAsia" w:hint="eastAsia"/>
          <w:szCs w:val="24"/>
        </w:rPr>
        <w:t>주요</w:t>
      </w:r>
      <w:r w:rsidRPr="00E63C95">
        <w:rPr>
          <w:rFonts w:asciiTheme="minorEastAsia" w:hAnsiTheme="minorEastAsia"/>
          <w:szCs w:val="24"/>
        </w:rPr>
        <w:t xml:space="preserve"> 성분</w:t>
      </w:r>
      <w:r w:rsidR="00DF5583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등을 열거</w:t>
      </w:r>
      <w:r w:rsidR="00DF5583" w:rsidRPr="00E63C95">
        <w:rPr>
          <w:rFonts w:asciiTheme="minorEastAsia" w:hAnsiTheme="minorEastAsia" w:hint="eastAsia"/>
          <w:szCs w:val="24"/>
        </w:rPr>
        <w:t>하고</w:t>
      </w:r>
      <w:r w:rsidRPr="00E63C95">
        <w:rPr>
          <w:rFonts w:asciiTheme="minorEastAsia" w:hAnsiTheme="minorEastAsia"/>
          <w:szCs w:val="24"/>
        </w:rPr>
        <w:t>, 혼합물</w:t>
      </w:r>
      <w:r w:rsidR="00DF5583" w:rsidRPr="00E63C95">
        <w:rPr>
          <w:rFonts w:asciiTheme="minorEastAsia" w:hAnsiTheme="minorEastAsia" w:hint="eastAsia"/>
          <w:szCs w:val="24"/>
        </w:rPr>
        <w:t xml:space="preserve">이라는 내용을 </w:t>
      </w:r>
      <w:r w:rsidRPr="00E63C95">
        <w:rPr>
          <w:rFonts w:asciiTheme="minorEastAsia" w:hAnsiTheme="minorEastAsia"/>
          <w:szCs w:val="24"/>
        </w:rPr>
        <w:t xml:space="preserve">명확하게 해야 </w:t>
      </w:r>
      <w:r w:rsidR="00DF5583" w:rsidRPr="00E63C95">
        <w:rPr>
          <w:rFonts w:asciiTheme="minorEastAsia" w:hAnsiTheme="minorEastAsia" w:hint="eastAsia"/>
          <w:szCs w:val="24"/>
        </w:rPr>
        <w:t>한</w:t>
      </w:r>
      <w:r w:rsidRPr="00E63C95">
        <w:rPr>
          <w:rFonts w:asciiTheme="minorEastAsia" w:hAnsiTheme="minorEastAsia"/>
          <w:szCs w:val="24"/>
        </w:rPr>
        <w:t>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5714B15B" w14:textId="77777777" w:rsidR="00DF5583" w:rsidRPr="00E63C95" w:rsidRDefault="00DF5583" w:rsidP="001E7026">
      <w:pPr>
        <w:pStyle w:val="a4"/>
        <w:rPr>
          <w:rFonts w:asciiTheme="minorEastAsia" w:hAnsiTheme="minorEastAsia"/>
          <w:szCs w:val="24"/>
        </w:rPr>
      </w:pPr>
    </w:p>
    <w:p w14:paraId="4FE4E59F" w14:textId="77777777" w:rsidR="00DF5583" w:rsidRPr="00E63C95" w:rsidRDefault="00364BE3" w:rsidP="00B67F72">
      <w:pPr>
        <w:pStyle w:val="a4"/>
        <w:numPr>
          <w:ilvl w:val="0"/>
          <w:numId w:val="5"/>
        </w:numPr>
        <w:ind w:leftChars="100" w:left="60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성</w:t>
      </w:r>
      <w:r w:rsidR="00DF5583" w:rsidRPr="00E63C95">
        <w:rPr>
          <w:rFonts w:asciiTheme="minorEastAsia" w:hAnsiTheme="minorEastAsia" w:hint="eastAsia"/>
          <w:szCs w:val="24"/>
        </w:rPr>
        <w:t>상에 대해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DF5583" w:rsidRPr="00E63C95" w14:paraId="183EC81E" w14:textId="77777777" w:rsidTr="00E63C95">
        <w:tc>
          <w:tcPr>
            <w:tcW w:w="9889" w:type="dxa"/>
          </w:tcPr>
          <w:p w14:paraId="1B49DE61" w14:textId="77777777" w:rsidR="00DF5583" w:rsidRPr="00E63C95" w:rsidRDefault="00DF5583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20:</w:t>
            </w:r>
          </w:p>
          <w:p w14:paraId="7BE4EC00" w14:textId="77777777" w:rsidR="00DF5583" w:rsidRPr="00E63C95" w:rsidRDefault="00DF5583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엑기스류에서,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제법,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정제방법 혹은 농도차에 따라,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엑기스류의 색조나 상태가 성상 항의 규정에서 벗어나는 경우가 있는데,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이 경우에도 적합품으로 생각해도 되는가?</w:t>
            </w:r>
          </w:p>
        </w:tc>
      </w:tr>
    </w:tbl>
    <w:p w14:paraId="3B8FF426" w14:textId="77777777" w:rsidR="00DF5583" w:rsidRPr="00E63C95" w:rsidRDefault="00DF558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A</w:t>
      </w:r>
      <w:r w:rsidRPr="00E63C95">
        <w:rPr>
          <w:rFonts w:asciiTheme="minorEastAsia" w:hAnsiTheme="minorEastAsia"/>
          <w:szCs w:val="24"/>
        </w:rPr>
        <w:t xml:space="preserve">20: </w:t>
      </w:r>
    </w:p>
    <w:p w14:paraId="1C963A10" w14:textId="77777777" w:rsidR="00DF5583" w:rsidRPr="00E63C95" w:rsidRDefault="00DF558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 xml:space="preserve">외원규 </w:t>
      </w:r>
      <w:r w:rsidR="00364BE3" w:rsidRPr="00E63C95">
        <w:rPr>
          <w:rFonts w:asciiTheme="minorEastAsia" w:hAnsiTheme="minorEastAsia"/>
          <w:szCs w:val="24"/>
        </w:rPr>
        <w:t>통칙 제6항에</w:t>
      </w:r>
      <w:r w:rsidRPr="00E63C95">
        <w:rPr>
          <w:rFonts w:asciiTheme="minorEastAsia" w:hAnsiTheme="minorEastAsia" w:hint="eastAsia"/>
          <w:szCs w:val="24"/>
        </w:rPr>
        <w:t xml:space="preserve">서 </w:t>
      </w:r>
      <w:r w:rsidRPr="00E63C95">
        <w:rPr>
          <w:rFonts w:asciiTheme="minorEastAsia" w:hAnsiTheme="minorEastAsia"/>
          <w:szCs w:val="24"/>
        </w:rPr>
        <w:t>“</w:t>
      </w:r>
      <w:r w:rsidR="00364BE3" w:rsidRPr="00E63C95">
        <w:rPr>
          <w:rFonts w:asciiTheme="minorEastAsia" w:hAnsiTheme="minorEastAsia"/>
          <w:szCs w:val="24"/>
        </w:rPr>
        <w:t>성상 항의 규정은 참고</w:t>
      </w:r>
      <w:r w:rsidRPr="00E63C95">
        <w:rPr>
          <w:rFonts w:asciiTheme="minorEastAsia" w:hAnsiTheme="minorEastAsia" w:hint="eastAsia"/>
          <w:szCs w:val="24"/>
        </w:rPr>
        <w:t>적으로</w:t>
      </w:r>
      <w:r w:rsidR="00364BE3" w:rsidRPr="00E63C95">
        <w:rPr>
          <w:rFonts w:asciiTheme="minorEastAsia" w:hAnsiTheme="minorEastAsia"/>
          <w:szCs w:val="24"/>
        </w:rPr>
        <w:t xml:space="preserve"> 나타</w:t>
      </w:r>
      <w:r w:rsidRPr="00E63C95">
        <w:rPr>
          <w:rFonts w:asciiTheme="minorEastAsia" w:hAnsiTheme="minorEastAsia" w:hint="eastAsia"/>
          <w:szCs w:val="24"/>
        </w:rPr>
        <w:t>낸 것으로</w:t>
      </w:r>
      <w:r w:rsidR="00364BE3" w:rsidRPr="00E63C95">
        <w:rPr>
          <w:rFonts w:asciiTheme="minorEastAsia" w:hAnsiTheme="minorEastAsia"/>
          <w:szCs w:val="24"/>
        </w:rPr>
        <w:t>, 적부</w:t>
      </w:r>
      <w:r w:rsidRPr="00E63C95">
        <w:rPr>
          <w:rFonts w:asciiTheme="minorEastAsia" w:hAnsiTheme="minorEastAsia" w:hint="eastAsia"/>
          <w:szCs w:val="24"/>
        </w:rPr>
        <w:t>의</w:t>
      </w:r>
      <w:r w:rsidR="00364BE3" w:rsidRPr="00E63C95">
        <w:rPr>
          <w:rFonts w:asciiTheme="minorEastAsia" w:hAnsiTheme="minorEastAsia"/>
          <w:szCs w:val="24"/>
        </w:rPr>
        <w:t xml:space="preserve"> 판정기준을 나타내는 것은 아니다.</w:t>
      </w:r>
      <w:r w:rsidRPr="00E63C95">
        <w:rPr>
          <w:rFonts w:asciiTheme="minorEastAsia" w:hAnsiTheme="minorEastAsia"/>
          <w:szCs w:val="24"/>
        </w:rPr>
        <w:t>”</w:t>
      </w:r>
      <w:r w:rsidRPr="00E63C95">
        <w:rPr>
          <w:rFonts w:asciiTheme="minorEastAsia" w:hAnsiTheme="minorEastAsia" w:hint="eastAsia"/>
          <w:szCs w:val="24"/>
        </w:rPr>
        <w:t>라</w:t>
      </w:r>
      <w:r w:rsidR="00364BE3" w:rsidRPr="00E63C95">
        <w:rPr>
          <w:rFonts w:asciiTheme="minorEastAsia" w:hAnsiTheme="minorEastAsia"/>
          <w:szCs w:val="24"/>
        </w:rPr>
        <w:t>고 규정되</w:t>
      </w:r>
      <w:r w:rsidRPr="00E63C95">
        <w:rPr>
          <w:rFonts w:asciiTheme="minorEastAsia" w:hAnsiTheme="minorEastAsia" w:hint="eastAsia"/>
          <w:szCs w:val="24"/>
        </w:rPr>
        <w:t>어</w:t>
      </w:r>
      <w:r w:rsidR="00364BE3" w:rsidRPr="00E63C95">
        <w:rPr>
          <w:rFonts w:asciiTheme="minorEastAsia" w:hAnsiTheme="minorEastAsia"/>
          <w:szCs w:val="24"/>
        </w:rPr>
        <w:t xml:space="preserve"> 있다.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 xml:space="preserve">그러나 엑기스류에 </w:t>
      </w:r>
      <w:r w:rsidRPr="00E63C95">
        <w:rPr>
          <w:rFonts w:asciiTheme="minorEastAsia" w:hAnsiTheme="minorEastAsia" w:hint="eastAsia"/>
          <w:szCs w:val="24"/>
        </w:rPr>
        <w:t>있어서</w:t>
      </w:r>
      <w:r w:rsidR="00364BE3" w:rsidRPr="00E63C95">
        <w:rPr>
          <w:rFonts w:asciiTheme="minorEastAsia" w:hAnsiTheme="minorEastAsia"/>
          <w:szCs w:val="24"/>
        </w:rPr>
        <w:t>, 성분 색조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등의 성상</w:t>
      </w:r>
      <w:r w:rsidRPr="00E63C95">
        <w:rPr>
          <w:rFonts w:asciiTheme="minorEastAsia" w:hAnsiTheme="minorEastAsia" w:hint="eastAsia"/>
          <w:szCs w:val="24"/>
        </w:rPr>
        <w:t>이</w:t>
      </w:r>
      <w:r w:rsidR="00364BE3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“</w:t>
      </w:r>
      <w:r w:rsidR="00364BE3" w:rsidRPr="00E63C95">
        <w:rPr>
          <w:rFonts w:asciiTheme="minorEastAsia" w:hAnsiTheme="minorEastAsia"/>
          <w:szCs w:val="24"/>
        </w:rPr>
        <w:t>현저하</w:t>
      </w:r>
      <w:r w:rsidRPr="00E63C95">
        <w:rPr>
          <w:rFonts w:asciiTheme="minorEastAsia" w:hAnsiTheme="minorEastAsia" w:hint="eastAsia"/>
          <w:szCs w:val="24"/>
        </w:rPr>
        <w:t>게</w:t>
      </w:r>
      <w:r w:rsidRPr="00E63C95">
        <w:rPr>
          <w:rFonts w:asciiTheme="minorEastAsia" w:hAnsiTheme="minorEastAsia"/>
          <w:szCs w:val="24"/>
        </w:rPr>
        <w:t xml:space="preserve">” </w:t>
      </w:r>
      <w:r w:rsidRPr="00E63C95">
        <w:rPr>
          <w:rFonts w:asciiTheme="minorEastAsia" w:hAnsiTheme="minorEastAsia" w:hint="eastAsia"/>
          <w:szCs w:val="24"/>
        </w:rPr>
        <w:t>다른 경우에는 본</w:t>
      </w:r>
      <w:r w:rsidR="00364BE3" w:rsidRPr="00E63C95">
        <w:rPr>
          <w:rFonts w:asciiTheme="minorEastAsia" w:hAnsiTheme="minorEastAsia"/>
          <w:szCs w:val="24"/>
        </w:rPr>
        <w:t xml:space="preserve">질에 영향을 미치는 것으로 </w:t>
      </w:r>
      <w:r w:rsidRPr="00E63C95">
        <w:rPr>
          <w:rFonts w:asciiTheme="minorEastAsia" w:hAnsiTheme="minorEastAsia" w:hint="eastAsia"/>
          <w:szCs w:val="24"/>
        </w:rPr>
        <w:t xml:space="preserve">외원규 </w:t>
      </w:r>
      <w:r w:rsidR="00364BE3" w:rsidRPr="00E63C95">
        <w:rPr>
          <w:rFonts w:asciiTheme="minorEastAsia" w:hAnsiTheme="minorEastAsia"/>
          <w:szCs w:val="24"/>
        </w:rPr>
        <w:t>적합품으로</w:t>
      </w:r>
      <w:r w:rsidRPr="00E63C95">
        <w:rPr>
          <w:rFonts w:asciiTheme="minorEastAsia" w:hAnsiTheme="minorEastAsia" w:hint="eastAsia"/>
          <w:szCs w:val="24"/>
        </w:rPr>
        <w:t>서</w:t>
      </w:r>
      <w:r w:rsidR="00364BE3" w:rsidRPr="00E63C95">
        <w:rPr>
          <w:rFonts w:asciiTheme="minorEastAsia" w:hAnsiTheme="minorEastAsia"/>
          <w:szCs w:val="24"/>
        </w:rPr>
        <w:t xml:space="preserve"> 취급하지 않는다.</w:t>
      </w:r>
    </w:p>
    <w:p w14:paraId="4A3E2CA3" w14:textId="77777777" w:rsidR="00DF5583" w:rsidRPr="00E63C95" w:rsidRDefault="00DF5583" w:rsidP="001E7026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DF5583" w:rsidRPr="00E63C95" w14:paraId="3C9187B2" w14:textId="77777777" w:rsidTr="00E63C95">
        <w:tc>
          <w:tcPr>
            <w:tcW w:w="9889" w:type="dxa"/>
          </w:tcPr>
          <w:p w14:paraId="4E43453A" w14:textId="77777777" w:rsidR="00DF5583" w:rsidRPr="00E63C95" w:rsidRDefault="00DF5583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21:</w:t>
            </w:r>
          </w:p>
          <w:p w14:paraId="05C39E03" w14:textId="77777777" w:rsidR="00DF5583" w:rsidRPr="00E63C95" w:rsidRDefault="00DF5583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 xml:space="preserve">성상에서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냄새가 없다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>고 규정된 경우,</w:t>
            </w:r>
            <w:r w:rsidRPr="00E63C95">
              <w:rPr>
                <w:rFonts w:asciiTheme="minorEastAsia" w:hAnsiTheme="minorEastAsia"/>
                <w:szCs w:val="24"/>
              </w:rPr>
              <w:t xml:space="preserve"> “</w:t>
            </w:r>
            <w:r w:rsidRPr="00E63C95">
              <w:rPr>
                <w:rFonts w:asciiTheme="minorEastAsia" w:hAnsiTheme="minorEastAsia" w:hint="eastAsia"/>
                <w:szCs w:val="24"/>
              </w:rPr>
              <w:t>냄새가 없거나 또는 거의 냄새가 없다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>고 해석해도 되는가?</w:t>
            </w:r>
          </w:p>
        </w:tc>
      </w:tr>
    </w:tbl>
    <w:p w14:paraId="360F90C1" w14:textId="77777777" w:rsidR="00DF5583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A21</w:t>
      </w:r>
      <w:r w:rsidR="00DF5583" w:rsidRPr="00E63C95">
        <w:rPr>
          <w:rFonts w:asciiTheme="minorEastAsia" w:hAnsiTheme="minorEastAsia"/>
          <w:szCs w:val="24"/>
        </w:rPr>
        <w:t>:</w:t>
      </w:r>
    </w:p>
    <w:p w14:paraId="0E3114D5" w14:textId="77777777" w:rsidR="00DF5583" w:rsidRPr="00E63C95" w:rsidRDefault="00DF558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>다(</w:t>
      </w:r>
      <w:r w:rsidRPr="00E63C95">
        <w:rPr>
          <w:rFonts w:asciiTheme="minorEastAsia" w:hAnsiTheme="minorEastAsia" w:hint="eastAsia"/>
          <w:szCs w:val="24"/>
        </w:rPr>
        <w:t xml:space="preserve">외원규 </w:t>
      </w:r>
      <w:r w:rsidR="00364BE3" w:rsidRPr="00E63C95">
        <w:rPr>
          <w:rFonts w:asciiTheme="minorEastAsia" w:hAnsiTheme="minorEastAsia"/>
          <w:szCs w:val="24"/>
        </w:rPr>
        <w:t>통칙 제23.4</w:t>
      </w:r>
      <w:r w:rsidRPr="00E63C95">
        <w:rPr>
          <w:rFonts w:asciiTheme="minorEastAsia" w:hAnsiTheme="minorEastAsia" w:hint="eastAsia"/>
          <w:szCs w:val="24"/>
        </w:rPr>
        <w:t>항</w:t>
      </w:r>
      <w:r w:rsidR="00364BE3" w:rsidRPr="00E63C95">
        <w:rPr>
          <w:rFonts w:asciiTheme="minorEastAsia" w:hAnsiTheme="minorEastAsia"/>
          <w:szCs w:val="24"/>
        </w:rPr>
        <w:t>을 참조).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0BF8E541" w14:textId="77777777" w:rsidR="00DF5583" w:rsidRPr="00E63C95" w:rsidRDefault="00DF5583" w:rsidP="001E7026">
      <w:pPr>
        <w:pStyle w:val="a4"/>
        <w:rPr>
          <w:rFonts w:asciiTheme="minorEastAsia" w:hAnsiTheme="minorEastAsia"/>
          <w:szCs w:val="24"/>
        </w:rPr>
      </w:pPr>
    </w:p>
    <w:p w14:paraId="667FB917" w14:textId="77777777" w:rsidR="00DF5583" w:rsidRPr="00E63C95" w:rsidRDefault="00364BE3" w:rsidP="00B67F72">
      <w:pPr>
        <w:pStyle w:val="a4"/>
        <w:numPr>
          <w:ilvl w:val="0"/>
          <w:numId w:val="5"/>
        </w:numPr>
        <w:ind w:leftChars="100" w:left="60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확인 시험</w:t>
      </w:r>
      <w:r w:rsidR="00DF5583" w:rsidRPr="00E63C95">
        <w:rPr>
          <w:rFonts w:asciiTheme="minorEastAsia" w:hAnsiTheme="minorEastAsia" w:hint="eastAsia"/>
          <w:szCs w:val="24"/>
        </w:rPr>
        <w:t>/</w:t>
      </w:r>
      <w:r w:rsidRPr="00E63C95">
        <w:rPr>
          <w:rFonts w:asciiTheme="minorEastAsia" w:hAnsiTheme="minorEastAsia"/>
          <w:szCs w:val="24"/>
        </w:rPr>
        <w:t>순도 시험에 대해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DF5583" w:rsidRPr="00E63C95" w14:paraId="2EC68C4D" w14:textId="77777777" w:rsidTr="00E63C95">
        <w:tc>
          <w:tcPr>
            <w:tcW w:w="9889" w:type="dxa"/>
          </w:tcPr>
          <w:p w14:paraId="4CEC9653" w14:textId="77777777" w:rsidR="00DF5583" w:rsidRPr="00E63C95" w:rsidRDefault="00DF5583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22:</w:t>
            </w:r>
          </w:p>
          <w:p w14:paraId="2B4FC85E" w14:textId="77777777" w:rsidR="00DF5583" w:rsidRPr="00E63C95" w:rsidRDefault="00DF5583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적외흡수 스펙트럼의 파수규정 규격작성 시,</w:t>
            </w:r>
            <w:r w:rsidRPr="00E63C95">
              <w:rPr>
                <w:rFonts w:asciiTheme="minorEastAsia" w:hAnsiTheme="minorEastAsia"/>
                <w:szCs w:val="24"/>
              </w:rPr>
              <w:t xml:space="preserve"> 3000~2800</w:t>
            </w:r>
            <w:r w:rsidRPr="00E63C95">
              <w:rPr>
                <w:rFonts w:asciiTheme="minorEastAsia" w:hAnsiTheme="minorEastAsia" w:hint="eastAsia"/>
                <w:szCs w:val="24"/>
              </w:rPr>
              <w:t>c</w:t>
            </w:r>
            <w:r w:rsidRPr="00E63C95">
              <w:rPr>
                <w:rFonts w:asciiTheme="minorEastAsia" w:hAnsiTheme="minorEastAsia"/>
                <w:szCs w:val="24"/>
              </w:rPr>
              <w:t xml:space="preserve">m-1의 CH </w:t>
            </w:r>
            <w:r w:rsidRPr="00E63C95">
              <w:rPr>
                <w:rFonts w:asciiTheme="minorEastAsia" w:hAnsiTheme="minorEastAsia" w:hint="eastAsia"/>
                <w:szCs w:val="24"/>
              </w:rPr>
              <w:t>흡수가 다수 관찰되는 경우에는 원칙적으로 최대 흡수를 선택하면 되는가?</w:t>
            </w:r>
          </w:p>
        </w:tc>
      </w:tr>
    </w:tbl>
    <w:p w14:paraId="12012AC3" w14:textId="77777777" w:rsidR="00DF5583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A22</w:t>
      </w:r>
      <w:r w:rsidR="00DF5583" w:rsidRPr="00E63C95">
        <w:rPr>
          <w:rFonts w:asciiTheme="minorEastAsia" w:hAnsiTheme="minorEastAsia"/>
          <w:szCs w:val="24"/>
        </w:rPr>
        <w:t>:</w:t>
      </w:r>
    </w:p>
    <w:p w14:paraId="51D22493" w14:textId="77777777" w:rsidR="00DF5583" w:rsidRPr="00E63C95" w:rsidRDefault="00DF558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>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05D1FBEA" w14:textId="77777777" w:rsidR="00DF5583" w:rsidRPr="00E63C95" w:rsidRDefault="00DF5583" w:rsidP="00DF5583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DF5583" w:rsidRPr="00E63C95" w14:paraId="2A8157DC" w14:textId="77777777" w:rsidTr="00E63C95">
        <w:tc>
          <w:tcPr>
            <w:tcW w:w="9889" w:type="dxa"/>
          </w:tcPr>
          <w:p w14:paraId="63B9F1AF" w14:textId="77777777" w:rsidR="00DF5583" w:rsidRPr="00E63C95" w:rsidRDefault="00DF5583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23:</w:t>
            </w:r>
          </w:p>
          <w:p w14:paraId="6F79B0D2" w14:textId="77777777" w:rsidR="00DF5583" w:rsidRPr="00E63C95" w:rsidRDefault="00DF5583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 xml:space="preserve">확인시험 조작 중에서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수욕상에서 가열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>이라고 규정된 경우,</w:t>
            </w:r>
            <w:r w:rsidRPr="00E63C95">
              <w:rPr>
                <w:rFonts w:asciiTheme="minorEastAsia" w:hAnsiTheme="minorEastAsia"/>
                <w:szCs w:val="24"/>
              </w:rPr>
              <w:t xml:space="preserve"> “</w:t>
            </w:r>
            <w:r w:rsidRPr="00E63C95">
              <w:rPr>
                <w:rFonts w:asciiTheme="minorEastAsia" w:hAnsiTheme="minorEastAsia" w:hint="eastAsia"/>
                <w:szCs w:val="24"/>
              </w:rPr>
              <w:t>비탕한 수욕중에서 가열</w:t>
            </w:r>
            <w:r w:rsidRPr="00E63C95">
              <w:rPr>
                <w:rFonts w:asciiTheme="minorEastAsia" w:hAnsiTheme="minorEastAsia"/>
                <w:szCs w:val="24"/>
              </w:rPr>
              <w:t xml:space="preserve">” 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또는 </w:t>
            </w:r>
            <w:r w:rsidRPr="00E63C95">
              <w:rPr>
                <w:rFonts w:asciiTheme="minorEastAsia" w:hAnsiTheme="minorEastAsia"/>
                <w:szCs w:val="24"/>
              </w:rPr>
              <w:t>“100</w:t>
            </w:r>
            <w:r w:rsidRPr="00E63C95">
              <w:rPr>
                <w:rFonts w:asciiTheme="minorEastAsia" w:hAnsiTheme="minorEastAsia" w:hint="eastAsia"/>
                <w:szCs w:val="24"/>
              </w:rPr>
              <w:t>℃의 증기욕을 이용하여 가열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>해도 되는가?</w:t>
            </w:r>
          </w:p>
        </w:tc>
      </w:tr>
    </w:tbl>
    <w:p w14:paraId="3F14583B" w14:textId="77777777" w:rsidR="00DF5583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A23</w:t>
      </w:r>
      <w:r w:rsidR="00DF5583" w:rsidRPr="00E63C95">
        <w:rPr>
          <w:rFonts w:asciiTheme="minorEastAsia" w:hAnsiTheme="minorEastAsia"/>
          <w:szCs w:val="24"/>
        </w:rPr>
        <w:t xml:space="preserve">: </w:t>
      </w:r>
    </w:p>
    <w:p w14:paraId="0A89A9F3" w14:textId="77777777" w:rsidR="00DF5583" w:rsidRPr="00E63C95" w:rsidRDefault="00DF558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>다(</w:t>
      </w:r>
      <w:r w:rsidRPr="00E63C95">
        <w:rPr>
          <w:rFonts w:asciiTheme="minorEastAsia" w:hAnsiTheme="minorEastAsia" w:hint="eastAsia"/>
          <w:szCs w:val="24"/>
        </w:rPr>
        <w:t>외원</w:t>
      </w:r>
      <w:r w:rsidR="00364BE3" w:rsidRPr="00E63C95">
        <w:rPr>
          <w:rFonts w:asciiTheme="minorEastAsia" w:hAnsiTheme="minorEastAsia"/>
          <w:szCs w:val="24"/>
        </w:rPr>
        <w:t>규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통칙 제14.</w:t>
      </w:r>
      <w:r w:rsidRPr="00E63C95">
        <w:rPr>
          <w:rFonts w:asciiTheme="minorEastAsia" w:hAnsiTheme="minorEastAsia"/>
          <w:szCs w:val="24"/>
        </w:rPr>
        <w:t>3</w:t>
      </w:r>
      <w:r w:rsidR="00364BE3" w:rsidRPr="00E63C95">
        <w:rPr>
          <w:rFonts w:asciiTheme="minorEastAsia" w:hAnsiTheme="minorEastAsia"/>
          <w:szCs w:val="24"/>
        </w:rPr>
        <w:t>항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참조).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5E4992F0" w14:textId="77777777" w:rsidR="00DF5583" w:rsidRPr="00E63C95" w:rsidRDefault="00DF5583" w:rsidP="00DF5583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DF5583" w:rsidRPr="00E63C95" w14:paraId="353A3D2B" w14:textId="77777777" w:rsidTr="00E63C95">
        <w:tc>
          <w:tcPr>
            <w:tcW w:w="9889" w:type="dxa"/>
          </w:tcPr>
          <w:p w14:paraId="4796DBDA" w14:textId="77777777" w:rsidR="00DF5583" w:rsidRPr="00E63C95" w:rsidRDefault="00DF5583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24:</w:t>
            </w:r>
          </w:p>
          <w:p w14:paraId="017D0BCC" w14:textId="77777777" w:rsidR="00DF5583" w:rsidRPr="00E63C95" w:rsidRDefault="00DF5583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적외흡수 스펙트럼 측정법의 액막법이 일부 박막법으로 변경된 것은 성상이 밀납상 및 고체 성분이기 때문에,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가온 후 방냉 혹은 용해 후 용매를 발휘함으로써 박막을 만들어 측정하는 성분이기 때문이라고 생각해도 되는가?</w:t>
            </w:r>
          </w:p>
        </w:tc>
      </w:tr>
    </w:tbl>
    <w:p w14:paraId="16496CF9" w14:textId="77777777" w:rsidR="00DF5583" w:rsidRPr="00E63C95" w:rsidRDefault="00DF558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A</w:t>
      </w:r>
      <w:r w:rsidRPr="00E63C95">
        <w:rPr>
          <w:rFonts w:asciiTheme="minorEastAsia" w:hAnsiTheme="minorEastAsia"/>
          <w:szCs w:val="24"/>
        </w:rPr>
        <w:t>24:</w:t>
      </w:r>
    </w:p>
    <w:p w14:paraId="19E63CFA" w14:textId="77777777" w:rsidR="00DF5583" w:rsidRPr="00E63C95" w:rsidRDefault="00DF558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그렇다.</w:t>
      </w:r>
      <w:r w:rsidRPr="00E63C95">
        <w:rPr>
          <w:rFonts w:asciiTheme="minorEastAsia" w:hAnsiTheme="minorEastAsia"/>
          <w:szCs w:val="24"/>
        </w:rPr>
        <w:t xml:space="preserve"> </w:t>
      </w:r>
    </w:p>
    <w:p w14:paraId="30BDFA9B" w14:textId="77777777" w:rsidR="00DF5583" w:rsidRPr="00E63C95" w:rsidRDefault="00DF5583" w:rsidP="00DF5583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DF5583" w:rsidRPr="00E63C95" w14:paraId="40966EBF" w14:textId="77777777" w:rsidTr="00E63C95">
        <w:tc>
          <w:tcPr>
            <w:tcW w:w="9889" w:type="dxa"/>
          </w:tcPr>
          <w:p w14:paraId="0343DBD9" w14:textId="77777777" w:rsidR="00DF5583" w:rsidRPr="00E63C95" w:rsidRDefault="00DF5583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25:</w:t>
            </w:r>
          </w:p>
          <w:p w14:paraId="5D55D342" w14:textId="77777777" w:rsidR="00DF5583" w:rsidRPr="00E63C95" w:rsidRDefault="00DF5583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수산기가가 설정되어 있는 규격으로,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확인시험에 적외흡수 스펙트럼 측정법의 파수규정을 이용하는 경우,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수산기의 </w:t>
            </w:r>
            <w:r w:rsidRPr="00E63C95">
              <w:rPr>
                <w:rFonts w:asciiTheme="minorEastAsia" w:hAnsiTheme="minorEastAsia"/>
                <w:szCs w:val="24"/>
              </w:rPr>
              <w:t>3400</w:t>
            </w:r>
            <w:r w:rsidRPr="00E63C95">
              <w:rPr>
                <w:rFonts w:asciiTheme="minorEastAsia" w:hAnsiTheme="minorEastAsia" w:hint="eastAsia"/>
                <w:szCs w:val="24"/>
              </w:rPr>
              <w:t>c</w:t>
            </w:r>
            <w:r w:rsidRPr="00E63C95">
              <w:rPr>
                <w:rFonts w:asciiTheme="minorEastAsia" w:hAnsiTheme="minorEastAsia"/>
                <w:szCs w:val="24"/>
              </w:rPr>
              <w:t>m</w:t>
            </w:r>
            <w:r w:rsidRPr="00E63C95">
              <w:rPr>
                <w:rFonts w:asciiTheme="minorEastAsia" w:hAnsiTheme="minorEastAsia"/>
                <w:szCs w:val="24"/>
                <w:vertAlign w:val="superscript"/>
              </w:rPr>
              <w:t>-1</w:t>
            </w:r>
            <w:r w:rsidRPr="00E63C95">
              <w:rPr>
                <w:rFonts w:asciiTheme="minorEastAsia" w:hAnsiTheme="minorEastAsia"/>
                <w:szCs w:val="24"/>
              </w:rPr>
              <w:t xml:space="preserve"> 부근의 </w:t>
            </w:r>
            <w:r w:rsidRPr="00E63C95">
              <w:rPr>
                <w:rFonts w:asciiTheme="minorEastAsia" w:hAnsiTheme="minorEastAsia" w:hint="eastAsia"/>
                <w:szCs w:val="24"/>
              </w:rPr>
              <w:t>완만한 흡수를 규정하지 않아도 되는가?</w:t>
            </w:r>
          </w:p>
        </w:tc>
      </w:tr>
    </w:tbl>
    <w:p w14:paraId="66236D6D" w14:textId="77777777" w:rsidR="00DF5583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A25</w:t>
      </w:r>
      <w:r w:rsidR="00DF5583" w:rsidRPr="00E63C95">
        <w:rPr>
          <w:rFonts w:asciiTheme="minorEastAsia" w:hAnsiTheme="minorEastAsia"/>
          <w:szCs w:val="24"/>
        </w:rPr>
        <w:t>:</w:t>
      </w:r>
    </w:p>
    <w:p w14:paraId="7829D8D8" w14:textId="77777777" w:rsidR="00DF5583" w:rsidRPr="00E63C95" w:rsidRDefault="00DF558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 xml:space="preserve">다. </w:t>
      </w:r>
    </w:p>
    <w:p w14:paraId="7870C609" w14:textId="77777777" w:rsidR="00DF5583" w:rsidRPr="00E63C95" w:rsidRDefault="00364BE3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수산기</w:t>
      </w:r>
      <w:r w:rsidR="00DF5583" w:rsidRPr="00E63C95">
        <w:rPr>
          <w:rFonts w:asciiTheme="minorEastAsia" w:hAnsiTheme="minorEastAsia" w:hint="eastAsia"/>
          <w:szCs w:val="24"/>
        </w:rPr>
        <w:t xml:space="preserve">가와 </w:t>
      </w:r>
      <w:r w:rsidRPr="00E63C95">
        <w:rPr>
          <w:rFonts w:asciiTheme="minorEastAsia" w:hAnsiTheme="minorEastAsia"/>
          <w:szCs w:val="24"/>
        </w:rPr>
        <w:t>적외</w:t>
      </w:r>
      <w:r w:rsidR="00DF5583" w:rsidRPr="00E63C95">
        <w:rPr>
          <w:rFonts w:asciiTheme="minorEastAsia" w:hAnsiTheme="minorEastAsia" w:hint="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흡수스펙트럼 측정법에</w:t>
      </w:r>
      <w:r w:rsidR="00DF5583" w:rsidRPr="00E63C95">
        <w:rPr>
          <w:rFonts w:asciiTheme="minorEastAsia" w:hAnsiTheme="minorEastAsia" w:hint="eastAsia"/>
          <w:szCs w:val="24"/>
        </w:rPr>
        <w:t xml:space="preserve">서 </w:t>
      </w:r>
      <w:r w:rsidRPr="00E63C95">
        <w:rPr>
          <w:rFonts w:asciiTheme="minorEastAsia" w:hAnsiTheme="minorEastAsia"/>
          <w:szCs w:val="24"/>
        </w:rPr>
        <w:t>수산기의 흡수 파수규정은 규격</w:t>
      </w:r>
      <w:r w:rsidR="00DF5583" w:rsidRPr="00E63C95">
        <w:rPr>
          <w:rFonts w:asciiTheme="minorEastAsia" w:hAnsiTheme="minorEastAsia" w:hint="eastAsia"/>
          <w:szCs w:val="24"/>
        </w:rPr>
        <w:t xml:space="preserve">으로서 </w:t>
      </w:r>
      <w:r w:rsidRPr="00E63C95">
        <w:rPr>
          <w:rFonts w:asciiTheme="minorEastAsia" w:hAnsiTheme="minorEastAsia"/>
          <w:szCs w:val="24"/>
        </w:rPr>
        <w:t>중복</w:t>
      </w:r>
      <w:r w:rsidR="00DF5583" w:rsidRPr="00E63C95">
        <w:rPr>
          <w:rFonts w:asciiTheme="minorEastAsia" w:hAnsiTheme="minorEastAsia" w:hint="eastAsia"/>
          <w:szCs w:val="24"/>
        </w:rPr>
        <w:t>되</w:t>
      </w:r>
      <w:r w:rsidRPr="00E63C95">
        <w:rPr>
          <w:rFonts w:asciiTheme="minorEastAsia" w:hAnsiTheme="minorEastAsia"/>
          <w:szCs w:val="24"/>
        </w:rPr>
        <w:t xml:space="preserve">기 </w:t>
      </w:r>
      <w:r w:rsidR="00DF5583" w:rsidRPr="00E63C95">
        <w:rPr>
          <w:rFonts w:asciiTheme="minorEastAsia" w:hAnsiTheme="minorEastAsia" w:hint="eastAsia"/>
          <w:szCs w:val="24"/>
        </w:rPr>
        <w:t>때문에,</w:t>
      </w:r>
      <w:r w:rsidR="00DF5583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수산기</w:t>
      </w:r>
      <w:r w:rsidR="00DF5583" w:rsidRPr="00E63C95">
        <w:rPr>
          <w:rFonts w:asciiTheme="minorEastAsia" w:hAnsiTheme="minorEastAsia" w:hint="eastAsia"/>
          <w:szCs w:val="24"/>
        </w:rPr>
        <w:t xml:space="preserve">가를 </w:t>
      </w:r>
      <w:r w:rsidRPr="00E63C95">
        <w:rPr>
          <w:rFonts w:asciiTheme="minorEastAsia" w:hAnsiTheme="minorEastAsia"/>
          <w:szCs w:val="24"/>
        </w:rPr>
        <w:t>설정할 수 있는 성분에서는 수산기</w:t>
      </w:r>
      <w:r w:rsidR="00DF5583" w:rsidRPr="00E63C95">
        <w:rPr>
          <w:rFonts w:asciiTheme="minorEastAsia" w:hAnsiTheme="minorEastAsia" w:hint="eastAsia"/>
          <w:szCs w:val="24"/>
        </w:rPr>
        <w:t xml:space="preserve">가를 </w:t>
      </w:r>
      <w:r w:rsidRPr="00E63C95">
        <w:rPr>
          <w:rFonts w:asciiTheme="minorEastAsia" w:hAnsiTheme="minorEastAsia"/>
          <w:szCs w:val="24"/>
        </w:rPr>
        <w:t>설정</w:t>
      </w:r>
      <w:r w:rsidR="00DF5583" w:rsidRPr="00E63C95">
        <w:rPr>
          <w:rFonts w:asciiTheme="minorEastAsia" w:hAnsiTheme="minorEastAsia" w:hint="eastAsia"/>
          <w:szCs w:val="24"/>
        </w:rPr>
        <w:t>하고</w:t>
      </w:r>
      <w:r w:rsidRPr="00E63C95">
        <w:rPr>
          <w:rFonts w:asciiTheme="minorEastAsia" w:hAnsiTheme="minorEastAsia"/>
          <w:szCs w:val="24"/>
        </w:rPr>
        <w:t>, 수산기</w:t>
      </w:r>
      <w:r w:rsidR="001E7026"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/>
          <w:szCs w:val="24"/>
        </w:rPr>
        <w:t>3400cm</w:t>
      </w:r>
      <w:r w:rsidRPr="00E63C95">
        <w:rPr>
          <w:rFonts w:asciiTheme="minorEastAsia" w:hAnsiTheme="minorEastAsia"/>
          <w:szCs w:val="24"/>
          <w:vertAlign w:val="superscript"/>
        </w:rPr>
        <w:t>-1</w:t>
      </w:r>
      <w:r w:rsidRPr="00E63C95">
        <w:rPr>
          <w:rFonts w:asciiTheme="minorEastAsia" w:hAnsiTheme="minorEastAsia"/>
          <w:szCs w:val="24"/>
        </w:rPr>
        <w:t xml:space="preserve"> 부근의 흡수는 규정하지 않아</w:t>
      </w:r>
      <w:r w:rsidR="00DF5583" w:rsidRPr="00E63C95">
        <w:rPr>
          <w:rFonts w:asciiTheme="minorEastAsia" w:hAnsiTheme="minorEastAsia" w:hint="eastAsia"/>
          <w:szCs w:val="24"/>
        </w:rPr>
        <w:t>도</w:t>
      </w:r>
      <w:r w:rsidRPr="00E63C95">
        <w:rPr>
          <w:rFonts w:asciiTheme="minorEastAsia" w:hAnsiTheme="minorEastAsia"/>
          <w:szCs w:val="24"/>
        </w:rPr>
        <w:t xml:space="preserve"> </w:t>
      </w:r>
      <w:r w:rsidR="00DF5583" w:rsidRPr="00E63C95">
        <w:rPr>
          <w:rFonts w:asciiTheme="minorEastAsia" w:hAnsiTheme="minorEastAsia" w:hint="eastAsia"/>
          <w:szCs w:val="24"/>
        </w:rPr>
        <w:t>된</w:t>
      </w:r>
      <w:r w:rsidRPr="00E63C95">
        <w:rPr>
          <w:rFonts w:asciiTheme="minorEastAsia" w:hAnsiTheme="minorEastAsia"/>
          <w:szCs w:val="24"/>
        </w:rPr>
        <w:t>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196A32F2" w14:textId="77777777" w:rsidR="00DF5583" w:rsidRPr="00E63C95" w:rsidRDefault="00DF5583" w:rsidP="00DF5583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DF5583" w:rsidRPr="00E63C95" w14:paraId="1B53EBA6" w14:textId="77777777" w:rsidTr="00E63C95">
        <w:tc>
          <w:tcPr>
            <w:tcW w:w="9889" w:type="dxa"/>
          </w:tcPr>
          <w:p w14:paraId="1A312224" w14:textId="77777777" w:rsidR="00DF5583" w:rsidRPr="00E63C95" w:rsidRDefault="00DF5583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26:</w:t>
            </w:r>
          </w:p>
          <w:p w14:paraId="69F789B4" w14:textId="77777777" w:rsidR="00DF5583" w:rsidRPr="00E63C95" w:rsidRDefault="00DF5583" w:rsidP="00B67F72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원료의 순도시험으로써 비소를 설정하는 경우에는 원칙적으로 다음 중 하나에 해당하는 경우에 설정</w:t>
            </w:r>
            <w:r w:rsidR="00512EA9" w:rsidRPr="00E63C95">
              <w:rPr>
                <w:rFonts w:asciiTheme="minorEastAsia" w:hAnsiTheme="minorEastAsia" w:hint="eastAsia"/>
                <w:szCs w:val="24"/>
              </w:rPr>
              <w:t>해도 되는가?</w:t>
            </w:r>
          </w:p>
          <w:p w14:paraId="586ABB4B" w14:textId="77777777" w:rsidR="00512EA9" w:rsidRPr="00E63C95" w:rsidRDefault="00512EA9" w:rsidP="00DF5A24">
            <w:pPr>
              <w:pStyle w:val="a4"/>
              <w:numPr>
                <w:ilvl w:val="0"/>
                <w:numId w:val="7"/>
              </w:numPr>
              <w:spacing w:afterLines="50" w:after="120"/>
              <w:ind w:leftChars="20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제조과정에서 비소혼입 가능성이 생각되는 경우</w:t>
            </w:r>
          </w:p>
          <w:p w14:paraId="11A02496" w14:textId="77777777" w:rsidR="00512EA9" w:rsidRPr="00E63C95" w:rsidRDefault="00512EA9" w:rsidP="00DF5A24">
            <w:pPr>
              <w:pStyle w:val="a4"/>
              <w:numPr>
                <w:ilvl w:val="0"/>
                <w:numId w:val="7"/>
              </w:numPr>
              <w:spacing w:afterLines="50" w:after="120"/>
              <w:ind w:leftChars="20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인산을 포함하는 화합물(인산염,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인산 에스테르 등)</w:t>
            </w:r>
          </w:p>
          <w:p w14:paraId="47A83707" w14:textId="77777777" w:rsidR="00512EA9" w:rsidRPr="00E63C95" w:rsidRDefault="00512EA9" w:rsidP="00DF5A24">
            <w:pPr>
              <w:pStyle w:val="a4"/>
              <w:numPr>
                <w:ilvl w:val="0"/>
                <w:numId w:val="7"/>
              </w:numPr>
              <w:spacing w:afterLines="50" w:after="120"/>
              <w:ind w:leftChars="20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무기화합물</w:t>
            </w:r>
          </w:p>
        </w:tc>
      </w:tr>
    </w:tbl>
    <w:p w14:paraId="7D840C8D" w14:textId="77777777" w:rsidR="00512EA9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A26</w:t>
      </w:r>
      <w:r w:rsidR="00512EA9" w:rsidRPr="00E63C95">
        <w:rPr>
          <w:rFonts w:asciiTheme="minorEastAsia" w:hAnsiTheme="minorEastAsia"/>
          <w:szCs w:val="24"/>
        </w:rPr>
        <w:t>:</w:t>
      </w:r>
    </w:p>
    <w:p w14:paraId="4DE287D7" w14:textId="77777777" w:rsidR="00512EA9" w:rsidRPr="00E63C95" w:rsidRDefault="00512EA9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 xml:space="preserve">다. </w:t>
      </w:r>
    </w:p>
    <w:p w14:paraId="06821E72" w14:textId="77777777" w:rsidR="00512EA9" w:rsidRPr="00E63C95" w:rsidRDefault="00512EA9" w:rsidP="00B67F72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lastRenderedPageBreak/>
        <w:t>더불어,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천연물 유래의 성분 및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 xml:space="preserve">②③을 제조과정에서 사용하는 성분에 대해서는 비소의 혼입 가능성을 생각할 수 있는 경우가 있기 </w:t>
      </w:r>
      <w:r w:rsidRPr="00E63C95">
        <w:rPr>
          <w:rFonts w:asciiTheme="minorEastAsia" w:hAnsiTheme="minorEastAsia" w:hint="eastAsia"/>
          <w:szCs w:val="24"/>
        </w:rPr>
        <w:t>때문에</w:t>
      </w:r>
      <w:r w:rsidR="00364BE3" w:rsidRPr="00E63C95">
        <w:rPr>
          <w:rFonts w:asciiTheme="minorEastAsia" w:hAnsiTheme="minorEastAsia"/>
          <w:szCs w:val="24"/>
        </w:rPr>
        <w:t xml:space="preserve"> 유의</w:t>
      </w:r>
      <w:r w:rsidRPr="00E63C95">
        <w:rPr>
          <w:rFonts w:asciiTheme="minorEastAsia" w:hAnsiTheme="minorEastAsia" w:hint="eastAsia"/>
          <w:szCs w:val="24"/>
        </w:rPr>
        <w:t>할</w:t>
      </w:r>
      <w:r w:rsidR="00364BE3" w:rsidRPr="00E63C95">
        <w:rPr>
          <w:rFonts w:asciiTheme="minorEastAsia" w:hAnsiTheme="minorEastAsia"/>
          <w:szCs w:val="24"/>
        </w:rPr>
        <w:t xml:space="preserve"> 것.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승인 전례가 없는 성분(신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유효성분, 신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첨가물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등)의 별지 규격에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①~③에 해당하지 않</w:t>
      </w:r>
      <w:r w:rsidRPr="00E63C95">
        <w:rPr>
          <w:rFonts w:asciiTheme="minorEastAsia" w:hAnsiTheme="minorEastAsia" w:hint="eastAsia"/>
          <w:szCs w:val="24"/>
        </w:rPr>
        <w:t xml:space="preserve">음으로 인해 </w:t>
      </w:r>
      <w:r w:rsidR="00364BE3" w:rsidRPr="00E63C95">
        <w:rPr>
          <w:rFonts w:asciiTheme="minorEastAsia" w:hAnsiTheme="minorEastAsia"/>
          <w:szCs w:val="24"/>
        </w:rPr>
        <w:t>설정하지 않는 경우</w:t>
      </w:r>
      <w:r w:rsidRPr="00E63C95">
        <w:rPr>
          <w:rFonts w:asciiTheme="minorEastAsia" w:hAnsiTheme="minorEastAsia" w:hint="eastAsia"/>
          <w:szCs w:val="24"/>
        </w:rPr>
        <w:t>에</w:t>
      </w:r>
      <w:r w:rsidR="00364BE3" w:rsidRPr="00E63C95">
        <w:rPr>
          <w:rFonts w:asciiTheme="minorEastAsia" w:hAnsiTheme="minorEastAsia"/>
          <w:szCs w:val="24"/>
        </w:rPr>
        <w:t>는 비소의 혼입이 없</w:t>
      </w:r>
      <w:r w:rsidRPr="00E63C95">
        <w:rPr>
          <w:rFonts w:asciiTheme="minorEastAsia" w:hAnsiTheme="minorEastAsia" w:hint="eastAsia"/>
          <w:szCs w:val="24"/>
        </w:rPr>
        <w:t>음을</w:t>
      </w:r>
      <w:r w:rsidR="00364BE3" w:rsidRPr="00E63C95">
        <w:rPr>
          <w:rFonts w:asciiTheme="minorEastAsia" w:hAnsiTheme="minorEastAsia"/>
          <w:szCs w:val="24"/>
        </w:rPr>
        <w:t xml:space="preserve"> 증명하는 자료(3 로트 3회의 실측치, 비소의 첨가 회수 시험 데이터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등)의 첨부가 필요하다.</w:t>
      </w:r>
      <w:r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 w:hint="eastAsia"/>
          <w:szCs w:val="24"/>
        </w:rPr>
        <w:t>더불어,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비소의 첨가 회수율은 원칙</w:t>
      </w:r>
      <w:r w:rsidRPr="00E63C95">
        <w:rPr>
          <w:rFonts w:asciiTheme="minorEastAsia" w:hAnsiTheme="minorEastAsia" w:hint="eastAsia"/>
          <w:szCs w:val="24"/>
        </w:rPr>
        <w:t>적</w:t>
      </w:r>
      <w:r w:rsidR="00364BE3" w:rsidRPr="00E63C95">
        <w:rPr>
          <w:rFonts w:asciiTheme="minorEastAsia" w:hAnsiTheme="minorEastAsia"/>
          <w:szCs w:val="24"/>
        </w:rPr>
        <w:t>으로 규격치 레벨의 농도로 시험</w:t>
      </w:r>
      <w:r w:rsidRPr="00E63C95">
        <w:rPr>
          <w:rFonts w:asciiTheme="minorEastAsia" w:hAnsiTheme="minorEastAsia" w:hint="eastAsia"/>
          <w:szCs w:val="24"/>
        </w:rPr>
        <w:t>하여</w:t>
      </w:r>
      <w:r w:rsidR="00364BE3" w:rsidRPr="00E63C95">
        <w:rPr>
          <w:rFonts w:asciiTheme="minorEastAsia" w:hAnsiTheme="minorEastAsia"/>
          <w:szCs w:val="24"/>
        </w:rPr>
        <w:t>, 70%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이상</w:t>
      </w:r>
      <w:r w:rsidRPr="00E63C95">
        <w:rPr>
          <w:rFonts w:asciiTheme="minorEastAsia" w:hAnsiTheme="minorEastAsia" w:hint="eastAsia"/>
          <w:szCs w:val="24"/>
        </w:rPr>
        <w:t>일</w:t>
      </w:r>
      <w:r w:rsidR="00364BE3" w:rsidRPr="00E63C95">
        <w:rPr>
          <w:rFonts w:asciiTheme="minorEastAsia" w:hAnsiTheme="minorEastAsia"/>
          <w:szCs w:val="24"/>
        </w:rPr>
        <w:t xml:space="preserve"> 필요</w:t>
      </w:r>
      <w:r w:rsidRPr="00E63C95">
        <w:rPr>
          <w:rFonts w:asciiTheme="minorEastAsia" w:hAnsiTheme="minorEastAsia" w:hint="eastAsia"/>
          <w:szCs w:val="24"/>
        </w:rPr>
        <w:t>가 있</w:t>
      </w:r>
      <w:r w:rsidR="00364BE3" w:rsidRPr="00E63C95">
        <w:rPr>
          <w:rFonts w:asciiTheme="minorEastAsia" w:hAnsiTheme="minorEastAsia"/>
          <w:szCs w:val="24"/>
        </w:rPr>
        <w:t>다.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48D6BF00" w14:textId="77777777" w:rsidR="00512EA9" w:rsidRPr="00E63C95" w:rsidRDefault="00512EA9" w:rsidP="00DF5583">
      <w:pPr>
        <w:pStyle w:val="a4"/>
        <w:rPr>
          <w:rFonts w:asciiTheme="minorEastAsia" w:hAnsiTheme="minorEastAsia"/>
          <w:szCs w:val="24"/>
        </w:rPr>
      </w:pPr>
    </w:p>
    <w:p w14:paraId="716A36B1" w14:textId="77777777" w:rsidR="00512EA9" w:rsidRPr="00E63C95" w:rsidRDefault="00512EA9" w:rsidP="00B67F72">
      <w:pPr>
        <w:pStyle w:val="a4"/>
        <w:numPr>
          <w:ilvl w:val="0"/>
          <w:numId w:val="5"/>
        </w:numPr>
        <w:ind w:leftChars="100" w:left="60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기타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512EA9" w:rsidRPr="00E63C95" w14:paraId="378BB32C" w14:textId="77777777" w:rsidTr="00E63C95">
        <w:tc>
          <w:tcPr>
            <w:tcW w:w="9889" w:type="dxa"/>
          </w:tcPr>
          <w:p w14:paraId="12C12063" w14:textId="77777777" w:rsidR="00512EA9" w:rsidRPr="00E63C95" w:rsidRDefault="00512EA9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27:</w:t>
            </w:r>
          </w:p>
          <w:p w14:paraId="160421A7" w14:textId="77777777" w:rsidR="00512EA9" w:rsidRPr="00E63C95" w:rsidRDefault="00512EA9" w:rsidP="00DF5A24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외원규를 준용하여 새로 별지 규격을 작성하는 경우,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외원규 </w:t>
            </w:r>
            <w:r w:rsidRPr="00E63C95">
              <w:rPr>
                <w:rFonts w:asciiTheme="minorEastAsia" w:hAnsiTheme="minorEastAsia"/>
                <w:szCs w:val="24"/>
              </w:rPr>
              <w:t>2021</w:t>
            </w:r>
            <w:r w:rsidRPr="00E63C95">
              <w:rPr>
                <w:rFonts w:asciiTheme="minorEastAsia" w:hAnsiTheme="minorEastAsia" w:hint="eastAsia"/>
                <w:szCs w:val="24"/>
              </w:rPr>
              <w:t>에 수재된 일반시험법,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시약/시액을 전제로 규격을 작성하면 되는가?</w:t>
            </w:r>
          </w:p>
        </w:tc>
      </w:tr>
    </w:tbl>
    <w:p w14:paraId="05657EF9" w14:textId="77777777" w:rsidR="00512EA9" w:rsidRPr="00E63C95" w:rsidRDefault="00512EA9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A</w:t>
      </w:r>
      <w:r w:rsidRPr="00E63C95">
        <w:rPr>
          <w:rFonts w:asciiTheme="minorEastAsia" w:hAnsiTheme="minorEastAsia"/>
          <w:szCs w:val="24"/>
        </w:rPr>
        <w:t>27:</w:t>
      </w:r>
    </w:p>
    <w:p w14:paraId="21C4BDB9" w14:textId="77777777" w:rsidR="00512EA9" w:rsidRPr="00E63C95" w:rsidRDefault="00512EA9" w:rsidP="00DF5A24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그렇다.</w:t>
      </w:r>
    </w:p>
    <w:p w14:paraId="13AF1C94" w14:textId="77777777" w:rsidR="00512EA9" w:rsidRPr="00E63C95" w:rsidRDefault="00512EA9" w:rsidP="00DF5583">
      <w:pPr>
        <w:pStyle w:val="a4"/>
        <w:rPr>
          <w:rFonts w:asciiTheme="minorEastAsia" w:hAnsiTheme="minorEastAsia"/>
          <w:szCs w:val="24"/>
        </w:rPr>
      </w:pPr>
    </w:p>
    <w:p w14:paraId="3FE82059" w14:textId="77777777" w:rsidR="00512EA9" w:rsidRPr="00DF5A24" w:rsidRDefault="00512EA9" w:rsidP="00DF5A24">
      <w:pPr>
        <w:pStyle w:val="a4"/>
        <w:numPr>
          <w:ilvl w:val="0"/>
          <w:numId w:val="3"/>
        </w:numPr>
        <w:ind w:left="360"/>
        <w:rPr>
          <w:rFonts w:asciiTheme="minorEastAsia" w:hAnsiTheme="minorEastAsia"/>
          <w:szCs w:val="24"/>
        </w:rPr>
      </w:pPr>
      <w:r w:rsidRPr="00DF5A24">
        <w:rPr>
          <w:rFonts w:asciiTheme="minorEastAsia" w:hAnsiTheme="minorEastAsia" w:hint="eastAsia"/>
          <w:szCs w:val="24"/>
        </w:rPr>
        <w:t>기타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512EA9" w:rsidRPr="00E63C95" w14:paraId="7B2BD183" w14:textId="77777777" w:rsidTr="00E63C95">
        <w:tc>
          <w:tcPr>
            <w:tcW w:w="9889" w:type="dxa"/>
          </w:tcPr>
          <w:p w14:paraId="472DD438" w14:textId="77777777" w:rsidR="00512EA9" w:rsidRPr="00E63C95" w:rsidRDefault="00512EA9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28:</w:t>
            </w:r>
          </w:p>
          <w:p w14:paraId="443332AC" w14:textId="77777777" w:rsidR="00512EA9" w:rsidRPr="00E63C95" w:rsidRDefault="00512EA9" w:rsidP="00DF5A24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린스처럼 사용 시에 물로 희석하여 이용하는 제품</w:t>
            </w:r>
            <w:r w:rsidRPr="00E63C95">
              <w:rPr>
                <w:rFonts w:asciiTheme="minorEastAsia" w:hAnsiTheme="minorEastAsia"/>
                <w:szCs w:val="24"/>
              </w:rPr>
              <w:t>”, “</w:t>
            </w:r>
            <w:r w:rsidRPr="00E63C95">
              <w:rPr>
                <w:rFonts w:asciiTheme="minorEastAsia" w:hAnsiTheme="minorEastAsia" w:hint="eastAsia"/>
                <w:szCs w:val="24"/>
              </w:rPr>
              <w:t>사용 시에 섞어 사용하는 동류별로 동일판매명(동일기간명)인 메이크업 화장품 등</w:t>
            </w:r>
            <w:r w:rsidRPr="00E63C95">
              <w:rPr>
                <w:rFonts w:asciiTheme="minorEastAsia" w:hAnsiTheme="minorEastAsia"/>
                <w:szCs w:val="24"/>
              </w:rPr>
              <w:t xml:space="preserve">” 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및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시간경과에 따른 안정성을 유지하기 위해,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사용시에 혼합하여 이용하는 용법의 화장품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에 대해서는 </w:t>
            </w:r>
            <w:r w:rsidRPr="00E63C95">
              <w:rPr>
                <w:rFonts w:asciiTheme="minorEastAsia" w:hAnsiTheme="minorEastAsia"/>
                <w:szCs w:val="24"/>
              </w:rPr>
              <w:t>“”</w:t>
            </w:r>
            <w:r w:rsidRPr="00E63C95">
              <w:rPr>
                <w:rFonts w:asciiTheme="minorEastAsia" w:hAnsiTheme="minorEastAsia" w:hint="eastAsia"/>
                <w:szCs w:val="24"/>
              </w:rPr>
              <w:t>사용시에 혼합하여 이용하는 용법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>의 화장품 허가신청에 대해</w:t>
            </w:r>
            <w:r w:rsidRPr="00E63C95">
              <w:rPr>
                <w:rFonts w:asciiTheme="minorEastAsia" w:hAnsiTheme="minorEastAsia"/>
                <w:szCs w:val="24"/>
              </w:rPr>
              <w:t>” (1986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년 </w:t>
            </w:r>
            <w:r w:rsidRPr="00E63C95">
              <w:rPr>
                <w:rFonts w:asciiTheme="minorEastAsia" w:hAnsiTheme="minorEastAsia"/>
                <w:szCs w:val="24"/>
              </w:rPr>
              <w:t>12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월 </w:t>
            </w:r>
            <w:r w:rsidRPr="00E63C95">
              <w:rPr>
                <w:rFonts w:asciiTheme="minorEastAsia" w:hAnsiTheme="minorEastAsia"/>
                <w:szCs w:val="24"/>
              </w:rPr>
              <w:t>25</w:t>
            </w:r>
            <w:r w:rsidRPr="00E63C95">
              <w:rPr>
                <w:rFonts w:asciiTheme="minorEastAsia" w:hAnsiTheme="minorEastAsia" w:hint="eastAsia"/>
                <w:szCs w:val="24"/>
              </w:rPr>
              <w:t>일자 후생성 약무국 심사 제2과 화장품 심사실 사무연락)에서 원칙적으로 이용되고 있다.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화장품 규제는 </w:t>
            </w:r>
            <w:r w:rsidRPr="00E63C95">
              <w:rPr>
                <w:rFonts w:asciiTheme="minorEastAsia" w:hAnsiTheme="minorEastAsia"/>
                <w:szCs w:val="24"/>
              </w:rPr>
              <w:t>2000</w:t>
            </w:r>
            <w:r w:rsidRPr="00E63C95">
              <w:rPr>
                <w:rFonts w:asciiTheme="minorEastAsia" w:hAnsiTheme="minorEastAsia" w:hint="eastAsia"/>
                <w:szCs w:val="24"/>
              </w:rPr>
              <w:t>년부터 개별제품별 허가제로부터 신고제로 이행되고 있지만,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상술한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사용시에 혼합하여 이용하는 용법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>의 화장품은 현 시점에서도 인정되고 있다고 이해해도 되는가?</w:t>
            </w:r>
          </w:p>
        </w:tc>
      </w:tr>
    </w:tbl>
    <w:p w14:paraId="5B119768" w14:textId="77777777" w:rsidR="00512EA9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A28</w:t>
      </w:r>
      <w:r w:rsidR="00512EA9" w:rsidRPr="00E63C95">
        <w:rPr>
          <w:rFonts w:asciiTheme="minorEastAsia" w:hAnsiTheme="minorEastAsia"/>
          <w:szCs w:val="24"/>
        </w:rPr>
        <w:t>:</w:t>
      </w:r>
    </w:p>
    <w:p w14:paraId="4CEA64B2" w14:textId="77777777" w:rsidR="00512EA9" w:rsidRPr="00E63C95" w:rsidRDefault="00512EA9" w:rsidP="00DF5A24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</w:t>
      </w:r>
      <w:r w:rsidR="00364BE3" w:rsidRPr="00E63C95">
        <w:rPr>
          <w:rFonts w:asciiTheme="minorEastAsia" w:hAnsiTheme="minorEastAsia"/>
          <w:szCs w:val="24"/>
        </w:rPr>
        <w:t>다.</w:t>
      </w:r>
      <w:r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 w:hint="eastAsia"/>
          <w:szCs w:val="24"/>
        </w:rPr>
        <w:t>단,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제조판매업자의 책임</w:t>
      </w:r>
      <w:r w:rsidRPr="00E63C95">
        <w:rPr>
          <w:rFonts w:asciiTheme="minorEastAsia" w:hAnsiTheme="minorEastAsia" w:hint="eastAsia"/>
          <w:szCs w:val="24"/>
        </w:rPr>
        <w:t xml:space="preserve"> 하에 </w:t>
      </w:r>
      <w:r w:rsidR="00364BE3" w:rsidRPr="00E63C95">
        <w:rPr>
          <w:rFonts w:asciiTheme="minorEastAsia" w:hAnsiTheme="minorEastAsia"/>
          <w:szCs w:val="24"/>
        </w:rPr>
        <w:t xml:space="preserve">안전성을 담보한 </w:t>
      </w:r>
      <w:r w:rsidRPr="00E63C95">
        <w:rPr>
          <w:rFonts w:asciiTheme="minorEastAsia" w:hAnsiTheme="minorEastAsia" w:hint="eastAsia"/>
          <w:szCs w:val="24"/>
        </w:rPr>
        <w:t>후에</w:t>
      </w:r>
      <w:r w:rsidR="00364BE3" w:rsidRPr="00E63C95">
        <w:rPr>
          <w:rFonts w:asciiTheme="minorEastAsia" w:hAnsiTheme="minorEastAsia"/>
          <w:szCs w:val="24"/>
        </w:rPr>
        <w:t xml:space="preserve"> 화장품</w:t>
      </w:r>
      <w:r w:rsidRPr="00E63C95">
        <w:rPr>
          <w:rFonts w:asciiTheme="minorEastAsia" w:hAnsiTheme="minorEastAsia" w:hint="eastAsia"/>
          <w:szCs w:val="24"/>
        </w:rPr>
        <w:t>을</w:t>
      </w:r>
      <w:r w:rsidR="00364BE3" w:rsidRPr="00E63C95">
        <w:rPr>
          <w:rFonts w:asciiTheme="minorEastAsia" w:hAnsiTheme="minorEastAsia"/>
          <w:szCs w:val="24"/>
        </w:rPr>
        <w:t xml:space="preserve"> 제조 판매</w:t>
      </w:r>
      <w:r w:rsidRPr="00E63C95">
        <w:rPr>
          <w:rFonts w:asciiTheme="minorEastAsia" w:hAnsiTheme="minorEastAsia" w:hint="eastAsia"/>
          <w:szCs w:val="24"/>
        </w:rPr>
        <w:t>할</w:t>
      </w:r>
      <w:r w:rsidR="00364BE3" w:rsidRPr="00E63C95">
        <w:rPr>
          <w:rFonts w:asciiTheme="minorEastAsia" w:hAnsiTheme="minorEastAsia"/>
          <w:szCs w:val="24"/>
        </w:rPr>
        <w:t xml:space="preserve"> 것.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p w14:paraId="5725DA6D" w14:textId="77777777" w:rsidR="00512EA9" w:rsidRPr="00E63C95" w:rsidRDefault="00512EA9" w:rsidP="00DF5583">
      <w:pPr>
        <w:pStyle w:val="a4"/>
        <w:rPr>
          <w:rFonts w:asciiTheme="minorEastAsia" w:hAnsiTheme="minorEastAsia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512EA9" w:rsidRPr="00E63C95" w14:paraId="3DA5F7EB" w14:textId="77777777" w:rsidTr="00E63C95">
        <w:tc>
          <w:tcPr>
            <w:tcW w:w="9889" w:type="dxa"/>
          </w:tcPr>
          <w:p w14:paraId="623978AA" w14:textId="77777777" w:rsidR="00512EA9" w:rsidRPr="00E63C95" w:rsidRDefault="00512EA9" w:rsidP="00B67F72">
            <w:pPr>
              <w:pStyle w:val="a4"/>
              <w:spacing w:beforeLines="50" w:before="120" w:afterLines="50" w:after="120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>Q</w:t>
            </w:r>
            <w:r w:rsidRPr="00E63C95">
              <w:rPr>
                <w:rFonts w:asciiTheme="minorEastAsia" w:hAnsiTheme="minorEastAsia"/>
                <w:szCs w:val="24"/>
              </w:rPr>
              <w:t>29:</w:t>
            </w:r>
          </w:p>
          <w:p w14:paraId="51D6EF44" w14:textId="77777777" w:rsidR="00512EA9" w:rsidRPr="00E63C95" w:rsidRDefault="00512EA9" w:rsidP="00DF5A24">
            <w:pPr>
              <w:pStyle w:val="a4"/>
              <w:spacing w:beforeLines="50" w:before="120" w:afterLines="50" w:after="120"/>
              <w:ind w:firstLineChars="213" w:firstLine="426"/>
              <w:rPr>
                <w:rFonts w:asciiTheme="minorEastAsia" w:hAnsiTheme="minorEastAsia"/>
                <w:szCs w:val="24"/>
              </w:rPr>
            </w:pPr>
            <w:r w:rsidRPr="00E63C95">
              <w:rPr>
                <w:rFonts w:asciiTheme="minorEastAsia" w:hAnsiTheme="minorEastAsia" w:hint="eastAsia"/>
                <w:szCs w:val="24"/>
              </w:rPr>
              <w:t xml:space="preserve">동일제조 판매업자에 의한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제조판매신고를 한 화장품(</w:t>
            </w:r>
            <w:r w:rsidRPr="00E63C95">
              <w:rPr>
                <w:rFonts w:asciiTheme="minorEastAsia" w:hAnsiTheme="minorEastAsia"/>
                <w:szCs w:val="24"/>
              </w:rPr>
              <w:t>A</w:t>
            </w:r>
            <w:r w:rsidRPr="00E63C95">
              <w:rPr>
                <w:rFonts w:asciiTheme="minorEastAsia" w:hAnsiTheme="minorEastAsia" w:hint="eastAsia"/>
                <w:szCs w:val="24"/>
              </w:rPr>
              <w:t>라고 한다)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와 </w:t>
            </w:r>
            <w:r w:rsidRPr="00E63C95">
              <w:rPr>
                <w:rFonts w:asciiTheme="minorEastAsia" w:hAnsiTheme="minorEastAsia"/>
                <w:szCs w:val="24"/>
              </w:rPr>
              <w:t>“</w:t>
            </w:r>
            <w:r w:rsidRPr="00E63C95">
              <w:rPr>
                <w:rFonts w:asciiTheme="minorEastAsia" w:hAnsiTheme="minorEastAsia" w:hint="eastAsia"/>
                <w:szCs w:val="24"/>
              </w:rPr>
              <w:t>제조판매신고를 한 화장품(</w:t>
            </w:r>
            <w:r w:rsidRPr="00E63C95">
              <w:rPr>
                <w:rFonts w:asciiTheme="minorEastAsia" w:hAnsiTheme="minorEastAsia"/>
                <w:szCs w:val="24"/>
              </w:rPr>
              <w:t>B</w:t>
            </w:r>
            <w:r w:rsidRPr="00E63C95">
              <w:rPr>
                <w:rFonts w:asciiTheme="minorEastAsia" w:hAnsiTheme="minorEastAsia" w:hint="eastAsia"/>
                <w:szCs w:val="24"/>
              </w:rPr>
              <w:t>라고 한다)</w:t>
            </w:r>
            <w:r w:rsidRPr="00E63C95">
              <w:rPr>
                <w:rFonts w:asciiTheme="minorEastAsia" w:hAnsiTheme="minorEastAsia"/>
                <w:szCs w:val="24"/>
              </w:rPr>
              <w:t>”</w:t>
            </w:r>
            <w:r w:rsidRPr="00E63C95">
              <w:rPr>
                <w:rFonts w:asciiTheme="minorEastAsia" w:hAnsiTheme="minorEastAsia" w:hint="eastAsia"/>
                <w:szCs w:val="24"/>
              </w:rPr>
              <w:t>에 관해,</w:t>
            </w:r>
            <w:r w:rsidRPr="00E63C95">
              <w:rPr>
                <w:rFonts w:asciiTheme="minorEastAsia" w:hAnsiTheme="minorEastAsia"/>
                <w:szCs w:val="24"/>
              </w:rPr>
              <w:t xml:space="preserve"> A</w:t>
            </w:r>
            <w:r w:rsidRPr="00E63C95">
              <w:rPr>
                <w:rFonts w:asciiTheme="minorEastAsia" w:hAnsiTheme="minorEastAsia" w:hint="eastAsia"/>
                <w:szCs w:val="24"/>
              </w:rPr>
              <w:t xml:space="preserve">와 </w:t>
            </w:r>
            <w:r w:rsidRPr="00E63C95">
              <w:rPr>
                <w:rFonts w:asciiTheme="minorEastAsia" w:hAnsiTheme="minorEastAsia"/>
                <w:szCs w:val="24"/>
              </w:rPr>
              <w:t>B</w:t>
            </w:r>
            <w:r w:rsidRPr="00E63C95">
              <w:rPr>
                <w:rFonts w:asciiTheme="minorEastAsia" w:hAnsiTheme="minorEastAsia" w:hint="eastAsia"/>
                <w:szCs w:val="24"/>
              </w:rPr>
              <w:t>를 사용시에 혼합하여 이용하는 용법을 제품의 직접 용기,</w:t>
            </w:r>
            <w:r w:rsidRPr="00E63C95">
              <w:rPr>
                <w:rFonts w:asciiTheme="minorEastAsia" w:hAnsiTheme="minorEastAsia"/>
                <w:szCs w:val="24"/>
              </w:rPr>
              <w:t xml:space="preserve"> </w:t>
            </w:r>
            <w:r w:rsidRPr="00E63C95">
              <w:rPr>
                <w:rFonts w:asciiTheme="minorEastAsia" w:hAnsiTheme="minorEastAsia" w:hint="eastAsia"/>
                <w:szCs w:val="24"/>
              </w:rPr>
              <w:t>외함 등에 명기해도 되는가?</w:t>
            </w:r>
          </w:p>
        </w:tc>
      </w:tr>
    </w:tbl>
    <w:p w14:paraId="2324C1A6" w14:textId="77777777" w:rsidR="00512EA9" w:rsidRPr="00E63C95" w:rsidRDefault="00364BE3" w:rsidP="00B67F72">
      <w:pPr>
        <w:pStyle w:val="a4"/>
        <w:spacing w:beforeLines="50" w:before="120" w:afterLines="50" w:after="120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/>
          <w:szCs w:val="24"/>
        </w:rPr>
        <w:t>A29</w:t>
      </w:r>
      <w:r w:rsidR="00512EA9" w:rsidRPr="00E63C95">
        <w:rPr>
          <w:rFonts w:asciiTheme="minorEastAsia" w:hAnsiTheme="minorEastAsia"/>
          <w:szCs w:val="24"/>
        </w:rPr>
        <w:t>:</w:t>
      </w:r>
    </w:p>
    <w:p w14:paraId="5425B786" w14:textId="77777777" w:rsidR="00512EA9" w:rsidRPr="00E63C95" w:rsidRDefault="00512EA9" w:rsidP="00DF5A24">
      <w:pPr>
        <w:pStyle w:val="a4"/>
        <w:ind w:firstLineChars="213" w:firstLine="426"/>
        <w:rPr>
          <w:rFonts w:asciiTheme="minorEastAsia" w:hAnsiTheme="minorEastAsia"/>
          <w:szCs w:val="24"/>
        </w:rPr>
      </w:pPr>
      <w:r w:rsidRPr="00E63C95">
        <w:rPr>
          <w:rFonts w:asciiTheme="minorEastAsia" w:hAnsiTheme="minorEastAsia" w:hint="eastAsia"/>
          <w:szCs w:val="24"/>
        </w:rPr>
        <w:t>그렇다.</w:t>
      </w:r>
      <w:r w:rsidRPr="00E63C95">
        <w:rPr>
          <w:rFonts w:asciiTheme="minorEastAsia" w:hAnsiTheme="minorEastAsia"/>
          <w:szCs w:val="24"/>
        </w:rPr>
        <w:t xml:space="preserve"> </w:t>
      </w:r>
      <w:r w:rsidRPr="00E63C95">
        <w:rPr>
          <w:rFonts w:asciiTheme="minorEastAsia" w:hAnsiTheme="minorEastAsia" w:hint="eastAsia"/>
          <w:szCs w:val="24"/>
        </w:rPr>
        <w:t>단</w:t>
      </w:r>
      <w:r w:rsidR="00364BE3" w:rsidRPr="00E63C95">
        <w:rPr>
          <w:rFonts w:asciiTheme="minorEastAsia" w:hAnsiTheme="minorEastAsia"/>
          <w:szCs w:val="24"/>
        </w:rPr>
        <w:t>, 제조판매업자의 책임</w:t>
      </w:r>
      <w:r w:rsidRPr="00E63C95">
        <w:rPr>
          <w:rFonts w:asciiTheme="minorEastAsia" w:hAnsiTheme="minorEastAsia" w:hint="eastAsia"/>
          <w:szCs w:val="24"/>
        </w:rPr>
        <w:t xml:space="preserve"> 하</w:t>
      </w:r>
      <w:r w:rsidR="00364BE3" w:rsidRPr="00E63C95">
        <w:rPr>
          <w:rFonts w:asciiTheme="minorEastAsia" w:hAnsiTheme="minorEastAsia"/>
          <w:szCs w:val="24"/>
        </w:rPr>
        <w:t>에서 혼합해도 안전성, 안정성에 문제가 없</w:t>
      </w:r>
      <w:r w:rsidRPr="00E63C95">
        <w:rPr>
          <w:rFonts w:asciiTheme="minorEastAsia" w:hAnsiTheme="minorEastAsia" w:hint="eastAsia"/>
          <w:szCs w:val="24"/>
        </w:rPr>
        <w:t>음</w:t>
      </w:r>
      <w:r w:rsidR="00364BE3" w:rsidRPr="00E63C95">
        <w:rPr>
          <w:rFonts w:asciiTheme="minorEastAsia" w:hAnsiTheme="minorEastAsia"/>
          <w:szCs w:val="24"/>
        </w:rPr>
        <w:t xml:space="preserve">을 담보한 </w:t>
      </w:r>
      <w:r w:rsidRPr="00E63C95">
        <w:rPr>
          <w:rFonts w:asciiTheme="minorEastAsia" w:hAnsiTheme="minorEastAsia" w:hint="eastAsia"/>
          <w:szCs w:val="24"/>
        </w:rPr>
        <w:t>후에</w:t>
      </w:r>
      <w:r w:rsidR="00364BE3" w:rsidRPr="00E63C95">
        <w:rPr>
          <w:rFonts w:asciiTheme="minorEastAsia" w:hAnsiTheme="minorEastAsia"/>
          <w:szCs w:val="24"/>
        </w:rPr>
        <w:t xml:space="preserve"> 화장품</w:t>
      </w:r>
      <w:r w:rsidRPr="00E63C95">
        <w:rPr>
          <w:rFonts w:asciiTheme="minorEastAsia" w:hAnsiTheme="minorEastAsia" w:hint="eastAsia"/>
          <w:szCs w:val="24"/>
        </w:rPr>
        <w:t>을</w:t>
      </w:r>
      <w:r w:rsidR="00364BE3" w:rsidRPr="00E63C95">
        <w:rPr>
          <w:rFonts w:asciiTheme="minorEastAsia" w:hAnsiTheme="minorEastAsia"/>
          <w:szCs w:val="24"/>
        </w:rPr>
        <w:t xml:space="preserve"> 제조 판매</w:t>
      </w:r>
      <w:r w:rsidRPr="00E63C95">
        <w:rPr>
          <w:rFonts w:asciiTheme="minorEastAsia" w:hAnsiTheme="minorEastAsia" w:hint="eastAsia"/>
          <w:szCs w:val="24"/>
        </w:rPr>
        <w:t>할 것</w:t>
      </w:r>
      <w:r w:rsidR="00364BE3" w:rsidRPr="00E63C95">
        <w:rPr>
          <w:rFonts w:asciiTheme="minorEastAsia" w:hAnsiTheme="minorEastAsia"/>
          <w:szCs w:val="24"/>
        </w:rPr>
        <w:t>.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또</w:t>
      </w:r>
      <w:r w:rsidRPr="00E63C95">
        <w:rPr>
          <w:rFonts w:asciiTheme="minorEastAsia" w:hAnsiTheme="minorEastAsia" w:hint="eastAsia"/>
          <w:szCs w:val="24"/>
        </w:rPr>
        <w:t>한</w:t>
      </w:r>
      <w:r w:rsidR="00364BE3" w:rsidRPr="00E63C95">
        <w:rPr>
          <w:rFonts w:asciiTheme="minorEastAsia" w:hAnsiTheme="minorEastAsia"/>
          <w:szCs w:val="24"/>
        </w:rPr>
        <w:t>, 해당 제품</w:t>
      </w:r>
      <w:r w:rsidRPr="00E63C95">
        <w:rPr>
          <w:rFonts w:asciiTheme="minorEastAsia" w:hAnsiTheme="minorEastAsia" w:hint="eastAsia"/>
          <w:szCs w:val="24"/>
        </w:rPr>
        <w:t>간</w:t>
      </w:r>
      <w:r w:rsidR="00364BE3" w:rsidRPr="00E63C95">
        <w:rPr>
          <w:rFonts w:asciiTheme="minorEastAsia" w:hAnsiTheme="minorEastAsia"/>
          <w:szCs w:val="24"/>
        </w:rPr>
        <w:t xml:space="preserve"> 조합 이외는 안전성, 안정성 담보를 하고 있지 않</w:t>
      </w:r>
      <w:r w:rsidRPr="00E63C95">
        <w:rPr>
          <w:rFonts w:asciiTheme="minorEastAsia" w:hAnsiTheme="minorEastAsia" w:hint="eastAsia"/>
          <w:szCs w:val="24"/>
        </w:rPr>
        <w:t>다는 점에서,</w:t>
      </w:r>
      <w:r w:rsidRPr="00E63C95">
        <w:rPr>
          <w:rFonts w:asciiTheme="minorEastAsia" w:hAnsiTheme="minor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소비자가 다른 어느 제품과 혼합</w:t>
      </w:r>
      <w:r w:rsidRPr="00E63C95">
        <w:rPr>
          <w:rFonts w:asciiTheme="minorEastAsia" w:hAnsiTheme="minorEastAsia" w:hint="eastAsia"/>
          <w:szCs w:val="24"/>
        </w:rPr>
        <w:t>하여</w:t>
      </w:r>
      <w:r w:rsidR="00364BE3" w:rsidRPr="00E63C95">
        <w:rPr>
          <w:rFonts w:asciiTheme="minorEastAsia" w:hAnsiTheme="minorEastAsia"/>
          <w:szCs w:val="24"/>
        </w:rPr>
        <w:t xml:space="preserve"> 이용해도 </w:t>
      </w:r>
      <w:r w:rsidRPr="00E63C95">
        <w:rPr>
          <w:rFonts w:asciiTheme="minorEastAsia" w:hAnsiTheme="minorEastAsia" w:hint="eastAsia"/>
          <w:szCs w:val="24"/>
        </w:rPr>
        <w:t>된다고 이해되는</w:t>
      </w:r>
      <w:r w:rsidR="00364BE3" w:rsidRPr="00E63C95">
        <w:rPr>
          <w:rFonts w:asciiTheme="minorEastAsia" w:hAnsiTheme="minorEastAsia"/>
          <w:szCs w:val="24"/>
        </w:rPr>
        <w:t xml:space="preserve"> 기재</w:t>
      </w:r>
      <w:r w:rsidRPr="00E63C95">
        <w:rPr>
          <w:rFonts w:asciiTheme="minorEastAsia" w:hAnsiTheme="minorEastAsia" w:hint="eastAsia"/>
          <w:szCs w:val="24"/>
        </w:rPr>
        <w:t xml:space="preserve"> </w:t>
      </w:r>
      <w:r w:rsidR="00364BE3" w:rsidRPr="00E63C95">
        <w:rPr>
          <w:rFonts w:asciiTheme="minorEastAsia" w:hAnsiTheme="minorEastAsia"/>
          <w:szCs w:val="24"/>
        </w:rPr>
        <w:t>등을 하지</w:t>
      </w:r>
      <w:r w:rsidRPr="00E63C95">
        <w:rPr>
          <w:rFonts w:asciiTheme="minorEastAsia" w:hAnsiTheme="minorEastAsia" w:hint="eastAsia"/>
          <w:szCs w:val="24"/>
        </w:rPr>
        <w:t xml:space="preserve"> 말</w:t>
      </w:r>
      <w:r w:rsidR="00364BE3" w:rsidRPr="00E63C95">
        <w:rPr>
          <w:rFonts w:asciiTheme="minorEastAsia" w:hAnsiTheme="minorEastAsia"/>
          <w:szCs w:val="24"/>
        </w:rPr>
        <w:t xml:space="preserve"> 것.</w:t>
      </w:r>
      <w:r w:rsidR="001E7026" w:rsidRPr="00E63C95">
        <w:rPr>
          <w:rFonts w:asciiTheme="minorEastAsia" w:hAnsiTheme="minorEastAsia"/>
          <w:szCs w:val="24"/>
        </w:rPr>
        <w:t xml:space="preserve"> </w:t>
      </w:r>
    </w:p>
    <w:sectPr w:rsidR="00512EA9" w:rsidRPr="00E63C95" w:rsidSect="00E63C9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59AF" w14:textId="77777777" w:rsidR="00A60F7B" w:rsidRDefault="00A60F7B" w:rsidP="00A60F7B">
      <w:r>
        <w:separator/>
      </w:r>
    </w:p>
  </w:endnote>
  <w:endnote w:type="continuationSeparator" w:id="0">
    <w:p w14:paraId="65187C02" w14:textId="77777777" w:rsidR="00A60F7B" w:rsidRDefault="00A60F7B" w:rsidP="00A6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3C10" w14:textId="77777777" w:rsidR="00A60F7B" w:rsidRDefault="00A60F7B" w:rsidP="00A60F7B">
      <w:r>
        <w:separator/>
      </w:r>
    </w:p>
  </w:footnote>
  <w:footnote w:type="continuationSeparator" w:id="0">
    <w:p w14:paraId="0EC5D131" w14:textId="77777777" w:rsidR="00A60F7B" w:rsidRDefault="00A60F7B" w:rsidP="00A6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5F07"/>
    <w:multiLevelType w:val="hybridMultilevel"/>
    <w:tmpl w:val="D64236F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7A36D08"/>
    <w:multiLevelType w:val="hybridMultilevel"/>
    <w:tmpl w:val="50EAB1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6F44EE"/>
    <w:multiLevelType w:val="hybridMultilevel"/>
    <w:tmpl w:val="20B04EA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751510F"/>
    <w:multiLevelType w:val="hybridMultilevel"/>
    <w:tmpl w:val="C74420DC"/>
    <w:lvl w:ilvl="0" w:tplc="AF42FF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D87ED124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D4774B4"/>
    <w:multiLevelType w:val="hybridMultilevel"/>
    <w:tmpl w:val="20B04EA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3654696"/>
    <w:multiLevelType w:val="hybridMultilevel"/>
    <w:tmpl w:val="5314A182"/>
    <w:lvl w:ilvl="0" w:tplc="D87ED124">
      <w:start w:val="1"/>
      <w:numFmt w:val="decimal"/>
      <w:lvlText w:val="(%1)"/>
      <w:lvlJc w:val="left"/>
      <w:pPr>
        <w:ind w:left="156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6" w15:restartNumberingAfterBreak="0">
    <w:nsid w:val="7F830E53"/>
    <w:multiLevelType w:val="hybridMultilevel"/>
    <w:tmpl w:val="8CC0339A"/>
    <w:lvl w:ilvl="0" w:tplc="996E7EC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81871779">
    <w:abstractNumId w:val="0"/>
  </w:num>
  <w:num w:numId="2" w16cid:durableId="1456562871">
    <w:abstractNumId w:val="1"/>
  </w:num>
  <w:num w:numId="3" w16cid:durableId="1189686899">
    <w:abstractNumId w:val="3"/>
  </w:num>
  <w:num w:numId="4" w16cid:durableId="812410853">
    <w:abstractNumId w:val="6"/>
  </w:num>
  <w:num w:numId="5" w16cid:durableId="1492483971">
    <w:abstractNumId w:val="5"/>
  </w:num>
  <w:num w:numId="6" w16cid:durableId="665208724">
    <w:abstractNumId w:val="2"/>
  </w:num>
  <w:num w:numId="7" w16cid:durableId="96358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436"/>
    <w:rsid w:val="000157CA"/>
    <w:rsid w:val="00022D2A"/>
    <w:rsid w:val="00063862"/>
    <w:rsid w:val="00095D07"/>
    <w:rsid w:val="000A1BD0"/>
    <w:rsid w:val="000D0CBD"/>
    <w:rsid w:val="001109DE"/>
    <w:rsid w:val="001731DB"/>
    <w:rsid w:val="00182FB0"/>
    <w:rsid w:val="00192867"/>
    <w:rsid w:val="00195D3B"/>
    <w:rsid w:val="001A2D28"/>
    <w:rsid w:val="001B5F12"/>
    <w:rsid w:val="001C0479"/>
    <w:rsid w:val="001E7026"/>
    <w:rsid w:val="001F7F18"/>
    <w:rsid w:val="0022067E"/>
    <w:rsid w:val="00240783"/>
    <w:rsid w:val="00251382"/>
    <w:rsid w:val="00266EA5"/>
    <w:rsid w:val="00277746"/>
    <w:rsid w:val="00296229"/>
    <w:rsid w:val="002F5DDA"/>
    <w:rsid w:val="0030221E"/>
    <w:rsid w:val="0031234C"/>
    <w:rsid w:val="00313393"/>
    <w:rsid w:val="00321D84"/>
    <w:rsid w:val="00364BE3"/>
    <w:rsid w:val="00461C9B"/>
    <w:rsid w:val="00490B6D"/>
    <w:rsid w:val="00491473"/>
    <w:rsid w:val="004C7708"/>
    <w:rsid w:val="005014B9"/>
    <w:rsid w:val="00501EEA"/>
    <w:rsid w:val="00510CCB"/>
    <w:rsid w:val="00512EA9"/>
    <w:rsid w:val="005204C7"/>
    <w:rsid w:val="00591A02"/>
    <w:rsid w:val="005B132E"/>
    <w:rsid w:val="005C2941"/>
    <w:rsid w:val="005E61A6"/>
    <w:rsid w:val="005F04DA"/>
    <w:rsid w:val="00605955"/>
    <w:rsid w:val="00610BB3"/>
    <w:rsid w:val="0062415F"/>
    <w:rsid w:val="0063460F"/>
    <w:rsid w:val="0063718F"/>
    <w:rsid w:val="00661075"/>
    <w:rsid w:val="006A6487"/>
    <w:rsid w:val="006B0C6F"/>
    <w:rsid w:val="006C45BE"/>
    <w:rsid w:val="006D240E"/>
    <w:rsid w:val="006D39EC"/>
    <w:rsid w:val="006E6617"/>
    <w:rsid w:val="006F791F"/>
    <w:rsid w:val="007227F7"/>
    <w:rsid w:val="00726605"/>
    <w:rsid w:val="00744D91"/>
    <w:rsid w:val="00754436"/>
    <w:rsid w:val="00761739"/>
    <w:rsid w:val="007656E1"/>
    <w:rsid w:val="00780970"/>
    <w:rsid w:val="00786F10"/>
    <w:rsid w:val="007B7926"/>
    <w:rsid w:val="00801F66"/>
    <w:rsid w:val="008403A6"/>
    <w:rsid w:val="00843A47"/>
    <w:rsid w:val="00891DA2"/>
    <w:rsid w:val="008A4B30"/>
    <w:rsid w:val="008D7D0C"/>
    <w:rsid w:val="008E4149"/>
    <w:rsid w:val="008E601D"/>
    <w:rsid w:val="009112B3"/>
    <w:rsid w:val="00925E98"/>
    <w:rsid w:val="00936885"/>
    <w:rsid w:val="009433CC"/>
    <w:rsid w:val="00945C59"/>
    <w:rsid w:val="00966DAD"/>
    <w:rsid w:val="00967F62"/>
    <w:rsid w:val="00984B9A"/>
    <w:rsid w:val="009C5B7A"/>
    <w:rsid w:val="009E222A"/>
    <w:rsid w:val="009F765C"/>
    <w:rsid w:val="00A20B4C"/>
    <w:rsid w:val="00A60F7B"/>
    <w:rsid w:val="00A64DDA"/>
    <w:rsid w:val="00A807E4"/>
    <w:rsid w:val="00AF44A6"/>
    <w:rsid w:val="00B3738F"/>
    <w:rsid w:val="00B57DBA"/>
    <w:rsid w:val="00B6191E"/>
    <w:rsid w:val="00B67F72"/>
    <w:rsid w:val="00B71D76"/>
    <w:rsid w:val="00B900FD"/>
    <w:rsid w:val="00BD2400"/>
    <w:rsid w:val="00C00616"/>
    <w:rsid w:val="00C3585A"/>
    <w:rsid w:val="00CB6179"/>
    <w:rsid w:val="00CC3E7B"/>
    <w:rsid w:val="00CC6F09"/>
    <w:rsid w:val="00CE1AA2"/>
    <w:rsid w:val="00CE283D"/>
    <w:rsid w:val="00D00D12"/>
    <w:rsid w:val="00D011DD"/>
    <w:rsid w:val="00D20EEF"/>
    <w:rsid w:val="00D4503C"/>
    <w:rsid w:val="00D62060"/>
    <w:rsid w:val="00D747A8"/>
    <w:rsid w:val="00D97CCD"/>
    <w:rsid w:val="00DB24B0"/>
    <w:rsid w:val="00DF1908"/>
    <w:rsid w:val="00DF5583"/>
    <w:rsid w:val="00DF5A21"/>
    <w:rsid w:val="00DF5A24"/>
    <w:rsid w:val="00E31450"/>
    <w:rsid w:val="00E63C95"/>
    <w:rsid w:val="00E736F9"/>
    <w:rsid w:val="00E858D3"/>
    <w:rsid w:val="00E94433"/>
    <w:rsid w:val="00EC6AF7"/>
    <w:rsid w:val="00EF012D"/>
    <w:rsid w:val="00F0457F"/>
    <w:rsid w:val="00F059BB"/>
    <w:rsid w:val="00F16B38"/>
    <w:rsid w:val="00F26FE4"/>
    <w:rsid w:val="00F820D7"/>
    <w:rsid w:val="00F966FD"/>
    <w:rsid w:val="00FA572E"/>
    <w:rsid w:val="00FC57B0"/>
    <w:rsid w:val="00FF315D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DD444"/>
  <w15:docId w15:val="{07EED80F-36EA-43FA-9282-02E3F92D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01758C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01758C"/>
    <w:rPr>
      <w:rFonts w:asciiTheme="minorEastAsia" w:hAnsi="Courier New" w:cs="Courier New"/>
      <w:noProof/>
    </w:rPr>
  </w:style>
  <w:style w:type="paragraph" w:styleId="a4">
    <w:name w:val="No Spacing"/>
    <w:uiPriority w:val="1"/>
    <w:qFormat/>
    <w:rsid w:val="001E7026"/>
    <w:rPr>
      <w:noProof/>
    </w:rPr>
  </w:style>
  <w:style w:type="paragraph" w:styleId="a5">
    <w:name w:val="Date"/>
    <w:basedOn w:val="a"/>
    <w:next w:val="a"/>
    <w:link w:val="Char0"/>
    <w:uiPriority w:val="99"/>
    <w:semiHidden/>
    <w:unhideWhenUsed/>
    <w:rsid w:val="00F26FE4"/>
  </w:style>
  <w:style w:type="character" w:customStyle="1" w:styleId="Char0">
    <w:name w:val="날짜 Char"/>
    <w:basedOn w:val="a0"/>
    <w:link w:val="a5"/>
    <w:uiPriority w:val="99"/>
    <w:semiHidden/>
    <w:rsid w:val="00F26FE4"/>
    <w:rPr>
      <w:noProof/>
    </w:rPr>
  </w:style>
  <w:style w:type="table" w:styleId="a6">
    <w:name w:val="Table Grid"/>
    <w:basedOn w:val="a1"/>
    <w:uiPriority w:val="39"/>
    <w:rsid w:val="008D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A60F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A60F7B"/>
    <w:rPr>
      <w:noProof/>
    </w:rPr>
  </w:style>
  <w:style w:type="paragraph" w:styleId="a8">
    <w:name w:val="footer"/>
    <w:basedOn w:val="a"/>
    <w:link w:val="Char2"/>
    <w:uiPriority w:val="99"/>
    <w:unhideWhenUsed/>
    <w:rsid w:val="00A60F7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A60F7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Cha</dc:creator>
  <cp:lastModifiedBy>관리자 대한화장품협회</cp:lastModifiedBy>
  <cp:revision>3</cp:revision>
  <dcterms:created xsi:type="dcterms:W3CDTF">2021-11-08T00:58:00Z</dcterms:created>
  <dcterms:modified xsi:type="dcterms:W3CDTF">2025-02-03T08:03:00Z</dcterms:modified>
</cp:coreProperties>
</file>