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68E80" w14:textId="2C50287F" w:rsidR="00EE4F43" w:rsidRPr="00613D9B" w:rsidRDefault="00FE45E1" w:rsidP="00613D9B">
      <w:pPr>
        <w:spacing w:afterLines="50" w:after="120"/>
        <w:jc w:val="right"/>
        <w:rPr>
          <w:sz w:val="20"/>
          <w:szCs w:val="21"/>
        </w:rPr>
      </w:pPr>
      <w:proofErr w:type="spellStart"/>
      <w:r w:rsidRPr="00613D9B">
        <w:rPr>
          <w:rFonts w:hint="eastAsia"/>
          <w:sz w:val="20"/>
          <w:szCs w:val="21"/>
        </w:rPr>
        <w:t>약생발</w:t>
      </w:r>
      <w:proofErr w:type="spellEnd"/>
      <w:r w:rsidRPr="00613D9B">
        <w:rPr>
          <w:rFonts w:hint="eastAsia"/>
          <w:sz w:val="20"/>
          <w:szCs w:val="21"/>
        </w:rPr>
        <w:t xml:space="preserve"> 0628 제1호</w:t>
      </w:r>
    </w:p>
    <w:p w14:paraId="7EBBEEFC" w14:textId="2B5C698F" w:rsidR="00FE45E1" w:rsidRPr="00613D9B" w:rsidRDefault="00FE45E1" w:rsidP="00613D9B">
      <w:pPr>
        <w:spacing w:afterLines="50" w:after="120"/>
        <w:jc w:val="right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2021년 6월 28일</w:t>
      </w:r>
    </w:p>
    <w:p w14:paraId="28F1966B" w14:textId="77777777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</w:p>
    <w:p w14:paraId="285D0646" w14:textId="669C9998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 xml:space="preserve">각 도도부현지사 </w:t>
      </w:r>
      <w:r w:rsidR="00820C3C" w:rsidRPr="00613D9B">
        <w:rPr>
          <w:rFonts w:hint="eastAsia"/>
          <w:sz w:val="20"/>
          <w:szCs w:val="21"/>
        </w:rPr>
        <w:t>귀</w:t>
      </w:r>
      <w:r w:rsidRPr="00613D9B">
        <w:rPr>
          <w:rFonts w:hint="eastAsia"/>
          <w:sz w:val="20"/>
          <w:szCs w:val="21"/>
        </w:rPr>
        <w:t>하</w:t>
      </w:r>
    </w:p>
    <w:p w14:paraId="12EB5EDA" w14:textId="77777777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</w:p>
    <w:p w14:paraId="7BDBFD35" w14:textId="6584FDB1" w:rsidR="00FE45E1" w:rsidRPr="00613D9B" w:rsidRDefault="00FE45E1" w:rsidP="00613D9B">
      <w:pPr>
        <w:spacing w:afterLines="50" w:after="120"/>
        <w:jc w:val="right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후생노동성 의약생활위생국장</w:t>
      </w:r>
    </w:p>
    <w:p w14:paraId="7C518804" w14:textId="3927F707" w:rsidR="00FE45E1" w:rsidRPr="00613D9B" w:rsidRDefault="00FE45E1" w:rsidP="00613D9B">
      <w:pPr>
        <w:spacing w:afterLines="50" w:after="120"/>
        <w:jc w:val="right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(공인 생략)</w:t>
      </w:r>
    </w:p>
    <w:p w14:paraId="29E57FD4" w14:textId="77777777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</w:p>
    <w:p w14:paraId="2AA33015" w14:textId="0DB49BFF" w:rsidR="00FE45E1" w:rsidRPr="00613D9B" w:rsidRDefault="00FE45E1" w:rsidP="00613D9B">
      <w:pPr>
        <w:spacing w:afterLines="50" w:after="120"/>
        <w:jc w:val="center"/>
        <w:rPr>
          <w:sz w:val="20"/>
          <w:szCs w:val="21"/>
        </w:rPr>
      </w:pPr>
      <w:proofErr w:type="spellStart"/>
      <w:r w:rsidRPr="00613D9B">
        <w:rPr>
          <w:rFonts w:hint="eastAsia"/>
          <w:sz w:val="20"/>
          <w:szCs w:val="21"/>
        </w:rPr>
        <w:t>도도부현</w:t>
      </w:r>
      <w:proofErr w:type="spellEnd"/>
      <w:r w:rsidRPr="00613D9B">
        <w:rPr>
          <w:rFonts w:hint="eastAsia"/>
          <w:sz w:val="20"/>
          <w:szCs w:val="21"/>
        </w:rPr>
        <w:t xml:space="preserve"> 지사의 </w:t>
      </w:r>
      <w:r w:rsidR="008A449A" w:rsidRPr="00613D9B">
        <w:rPr>
          <w:rFonts w:hint="eastAsia"/>
          <w:sz w:val="20"/>
          <w:szCs w:val="21"/>
        </w:rPr>
        <w:t>승인에</w:t>
      </w:r>
      <w:r w:rsidRPr="00613D9B">
        <w:rPr>
          <w:rFonts w:hint="eastAsia"/>
          <w:sz w:val="20"/>
          <w:szCs w:val="21"/>
        </w:rPr>
        <w:t xml:space="preserve"> </w:t>
      </w:r>
      <w:r w:rsidR="008A449A" w:rsidRPr="00613D9B">
        <w:rPr>
          <w:rFonts w:hint="eastAsia"/>
          <w:sz w:val="20"/>
          <w:szCs w:val="21"/>
        </w:rPr>
        <w:t>관한</w:t>
      </w:r>
      <w:r w:rsidRPr="00613D9B">
        <w:rPr>
          <w:rFonts w:hint="eastAsia"/>
          <w:sz w:val="20"/>
          <w:szCs w:val="21"/>
        </w:rPr>
        <w:t xml:space="preserve"> 의약부외품의 일부를 개정하는 건에 대하여</w:t>
      </w:r>
    </w:p>
    <w:p w14:paraId="209681D1" w14:textId="77777777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</w:p>
    <w:p w14:paraId="7648CF30" w14:textId="0D3C45C9" w:rsidR="00FE45E1" w:rsidRPr="00613D9B" w:rsidRDefault="00FE45E1" w:rsidP="00613D9B">
      <w:pPr>
        <w:spacing w:afterLines="50" w:after="120"/>
        <w:ind w:firstLineChars="213" w:firstLine="426"/>
        <w:jc w:val="both"/>
        <w:rPr>
          <w:sz w:val="20"/>
          <w:szCs w:val="21"/>
        </w:rPr>
      </w:pPr>
      <w:r w:rsidRPr="00613D9B">
        <w:rPr>
          <w:sz w:val="20"/>
          <w:szCs w:val="21"/>
        </w:rPr>
        <w:t>“</w:t>
      </w:r>
      <w:proofErr w:type="spellStart"/>
      <w:r w:rsidRPr="00613D9B">
        <w:rPr>
          <w:rFonts w:hint="eastAsia"/>
          <w:sz w:val="20"/>
          <w:szCs w:val="21"/>
        </w:rPr>
        <w:t>도도부현</w:t>
      </w:r>
      <w:proofErr w:type="spellEnd"/>
      <w:r w:rsidRPr="00613D9B">
        <w:rPr>
          <w:rFonts w:hint="eastAsia"/>
          <w:sz w:val="20"/>
          <w:szCs w:val="21"/>
        </w:rPr>
        <w:t xml:space="preserve"> 지사의 승인과 관련된 의약부외품의 일부를 개정하는 건</w:t>
      </w:r>
      <w:r w:rsidRPr="00613D9B">
        <w:rPr>
          <w:sz w:val="20"/>
          <w:szCs w:val="21"/>
        </w:rPr>
        <w:t>”</w:t>
      </w:r>
      <w:r w:rsidRPr="00613D9B">
        <w:rPr>
          <w:rFonts w:hint="eastAsia"/>
          <w:sz w:val="20"/>
          <w:szCs w:val="21"/>
        </w:rPr>
        <w:t xml:space="preserve"> (2021년 후생노동성 고시 제262호)이 고시되어, 2021년 7월 1일부터 적용되게 되었으므로, 귀 관하 관계업자에게 </w:t>
      </w:r>
      <w:r w:rsidR="0008332B">
        <w:rPr>
          <w:rFonts w:hint="eastAsia"/>
          <w:sz w:val="20"/>
          <w:szCs w:val="21"/>
        </w:rPr>
        <w:t>공지하여 주시고,</w:t>
      </w:r>
      <w:r w:rsidR="0008332B">
        <w:rPr>
          <w:sz w:val="20"/>
          <w:szCs w:val="21"/>
        </w:rPr>
        <w:t xml:space="preserve"> </w:t>
      </w:r>
      <w:r w:rsidR="0008332B">
        <w:rPr>
          <w:rFonts w:hint="eastAsia"/>
          <w:sz w:val="20"/>
          <w:szCs w:val="21"/>
        </w:rPr>
        <w:t xml:space="preserve">동시에 </w:t>
      </w:r>
      <w:r w:rsidRPr="00613D9B">
        <w:rPr>
          <w:rFonts w:hint="eastAsia"/>
          <w:sz w:val="20"/>
          <w:szCs w:val="21"/>
        </w:rPr>
        <w:t xml:space="preserve">원활한 사무연락이 행해지도록 특별한 배려를 바랍니다. </w:t>
      </w:r>
    </w:p>
    <w:p w14:paraId="7B0BA213" w14:textId="77777777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</w:p>
    <w:p w14:paraId="73CB5224" w14:textId="0DA8302C" w:rsidR="00FE45E1" w:rsidRPr="00613D9B" w:rsidRDefault="00FE45E1" w:rsidP="00613D9B">
      <w:pPr>
        <w:spacing w:afterLines="50" w:after="120"/>
        <w:jc w:val="center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아래</w:t>
      </w:r>
    </w:p>
    <w:p w14:paraId="00BDE6B1" w14:textId="77777777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</w:p>
    <w:p w14:paraId="2E07009D" w14:textId="57F541D8" w:rsidR="00FE45E1" w:rsidRPr="00613D9B" w:rsidRDefault="00FE45E1" w:rsidP="00613D9B">
      <w:pPr>
        <w:spacing w:afterLines="50" w:after="120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1. 고시 개정의 취지 및 주요 내용</w:t>
      </w:r>
    </w:p>
    <w:p w14:paraId="50D04475" w14:textId="201609F4" w:rsidR="00FE45E1" w:rsidRPr="00613D9B" w:rsidRDefault="001B1783" w:rsidP="00613D9B">
      <w:pPr>
        <w:spacing w:afterLines="50" w:after="120"/>
        <w:ind w:firstLineChars="142" w:firstLine="284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의약품, 의료기기 등의 품질, 유효성 및 안전성 확보 등에 관한 법률시행령(19</w:t>
      </w:r>
      <w:r w:rsidR="00766048" w:rsidRPr="00613D9B">
        <w:rPr>
          <w:rFonts w:hint="eastAsia"/>
          <w:sz w:val="20"/>
          <w:szCs w:val="21"/>
        </w:rPr>
        <w:t xml:space="preserve">61년 정령 제11호) 제80조 제2항 제5호의 규정에 근거하여 </w:t>
      </w:r>
      <w:proofErr w:type="spellStart"/>
      <w:r w:rsidR="00766048" w:rsidRPr="00613D9B">
        <w:rPr>
          <w:rFonts w:hint="eastAsia"/>
          <w:sz w:val="20"/>
          <w:szCs w:val="21"/>
        </w:rPr>
        <w:t>도도부현</w:t>
      </w:r>
      <w:proofErr w:type="spellEnd"/>
      <w:r w:rsidR="00766048" w:rsidRPr="00613D9B">
        <w:rPr>
          <w:rFonts w:hint="eastAsia"/>
          <w:sz w:val="20"/>
          <w:szCs w:val="21"/>
        </w:rPr>
        <w:t xml:space="preserve"> 지사에게 승인권한이 위임된 </w:t>
      </w:r>
      <w:proofErr w:type="spellStart"/>
      <w:r w:rsidR="00766048" w:rsidRPr="00613D9B">
        <w:rPr>
          <w:rFonts w:hint="eastAsia"/>
          <w:sz w:val="20"/>
          <w:szCs w:val="21"/>
        </w:rPr>
        <w:t>의약부외품</w:t>
      </w:r>
      <w:proofErr w:type="spellEnd"/>
      <w:r w:rsidR="00766048" w:rsidRPr="00613D9B">
        <w:rPr>
          <w:rFonts w:hint="eastAsia"/>
          <w:sz w:val="20"/>
          <w:szCs w:val="21"/>
        </w:rPr>
        <w:t xml:space="preserve"> 중 생리처리용품 및 약용 치약류에 대하여, 그 위임범위를 다음과 같이 개정한 것.</w:t>
      </w:r>
    </w:p>
    <w:p w14:paraId="3173A30D" w14:textId="2E0DF977" w:rsidR="00766048" w:rsidRPr="00613D9B" w:rsidRDefault="00766048" w:rsidP="00613D9B">
      <w:pPr>
        <w:spacing w:afterLines="50" w:after="120"/>
        <w:ind w:firstLineChars="213" w:firstLine="426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(1) 생리처리용품</w:t>
      </w:r>
    </w:p>
    <w:p w14:paraId="4BFB77AA" w14:textId="17FF95D4" w:rsidR="00766048" w:rsidRPr="00613D9B" w:rsidRDefault="00766048" w:rsidP="00613D9B">
      <w:pPr>
        <w:spacing w:afterLines="50" w:after="120"/>
        <w:ind w:firstLineChars="354" w:firstLine="708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 xml:space="preserve">재료의 종류로서, 별표 제1에 </w:t>
      </w:r>
      <w:r w:rsidRPr="00613D9B">
        <w:rPr>
          <w:sz w:val="20"/>
          <w:szCs w:val="21"/>
        </w:rPr>
        <w:t>“</w:t>
      </w:r>
      <w:r w:rsidR="0022136B" w:rsidRPr="00613D9B">
        <w:rPr>
          <w:rFonts w:hint="eastAsia"/>
          <w:sz w:val="20"/>
          <w:szCs w:val="21"/>
        </w:rPr>
        <w:t>향료</w:t>
      </w:r>
      <w:r w:rsidR="0022136B" w:rsidRPr="00613D9B">
        <w:rPr>
          <w:sz w:val="20"/>
          <w:szCs w:val="21"/>
        </w:rPr>
        <w:t>”</w:t>
      </w:r>
      <w:r w:rsidR="0022136B" w:rsidRPr="00613D9B">
        <w:rPr>
          <w:rFonts w:hint="eastAsia"/>
          <w:sz w:val="20"/>
          <w:szCs w:val="21"/>
        </w:rPr>
        <w:t xml:space="preserve"> 및 </w:t>
      </w:r>
      <w:r w:rsidR="0022136B" w:rsidRPr="00613D9B">
        <w:rPr>
          <w:sz w:val="20"/>
          <w:szCs w:val="21"/>
        </w:rPr>
        <w:t>“</w:t>
      </w:r>
      <w:r w:rsidR="0022136B" w:rsidRPr="00613D9B">
        <w:rPr>
          <w:rFonts w:hint="eastAsia"/>
          <w:sz w:val="20"/>
          <w:szCs w:val="21"/>
        </w:rPr>
        <w:t>탄산칼슘</w:t>
      </w:r>
      <w:r w:rsidR="0022136B" w:rsidRPr="00613D9B">
        <w:rPr>
          <w:sz w:val="20"/>
          <w:szCs w:val="21"/>
        </w:rPr>
        <w:t>”</w:t>
      </w:r>
      <w:r w:rsidR="0022136B" w:rsidRPr="00613D9B">
        <w:rPr>
          <w:rFonts w:hint="eastAsia"/>
          <w:sz w:val="20"/>
          <w:szCs w:val="21"/>
        </w:rPr>
        <w:t>을 추가한 것.</w:t>
      </w:r>
    </w:p>
    <w:p w14:paraId="42FFA397" w14:textId="3F05FCA9" w:rsidR="00766048" w:rsidRPr="00613D9B" w:rsidRDefault="00766048" w:rsidP="00613D9B">
      <w:pPr>
        <w:spacing w:afterLines="50" w:after="120"/>
        <w:ind w:firstLineChars="213" w:firstLine="426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 xml:space="preserve">(2) 약용 </w:t>
      </w:r>
      <w:proofErr w:type="spellStart"/>
      <w:r w:rsidRPr="00613D9B">
        <w:rPr>
          <w:rFonts w:hint="eastAsia"/>
          <w:sz w:val="20"/>
          <w:szCs w:val="21"/>
        </w:rPr>
        <w:t>치약류</w:t>
      </w:r>
      <w:proofErr w:type="spellEnd"/>
    </w:p>
    <w:p w14:paraId="68DF05D9" w14:textId="402B8B63" w:rsidR="00FE45E1" w:rsidRPr="00613D9B" w:rsidRDefault="0022136B" w:rsidP="00613D9B">
      <w:pPr>
        <w:spacing w:afterLines="50" w:after="120"/>
        <w:ind w:leftChars="322" w:left="1134" w:hangingChars="213" w:hanging="426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가. 정의로</w:t>
      </w:r>
      <w:r w:rsidR="00DB08CD" w:rsidRPr="00613D9B">
        <w:rPr>
          <w:rFonts w:hint="eastAsia"/>
          <w:sz w:val="20"/>
          <w:szCs w:val="21"/>
        </w:rPr>
        <w:t>써</w:t>
      </w:r>
      <w:r w:rsidRPr="00613D9B">
        <w:rPr>
          <w:rFonts w:hint="eastAsia"/>
          <w:sz w:val="20"/>
          <w:szCs w:val="21"/>
        </w:rPr>
        <w:t xml:space="preserve">, </w:t>
      </w:r>
      <w:r w:rsidRPr="00613D9B">
        <w:rPr>
          <w:sz w:val="20"/>
          <w:szCs w:val="21"/>
        </w:rPr>
        <w:t>“</w:t>
      </w:r>
      <w:r w:rsidRPr="00613D9B">
        <w:rPr>
          <w:rFonts w:hint="eastAsia"/>
          <w:sz w:val="20"/>
          <w:szCs w:val="21"/>
        </w:rPr>
        <w:t>입</w:t>
      </w:r>
      <w:r w:rsidR="003536E6" w:rsidRPr="00613D9B">
        <w:rPr>
          <w:rFonts w:hint="eastAsia"/>
          <w:sz w:val="20"/>
          <w:szCs w:val="21"/>
        </w:rPr>
        <w:t>안에 머금고 헹</w:t>
      </w:r>
      <w:r w:rsidR="00FD7C99" w:rsidRPr="00613D9B">
        <w:rPr>
          <w:rFonts w:hint="eastAsia"/>
          <w:sz w:val="20"/>
          <w:szCs w:val="21"/>
        </w:rPr>
        <w:t>구어 뱉은 후</w:t>
      </w:r>
      <w:r w:rsidR="006B20D3" w:rsidRPr="00613D9B">
        <w:rPr>
          <w:rFonts w:hint="eastAsia"/>
          <w:sz w:val="20"/>
          <w:szCs w:val="21"/>
        </w:rPr>
        <w:t xml:space="preserve"> </w:t>
      </w:r>
      <w:r w:rsidR="00DF0120" w:rsidRPr="00613D9B">
        <w:rPr>
          <w:rFonts w:hint="eastAsia"/>
          <w:sz w:val="20"/>
          <w:szCs w:val="21"/>
        </w:rPr>
        <w:t>칫솔질로 이를 닦는 것을 목적으로 하는 것</w:t>
      </w:r>
      <w:r w:rsidR="00DF0120" w:rsidRPr="00613D9B">
        <w:rPr>
          <w:sz w:val="20"/>
          <w:szCs w:val="21"/>
        </w:rPr>
        <w:t>”</w:t>
      </w:r>
      <w:r w:rsidR="00DF0120" w:rsidRPr="00613D9B">
        <w:rPr>
          <w:rFonts w:hint="eastAsia"/>
          <w:sz w:val="20"/>
          <w:szCs w:val="21"/>
        </w:rPr>
        <w:t xml:space="preserve">을 제5호에 추가하여, 함유하는 유효성분의 종류를 별표 제5의 2에, 효능 및 효과를 별표 제6의 2에 정한 것. </w:t>
      </w:r>
    </w:p>
    <w:p w14:paraId="4EE2D05F" w14:textId="74E689D7" w:rsidR="00DF0120" w:rsidRPr="00613D9B" w:rsidRDefault="00DF0120" w:rsidP="00613D9B">
      <w:pPr>
        <w:spacing w:afterLines="50" w:after="120"/>
        <w:ind w:leftChars="322" w:left="1134" w:hangingChars="213" w:hanging="426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 xml:space="preserve">나. </w:t>
      </w:r>
      <w:r w:rsidR="00FD7C99" w:rsidRPr="00613D9B">
        <w:rPr>
          <w:rFonts w:hint="eastAsia"/>
          <w:sz w:val="20"/>
          <w:szCs w:val="21"/>
        </w:rPr>
        <w:t xml:space="preserve">별표 제6에서 효능 및 효과 중 </w:t>
      </w:r>
      <w:r w:rsidR="00FD7C99" w:rsidRPr="00613D9B">
        <w:rPr>
          <w:sz w:val="20"/>
          <w:szCs w:val="21"/>
        </w:rPr>
        <w:t>“</w:t>
      </w:r>
      <w:r w:rsidR="00FD7C99" w:rsidRPr="00613D9B">
        <w:rPr>
          <w:rFonts w:hint="eastAsia"/>
          <w:sz w:val="20"/>
          <w:szCs w:val="21"/>
        </w:rPr>
        <w:t>치석 침착을 방지하는 것</w:t>
      </w:r>
      <w:r w:rsidR="00FD7C99" w:rsidRPr="00613D9B">
        <w:rPr>
          <w:sz w:val="20"/>
          <w:szCs w:val="21"/>
        </w:rPr>
        <w:t>”</w:t>
      </w:r>
      <w:r w:rsidR="00FD7C99" w:rsidRPr="00613D9B">
        <w:rPr>
          <w:rFonts w:hint="eastAsia"/>
          <w:sz w:val="20"/>
          <w:szCs w:val="21"/>
        </w:rPr>
        <w:t xml:space="preserve">을 </w:t>
      </w:r>
      <w:r w:rsidR="00FD7C99" w:rsidRPr="00613D9B">
        <w:rPr>
          <w:sz w:val="20"/>
          <w:szCs w:val="21"/>
        </w:rPr>
        <w:t>“</w:t>
      </w:r>
      <w:r w:rsidR="00FD7C99" w:rsidRPr="00613D9B">
        <w:rPr>
          <w:rFonts w:hint="eastAsia"/>
          <w:sz w:val="20"/>
          <w:szCs w:val="21"/>
        </w:rPr>
        <w:t>치석 형성 및 침착을 방지하는 것</w:t>
      </w:r>
      <w:r w:rsidR="00FD7C99" w:rsidRPr="00613D9B">
        <w:rPr>
          <w:sz w:val="20"/>
          <w:szCs w:val="21"/>
        </w:rPr>
        <w:t>”</w:t>
      </w:r>
      <w:r w:rsidR="00FD7C99" w:rsidRPr="00613D9B">
        <w:rPr>
          <w:rFonts w:hint="eastAsia"/>
          <w:sz w:val="20"/>
          <w:szCs w:val="21"/>
        </w:rPr>
        <w:t xml:space="preserve">, </w:t>
      </w:r>
      <w:r w:rsidR="00FD7C99" w:rsidRPr="00613D9B">
        <w:rPr>
          <w:sz w:val="20"/>
          <w:szCs w:val="21"/>
        </w:rPr>
        <w:t>“</w:t>
      </w:r>
      <w:r w:rsidR="00FD7C99" w:rsidRPr="00613D9B">
        <w:rPr>
          <w:rFonts w:hint="eastAsia"/>
          <w:sz w:val="20"/>
          <w:szCs w:val="21"/>
        </w:rPr>
        <w:t>구취 방지</w:t>
      </w:r>
      <w:r w:rsidR="00FD7C99" w:rsidRPr="00613D9B">
        <w:rPr>
          <w:sz w:val="20"/>
          <w:szCs w:val="21"/>
        </w:rPr>
        <w:t>”</w:t>
      </w:r>
      <w:proofErr w:type="spellStart"/>
      <w:r w:rsidR="00FD7C99" w:rsidRPr="00613D9B">
        <w:rPr>
          <w:rFonts w:hint="eastAsia"/>
          <w:sz w:val="20"/>
          <w:szCs w:val="21"/>
        </w:rPr>
        <w:t>를</w:t>
      </w:r>
      <w:proofErr w:type="spellEnd"/>
      <w:r w:rsidR="00FD7C99" w:rsidRPr="00613D9B">
        <w:rPr>
          <w:rFonts w:hint="eastAsia"/>
          <w:sz w:val="20"/>
          <w:szCs w:val="21"/>
        </w:rPr>
        <w:t xml:space="preserve"> </w:t>
      </w:r>
      <w:r w:rsidR="00FD7C99" w:rsidRPr="00613D9B">
        <w:rPr>
          <w:sz w:val="20"/>
          <w:szCs w:val="21"/>
        </w:rPr>
        <w:t>“</w:t>
      </w:r>
      <w:r w:rsidR="00FD7C99" w:rsidRPr="00613D9B">
        <w:rPr>
          <w:rFonts w:hint="eastAsia"/>
          <w:sz w:val="20"/>
          <w:szCs w:val="21"/>
        </w:rPr>
        <w:t>구취 또는 그 발생 방지</w:t>
      </w:r>
      <w:r w:rsidR="00FD7C99" w:rsidRPr="00613D9B">
        <w:rPr>
          <w:sz w:val="20"/>
          <w:szCs w:val="21"/>
        </w:rPr>
        <w:t>”</w:t>
      </w:r>
      <w:r w:rsidR="00FD7C99" w:rsidRPr="00613D9B">
        <w:rPr>
          <w:rFonts w:hint="eastAsia"/>
          <w:sz w:val="20"/>
          <w:szCs w:val="21"/>
        </w:rPr>
        <w:t>로 고친 것.</w:t>
      </w:r>
    </w:p>
    <w:p w14:paraId="54EFB90A" w14:textId="2D120EBE" w:rsidR="00FE45E1" w:rsidRPr="00613D9B" w:rsidRDefault="00FD7C99" w:rsidP="00613D9B">
      <w:pPr>
        <w:spacing w:afterLines="50" w:after="120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>2. 유의사항</w:t>
      </w:r>
    </w:p>
    <w:p w14:paraId="437B0814" w14:textId="3B89F917" w:rsidR="00FE45E1" w:rsidRPr="00613D9B" w:rsidRDefault="00FD7C99" w:rsidP="00613D9B">
      <w:pPr>
        <w:spacing w:afterLines="50" w:after="120"/>
        <w:ind w:firstLineChars="142" w:firstLine="284"/>
        <w:jc w:val="both"/>
        <w:rPr>
          <w:sz w:val="20"/>
          <w:szCs w:val="21"/>
        </w:rPr>
      </w:pPr>
      <w:r w:rsidRPr="00613D9B">
        <w:rPr>
          <w:rFonts w:hint="eastAsia"/>
          <w:sz w:val="20"/>
          <w:szCs w:val="21"/>
        </w:rPr>
        <w:t xml:space="preserve">이번 개정을 </w:t>
      </w:r>
      <w:r w:rsidR="00960967" w:rsidRPr="00613D9B">
        <w:rPr>
          <w:rFonts w:hint="eastAsia"/>
          <w:sz w:val="20"/>
          <w:szCs w:val="21"/>
        </w:rPr>
        <w:t xml:space="preserve">토대로 한 생리처리용품 등 승인신청 취급상의 유의점 등에 대해서는 별도 통지한다. </w:t>
      </w:r>
    </w:p>
    <w:p w14:paraId="3FA7DEDE" w14:textId="385F5580" w:rsidR="00613D9B" w:rsidRPr="00613D9B" w:rsidRDefault="00613D9B">
      <w:pPr>
        <w:rPr>
          <w:sz w:val="20"/>
          <w:szCs w:val="21"/>
        </w:rPr>
      </w:pPr>
      <w:r w:rsidRPr="00613D9B">
        <w:rPr>
          <w:sz w:val="20"/>
          <w:szCs w:val="21"/>
        </w:rPr>
        <w:br w:type="page"/>
      </w:r>
    </w:p>
    <w:p w14:paraId="6766800B" w14:textId="385C6C84" w:rsidR="00960967" w:rsidRPr="00613D9B" w:rsidRDefault="00960967" w:rsidP="00613D9B">
      <w:pPr>
        <w:spacing w:afterLines="50" w:after="120"/>
        <w:jc w:val="both"/>
        <w:rPr>
          <w:sz w:val="18"/>
          <w:szCs w:val="20"/>
        </w:rPr>
      </w:pPr>
      <w:r w:rsidRPr="00613D9B">
        <w:rPr>
          <w:rFonts w:hint="eastAsia"/>
          <w:sz w:val="18"/>
          <w:szCs w:val="20"/>
        </w:rPr>
        <w:lastRenderedPageBreak/>
        <w:t>2021년 6월 28일 월요일 관보 (호외 제144호)</w:t>
      </w:r>
    </w:p>
    <w:p w14:paraId="5FDF1368" w14:textId="77777777" w:rsidR="00960967" w:rsidRPr="00613D9B" w:rsidRDefault="00960967" w:rsidP="00613D9B">
      <w:pPr>
        <w:spacing w:afterLines="50" w:after="120"/>
        <w:jc w:val="both"/>
        <w:rPr>
          <w:sz w:val="18"/>
          <w:szCs w:val="20"/>
        </w:rPr>
      </w:pPr>
    </w:p>
    <w:p w14:paraId="3250C231" w14:textId="5CED2157" w:rsidR="00960967" w:rsidRPr="00613D9B" w:rsidRDefault="00960967" w:rsidP="00613D9B">
      <w:pPr>
        <w:spacing w:afterLines="50" w:after="120"/>
        <w:jc w:val="both"/>
        <w:rPr>
          <w:b/>
          <w:bCs/>
          <w:sz w:val="18"/>
          <w:szCs w:val="20"/>
        </w:rPr>
      </w:pPr>
      <w:r w:rsidRPr="00613D9B">
        <w:rPr>
          <w:rFonts w:hint="eastAsia"/>
          <w:b/>
          <w:bCs/>
          <w:sz w:val="18"/>
          <w:szCs w:val="20"/>
        </w:rPr>
        <w:t>O 후생노동성 고시 제262호</w:t>
      </w:r>
    </w:p>
    <w:p w14:paraId="739D91BF" w14:textId="0F7393D9" w:rsidR="00960967" w:rsidRPr="00613D9B" w:rsidRDefault="00960967" w:rsidP="00613D9B">
      <w:pPr>
        <w:spacing w:afterLines="50" w:after="120"/>
        <w:jc w:val="both"/>
        <w:rPr>
          <w:sz w:val="18"/>
          <w:szCs w:val="20"/>
        </w:rPr>
      </w:pPr>
      <w:r w:rsidRPr="00613D9B">
        <w:rPr>
          <w:rFonts w:hint="eastAsia"/>
          <w:sz w:val="18"/>
          <w:szCs w:val="20"/>
        </w:rPr>
        <w:t>의약품, 의료기기 등의 품질, 유효성 및 안전성 확보 등에 관한 법률시행령(196</w:t>
      </w:r>
      <w:r w:rsidR="00313DF5" w:rsidRPr="00613D9B">
        <w:rPr>
          <w:rFonts w:hint="eastAsia"/>
          <w:sz w:val="18"/>
          <w:szCs w:val="20"/>
        </w:rPr>
        <w:t xml:space="preserve">1년 정령 제11호) 제80조 제2항 제5호의 규정에 근거하여, </w:t>
      </w:r>
      <w:proofErr w:type="spellStart"/>
      <w:r w:rsidR="00313DF5" w:rsidRPr="00613D9B">
        <w:rPr>
          <w:rFonts w:hint="eastAsia"/>
          <w:sz w:val="18"/>
          <w:szCs w:val="20"/>
        </w:rPr>
        <w:t>도도부현</w:t>
      </w:r>
      <w:proofErr w:type="spellEnd"/>
      <w:r w:rsidR="00313DF5" w:rsidRPr="00613D9B">
        <w:rPr>
          <w:rFonts w:hint="eastAsia"/>
          <w:sz w:val="18"/>
          <w:szCs w:val="20"/>
        </w:rPr>
        <w:t xml:space="preserve"> 지사의 승인에 관한 </w:t>
      </w:r>
      <w:proofErr w:type="spellStart"/>
      <w:r w:rsidR="00313DF5" w:rsidRPr="00613D9B">
        <w:rPr>
          <w:rFonts w:hint="eastAsia"/>
          <w:sz w:val="18"/>
          <w:szCs w:val="20"/>
        </w:rPr>
        <w:t>의약부외품</w:t>
      </w:r>
      <w:proofErr w:type="spellEnd"/>
      <w:r w:rsidR="00313DF5" w:rsidRPr="00613D9B">
        <w:rPr>
          <w:rFonts w:hint="eastAsia"/>
          <w:sz w:val="18"/>
          <w:szCs w:val="20"/>
        </w:rPr>
        <w:t xml:space="preserve">(1994년 </w:t>
      </w:r>
      <w:proofErr w:type="spellStart"/>
      <w:r w:rsidR="00313DF5" w:rsidRPr="00613D9B">
        <w:rPr>
          <w:rFonts w:hint="eastAsia"/>
          <w:sz w:val="18"/>
          <w:szCs w:val="20"/>
        </w:rPr>
        <w:t>후생성</w:t>
      </w:r>
      <w:proofErr w:type="spellEnd"/>
      <w:r w:rsidR="00313DF5" w:rsidRPr="00613D9B">
        <w:rPr>
          <w:rFonts w:hint="eastAsia"/>
          <w:sz w:val="18"/>
          <w:szCs w:val="20"/>
        </w:rPr>
        <w:t xml:space="preserve"> 고시 제194호)의 일부를 다음 표와 같이 개정하며, 2021년 7월 1일부터 적용한다. </w:t>
      </w:r>
    </w:p>
    <w:p w14:paraId="54D8F753" w14:textId="77777777" w:rsidR="00313DF5" w:rsidRPr="00613D9B" w:rsidRDefault="00313DF5" w:rsidP="00613D9B">
      <w:pPr>
        <w:spacing w:afterLines="50" w:after="120"/>
        <w:jc w:val="both"/>
        <w:rPr>
          <w:sz w:val="18"/>
          <w:szCs w:val="20"/>
        </w:rPr>
      </w:pPr>
    </w:p>
    <w:p w14:paraId="4BDE9F92" w14:textId="148AC37F" w:rsidR="00313DF5" w:rsidRPr="00613D9B" w:rsidRDefault="00313DF5" w:rsidP="00613D9B">
      <w:pPr>
        <w:spacing w:afterLines="50" w:after="120"/>
        <w:jc w:val="both"/>
        <w:rPr>
          <w:sz w:val="18"/>
          <w:szCs w:val="20"/>
        </w:rPr>
      </w:pPr>
      <w:r w:rsidRPr="00613D9B">
        <w:rPr>
          <w:rFonts w:hint="eastAsia"/>
          <w:sz w:val="18"/>
          <w:szCs w:val="20"/>
        </w:rPr>
        <w:t>2021년 6월 28일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313DF5" w:rsidRPr="00613D9B" w14:paraId="66C59D92" w14:textId="77777777" w:rsidTr="00613D9B">
        <w:tc>
          <w:tcPr>
            <w:tcW w:w="4888" w:type="dxa"/>
            <w:vAlign w:val="center"/>
          </w:tcPr>
          <w:p w14:paraId="2A686595" w14:textId="0CCE7236" w:rsidR="00313DF5" w:rsidRPr="00613D9B" w:rsidRDefault="00313DF5" w:rsidP="00613D9B">
            <w:pPr>
              <w:jc w:val="center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개정 후</w:t>
            </w:r>
          </w:p>
        </w:tc>
        <w:tc>
          <w:tcPr>
            <w:tcW w:w="4888" w:type="dxa"/>
            <w:vAlign w:val="center"/>
          </w:tcPr>
          <w:p w14:paraId="020DCEDD" w14:textId="41705089" w:rsidR="00313DF5" w:rsidRPr="00613D9B" w:rsidRDefault="00313DF5" w:rsidP="00613D9B">
            <w:pPr>
              <w:jc w:val="center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개정 전</w:t>
            </w:r>
          </w:p>
        </w:tc>
      </w:tr>
      <w:tr w:rsidR="00313DF5" w:rsidRPr="00613D9B" w14:paraId="6B23C9C0" w14:textId="77777777" w:rsidTr="00E3341A">
        <w:trPr>
          <w:trHeight w:val="8354"/>
        </w:trPr>
        <w:tc>
          <w:tcPr>
            <w:tcW w:w="4888" w:type="dxa"/>
            <w:vAlign w:val="center"/>
          </w:tcPr>
          <w:p w14:paraId="09B1B4B0" w14:textId="77777777" w:rsidR="00313DF5" w:rsidRPr="00613D9B" w:rsidRDefault="00702918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1~4(생략)</w:t>
            </w:r>
          </w:p>
          <w:p w14:paraId="69D39870" w14:textId="77777777" w:rsidR="00702918" w:rsidRPr="00613D9B" w:rsidRDefault="00702918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5 약용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치약류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(칫솔질에 의해 이를 닦는 것 또는 </w:t>
            </w:r>
            <w:r w:rsidR="00B47741" w:rsidRPr="00613D9B">
              <w:rPr>
                <w:rFonts w:hint="eastAsia"/>
                <w:sz w:val="18"/>
                <w:szCs w:val="20"/>
              </w:rPr>
              <w:t xml:space="preserve">입안을 씻는 것을 목적으로 제조된 </w:t>
            </w:r>
            <w:proofErr w:type="spellStart"/>
            <w:r w:rsidR="00B47741" w:rsidRPr="00613D9B">
              <w:rPr>
                <w:rFonts w:hint="eastAsia"/>
                <w:sz w:val="18"/>
                <w:szCs w:val="20"/>
              </w:rPr>
              <w:t>구강용</w:t>
            </w:r>
            <w:proofErr w:type="spellEnd"/>
            <w:r w:rsidR="00B47741" w:rsidRPr="00613D9B">
              <w:rPr>
                <w:rFonts w:hint="eastAsia"/>
                <w:sz w:val="18"/>
                <w:szCs w:val="20"/>
              </w:rPr>
              <w:t xml:space="preserve"> </w:t>
            </w:r>
            <w:proofErr w:type="spellStart"/>
            <w:r w:rsidR="00B47741" w:rsidRPr="00613D9B">
              <w:rPr>
                <w:rFonts w:hint="eastAsia"/>
                <w:sz w:val="18"/>
                <w:szCs w:val="20"/>
              </w:rPr>
              <w:t>외용제</w:t>
            </w:r>
            <w:proofErr w:type="spellEnd"/>
            <w:r w:rsidR="00B47741" w:rsidRPr="00613D9B">
              <w:rPr>
                <w:rFonts w:hint="eastAsia"/>
                <w:sz w:val="18"/>
                <w:szCs w:val="20"/>
              </w:rPr>
              <w:t>)</w:t>
            </w:r>
          </w:p>
          <w:p w14:paraId="1B095EFC" w14:textId="77777777" w:rsidR="00B47741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가. 유효성분의 종류</w:t>
            </w:r>
          </w:p>
          <w:p w14:paraId="685B795B" w14:textId="404F15F4" w:rsidR="00B47741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(1)</w:t>
            </w:r>
            <w:r w:rsidR="00E3341A">
              <w:rPr>
                <w:sz w:val="18"/>
                <w:szCs w:val="20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칫솔질에 의해 이를 닦는 것을 목적으로 하는 것(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(2)에 열거하는 것은 제외한다</w:t>
            </w:r>
            <w:r w:rsidRPr="00613D9B">
              <w:rPr>
                <w:rFonts w:hint="eastAsia"/>
                <w:sz w:val="18"/>
                <w:szCs w:val="20"/>
              </w:rPr>
              <w:t>)</w:t>
            </w:r>
          </w:p>
          <w:p w14:paraId="24558FE1" w14:textId="4EA909BA" w:rsidR="00B47741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45E70647" w14:textId="4AE8A63D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5A3E40D5" w14:textId="77777777" w:rsidR="00613D9B" w:rsidRP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36187B99" w14:textId="5B02FAE7" w:rsidR="00142B1F" w:rsidRPr="00613D9B" w:rsidRDefault="00142B1F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(2)</w:t>
            </w:r>
            <w:r w:rsidR="00E3341A">
              <w:rPr>
                <w:sz w:val="18"/>
                <w:szCs w:val="20"/>
                <w:u w:val="single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입안에서 헹구어 뱉은 후 </w:t>
            </w:r>
            <w:r w:rsidR="00F44D08" w:rsidRPr="00613D9B">
              <w:rPr>
                <w:rFonts w:hint="eastAsia"/>
                <w:sz w:val="18"/>
                <w:szCs w:val="20"/>
                <w:u w:val="single"/>
              </w:rPr>
              <w:t>칫솔질에 의해 이를 닦는 것을 목적으로 하는 것</w:t>
            </w:r>
          </w:p>
          <w:p w14:paraId="54F5D6AE" w14:textId="4071ADDC" w:rsidR="00F44D08" w:rsidRPr="00613D9B" w:rsidRDefault="00F44D08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함유하는 유효성분의 종류는 별표 제5의 2 </w:t>
            </w:r>
            <w:proofErr w:type="spellStart"/>
            <w:r w:rsidRPr="00613D9B">
              <w:rPr>
                <w:rFonts w:hint="eastAsia"/>
                <w:sz w:val="18"/>
                <w:szCs w:val="20"/>
                <w:u w:val="single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열거</w:t>
            </w:r>
            <w:r w:rsidR="000F758F" w:rsidRPr="00613D9B">
              <w:rPr>
                <w:rFonts w:hint="eastAsia"/>
                <w:sz w:val="18"/>
                <w:szCs w:val="20"/>
                <w:u w:val="single"/>
              </w:rPr>
              <w:t xml:space="preserve">하는 것으로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한다. </w:t>
            </w:r>
          </w:p>
          <w:p w14:paraId="32EF7560" w14:textId="3439D1D0" w:rsidR="00F44D08" w:rsidRPr="00613D9B" w:rsidRDefault="00F44D08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(3)</w:t>
            </w:r>
            <w:r w:rsidR="00E3341A">
              <w:rPr>
                <w:sz w:val="18"/>
                <w:szCs w:val="20"/>
                <w:u w:val="single"/>
              </w:rPr>
              <w:t xml:space="preserve"> </w:t>
            </w:r>
            <w:r w:rsidR="00445BFF" w:rsidRPr="00613D9B">
              <w:rPr>
                <w:rFonts w:hint="eastAsia"/>
                <w:sz w:val="18"/>
                <w:szCs w:val="20"/>
              </w:rPr>
              <w:t>입안을 세척하는 것을 목적으로 하는 것</w:t>
            </w:r>
          </w:p>
          <w:p w14:paraId="5E2E2AC6" w14:textId="77777777" w:rsidR="00445BFF" w:rsidRPr="00613D9B" w:rsidRDefault="00445BF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함유하는 유효성분의 종류는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별표 제5의 3</w:t>
            </w:r>
            <w:r w:rsidRPr="00613D9B">
              <w:rPr>
                <w:rFonts w:hint="eastAsia"/>
                <w:sz w:val="18"/>
                <w:szCs w:val="20"/>
              </w:rPr>
              <w:t xml:space="preserve">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열거하는 것으로 한다. </w:t>
            </w:r>
          </w:p>
          <w:p w14:paraId="2F9896A5" w14:textId="5AC7C4A8" w:rsidR="000F758F" w:rsidRPr="00613D9B" w:rsidRDefault="000F758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나. 유효성분의 배합비율</w:t>
            </w:r>
          </w:p>
          <w:p w14:paraId="1C72030C" w14:textId="70ADAD1E" w:rsidR="000F758F" w:rsidRPr="00613D9B" w:rsidRDefault="000F758F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(1) 칫솔질에 의해 이를 닦는 것으로 목적으로 하는 것(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(2)에 열거하는 것은 제외한다)</w:t>
            </w:r>
          </w:p>
          <w:p w14:paraId="18C54BEC" w14:textId="299C779E" w:rsidR="000F758F" w:rsidRPr="00613D9B" w:rsidRDefault="000F758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4DD469C3" w14:textId="5EEF6955" w:rsidR="000F758F" w:rsidRPr="00613D9B" w:rsidRDefault="000F758F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(2)</w:t>
            </w:r>
            <w:r w:rsidR="00A6668F" w:rsidRPr="00613D9B">
              <w:rPr>
                <w:rFonts w:hint="eastAsia"/>
                <w:sz w:val="18"/>
                <w:szCs w:val="20"/>
                <w:u w:val="single"/>
              </w:rPr>
              <w:t xml:space="preserve"> 입안을 세척하고 뱉은 후 칫솔질에 의해 이를 닦는 것을 목적으로 하는 것.</w:t>
            </w:r>
          </w:p>
          <w:p w14:paraId="60ED06C6" w14:textId="04610E50" w:rsidR="00A6668F" w:rsidRPr="00613D9B" w:rsidRDefault="00A6668F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제6의 2의 </w:t>
            </w:r>
            <w:proofErr w:type="spellStart"/>
            <w:r w:rsidRPr="00613D9B">
              <w:rPr>
                <w:rFonts w:hint="eastAsia"/>
                <w:sz w:val="18"/>
                <w:szCs w:val="20"/>
                <w:u w:val="single"/>
              </w:rPr>
              <w:t>상란에</w:t>
            </w:r>
            <w:proofErr w:type="spellEnd"/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열거하는 효능 및 효과에 대해서는 각각 동표 </w:t>
            </w:r>
            <w:proofErr w:type="spellStart"/>
            <w:r w:rsidRPr="00613D9B">
              <w:rPr>
                <w:rFonts w:hint="eastAsia"/>
                <w:sz w:val="18"/>
                <w:szCs w:val="20"/>
                <w:u w:val="single"/>
              </w:rPr>
              <w:t>하란에</w:t>
            </w:r>
            <w:proofErr w:type="spellEnd"/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열거하는 유효성분을 </w:t>
            </w:r>
            <w:r w:rsidR="00E45BDC" w:rsidRPr="00613D9B">
              <w:rPr>
                <w:rFonts w:hint="eastAsia"/>
                <w:sz w:val="18"/>
                <w:szCs w:val="20"/>
                <w:u w:val="single"/>
              </w:rPr>
              <w:t xml:space="preserve">어느 한 종류 이상 배합하고 있는 것. </w:t>
            </w:r>
          </w:p>
          <w:p w14:paraId="241FEC33" w14:textId="16693377" w:rsidR="00E45BDC" w:rsidRPr="00613D9B" w:rsidRDefault="00E45BDC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(3) 세척을 목적으로 하는 것</w:t>
            </w:r>
          </w:p>
          <w:p w14:paraId="51E3712F" w14:textId="57F36C6D" w:rsidR="00E45BDC" w:rsidRPr="00613D9B" w:rsidRDefault="00E45BDC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제5의 3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열거하는 유효성분을 일종만 배합하고 있</w:t>
            </w:r>
            <w:r w:rsidR="005739CB" w:rsidRPr="00613D9B">
              <w:rPr>
                <w:rFonts w:hint="eastAsia"/>
                <w:sz w:val="18"/>
                <w:szCs w:val="20"/>
              </w:rPr>
              <w:t>는 것.</w:t>
            </w:r>
          </w:p>
          <w:p w14:paraId="4CFC65C7" w14:textId="2D3308D2" w:rsidR="000F758F" w:rsidRPr="00613D9B" w:rsidRDefault="000F758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다.</w:t>
            </w:r>
            <w:r w:rsidR="005739CB" w:rsidRPr="00613D9B">
              <w:rPr>
                <w:rFonts w:hint="eastAsia"/>
                <w:sz w:val="18"/>
                <w:szCs w:val="20"/>
              </w:rPr>
              <w:t xml:space="preserve"> 유효성분의 분량</w:t>
            </w:r>
          </w:p>
          <w:p w14:paraId="3098B26E" w14:textId="5349E61A" w:rsidR="005739CB" w:rsidRPr="00613D9B" w:rsidRDefault="005739CB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(1) 유효성분의 분량은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제5에서 별표 제5의 3까지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열거하는 유효성분별로 각 표의 아래 란에 열거하는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배합량의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범위로 한다. </w:t>
            </w:r>
          </w:p>
          <w:p w14:paraId="7A635ACD" w14:textId="00C767A9" w:rsidR="005739CB" w:rsidRPr="00613D9B" w:rsidRDefault="005739CB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(2) (생략)</w:t>
            </w:r>
          </w:p>
          <w:p w14:paraId="5DBB1B7E" w14:textId="3CA5DD62" w:rsidR="000F758F" w:rsidRPr="00613D9B" w:rsidRDefault="000F758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lastRenderedPageBreak/>
              <w:t>라.</w:t>
            </w:r>
            <w:r w:rsidR="000D3333" w:rsidRPr="00613D9B">
              <w:rPr>
                <w:rFonts w:hint="eastAsia"/>
                <w:sz w:val="18"/>
                <w:szCs w:val="20"/>
              </w:rPr>
              <w:t xml:space="preserve"> 용법</w:t>
            </w:r>
          </w:p>
          <w:p w14:paraId="7EB5B7C8" w14:textId="5261B14D" w:rsidR="000D3333" w:rsidRPr="00613D9B" w:rsidRDefault="000D3333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(1) 칫솔질에 의해 이를 닦는 것을 목적으로 하는 것(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(2)에 열거하는 것은 제외한다)</w:t>
            </w:r>
          </w:p>
          <w:p w14:paraId="716272FA" w14:textId="6C4F53B4" w:rsidR="000D3333" w:rsidRPr="00613D9B" w:rsidRDefault="000D3333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3E8295AE" w14:textId="26D1292D" w:rsidR="000D3333" w:rsidRPr="00613D9B" w:rsidRDefault="000D3333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(2) </w:t>
            </w:r>
            <w:r w:rsidR="002F1C56" w:rsidRPr="00613D9B">
              <w:rPr>
                <w:rFonts w:hint="eastAsia"/>
                <w:sz w:val="18"/>
                <w:szCs w:val="20"/>
                <w:u w:val="single"/>
              </w:rPr>
              <w:t>입안에 머금고 헹구어 뱉은 후 칫솔질에 의해 이를 닦는 것을 목적으로 하는 것</w:t>
            </w:r>
          </w:p>
          <w:p w14:paraId="590ADD59" w14:textId="08F4E84C" w:rsidR="002F1C56" w:rsidRPr="00613D9B" w:rsidRDefault="002F1C56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적당량을 입안에 머금고 헹구어 뱉은 후 이를 닦는 것으로 한다. </w:t>
            </w:r>
          </w:p>
          <w:p w14:paraId="5232BACC" w14:textId="7261F33B" w:rsidR="002F1C56" w:rsidRPr="00613D9B" w:rsidRDefault="002F1C56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(3)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4CE9999A" w14:textId="77777777" w:rsidR="000F758F" w:rsidRPr="00613D9B" w:rsidRDefault="000F758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마.</w:t>
            </w:r>
            <w:r w:rsidR="002F1C56" w:rsidRPr="00613D9B">
              <w:rPr>
                <w:rFonts w:hint="eastAsia"/>
                <w:sz w:val="18"/>
                <w:szCs w:val="20"/>
              </w:rPr>
              <w:t xml:space="preserve"> </w:t>
            </w:r>
            <w:r w:rsidR="000C34B5" w:rsidRPr="00613D9B">
              <w:rPr>
                <w:rFonts w:hint="eastAsia"/>
                <w:sz w:val="18"/>
                <w:szCs w:val="20"/>
              </w:rPr>
              <w:t>효능 및 효과</w:t>
            </w:r>
          </w:p>
          <w:p w14:paraId="35F818FA" w14:textId="77777777" w:rsidR="000C34B5" w:rsidRPr="00613D9B" w:rsidRDefault="000C34B5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(1) 칫솔질에 의해 이를 닦는 것을 목적으로 하는 것(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(2)에 열거하는 것은 제외한다)</w:t>
            </w:r>
          </w:p>
          <w:p w14:paraId="729B870D" w14:textId="77777777" w:rsidR="000C34B5" w:rsidRPr="00613D9B" w:rsidRDefault="000C34B5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효능 및 효과의 범위는 치주염(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치조농루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>)의 예방, 잇몸(치은)</w:t>
            </w:r>
            <w:r w:rsidR="00227588" w:rsidRPr="00613D9B">
              <w:rPr>
                <w:rFonts w:hint="eastAsia"/>
                <w:sz w:val="18"/>
                <w:szCs w:val="20"/>
              </w:rPr>
              <w:t xml:space="preserve">염증 예방, 치석 </w:t>
            </w:r>
            <w:r w:rsidR="00227588" w:rsidRPr="00613D9B">
              <w:rPr>
                <w:rFonts w:hint="eastAsia"/>
                <w:sz w:val="18"/>
                <w:szCs w:val="20"/>
                <w:u w:val="single"/>
              </w:rPr>
              <w:t xml:space="preserve">형성 및 </w:t>
            </w:r>
            <w:r w:rsidR="00227588" w:rsidRPr="00613D9B">
              <w:rPr>
                <w:rFonts w:hint="eastAsia"/>
                <w:sz w:val="18"/>
                <w:szCs w:val="20"/>
              </w:rPr>
              <w:t xml:space="preserve">침착을 방지하는 것, 충치 발생 및 진행 예방, 구취 </w:t>
            </w:r>
            <w:r w:rsidR="00227588" w:rsidRPr="00613D9B">
              <w:rPr>
                <w:rFonts w:hint="eastAsia"/>
                <w:sz w:val="18"/>
                <w:szCs w:val="20"/>
                <w:u w:val="single"/>
              </w:rPr>
              <w:t xml:space="preserve">또는 그 발생의 </w:t>
            </w:r>
            <w:r w:rsidR="00227588" w:rsidRPr="00613D9B">
              <w:rPr>
                <w:rFonts w:hint="eastAsia"/>
                <w:sz w:val="18"/>
                <w:szCs w:val="20"/>
              </w:rPr>
              <w:t xml:space="preserve">방지, 담배 진 제거, 치아 시림 방지, </w:t>
            </w:r>
            <w:r w:rsidR="004C1EC8" w:rsidRPr="00613D9B">
              <w:rPr>
                <w:rFonts w:hint="eastAsia"/>
                <w:sz w:val="18"/>
                <w:szCs w:val="20"/>
              </w:rPr>
              <w:t>치아 미백, 구내 정화, 구내 상쾌, 충치를 예방하는 것</w:t>
            </w:r>
          </w:p>
          <w:p w14:paraId="40892BE8" w14:textId="77777777" w:rsidR="00BA797B" w:rsidRPr="00613D9B" w:rsidRDefault="00BA797B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(2) 입안에 머금고 헹구어 뱉은 후 칫솔질에 의해 이를 닦는 것을 목적으로 하는 것</w:t>
            </w:r>
          </w:p>
          <w:p w14:paraId="697ECC72" w14:textId="77777777" w:rsidR="00BA797B" w:rsidRPr="00613D9B" w:rsidRDefault="00BA797B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효능 및 효과의 범위는 치주염(</w:t>
            </w:r>
            <w:proofErr w:type="spellStart"/>
            <w:r w:rsidRPr="00613D9B">
              <w:rPr>
                <w:rFonts w:hint="eastAsia"/>
                <w:sz w:val="18"/>
                <w:szCs w:val="20"/>
                <w:u w:val="single"/>
              </w:rPr>
              <w:t>치주농루</w:t>
            </w:r>
            <w:proofErr w:type="spellEnd"/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) 예방, 잇몸(치은) 염증 예방, 충치 발생 및 진행 예방, 구취 또는 그 발생의 방지, 미백, 구내 정화, 구내 상쾌, </w:t>
            </w:r>
            <w:r w:rsidR="0091376C" w:rsidRPr="00613D9B">
              <w:rPr>
                <w:rFonts w:hint="eastAsia"/>
                <w:sz w:val="18"/>
                <w:szCs w:val="20"/>
                <w:u w:val="single"/>
              </w:rPr>
              <w:t>충치를 예방하는 것으로 한다.</w:t>
            </w:r>
          </w:p>
          <w:p w14:paraId="38694588" w14:textId="77777777" w:rsidR="0091376C" w:rsidRPr="00613D9B" w:rsidRDefault="0091376C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(3) </w:t>
            </w:r>
            <w:r w:rsidRPr="00613D9B">
              <w:rPr>
                <w:rFonts w:hint="eastAsia"/>
                <w:sz w:val="18"/>
                <w:szCs w:val="20"/>
              </w:rPr>
              <w:t>구내 세정을 목적으로 하는 것</w:t>
            </w:r>
          </w:p>
          <w:p w14:paraId="2461AF5A" w14:textId="77777777" w:rsidR="0091376C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효능 및 효과의 범위는 구취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또는 발생</w:t>
            </w:r>
            <w:r w:rsidRPr="00613D9B">
              <w:rPr>
                <w:rFonts w:hint="eastAsia"/>
                <w:sz w:val="18"/>
                <w:szCs w:val="20"/>
              </w:rPr>
              <w:t xml:space="preserve">의 방지, 구내 정화 및 구내를 상쾌하게 하는 것으로 한다. </w:t>
            </w:r>
          </w:p>
          <w:p w14:paraId="38F60440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6~15 (생략)</w:t>
            </w:r>
          </w:p>
          <w:p w14:paraId="01562C01" w14:textId="77777777" w:rsidR="003C2A20" w:rsidRPr="00613D9B" w:rsidRDefault="003C2A20" w:rsidP="00613D9B">
            <w:pPr>
              <w:jc w:val="both"/>
              <w:rPr>
                <w:b/>
                <w:bCs/>
                <w:sz w:val="18"/>
                <w:szCs w:val="20"/>
              </w:rPr>
            </w:pPr>
            <w:r w:rsidRPr="00613D9B">
              <w:rPr>
                <w:rFonts w:hint="eastAsia"/>
                <w:b/>
                <w:bCs/>
                <w:sz w:val="18"/>
                <w:szCs w:val="20"/>
              </w:rPr>
              <w:t>별표 제1</w:t>
            </w:r>
          </w:p>
          <w:p w14:paraId="5CD7423D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1~45 (생략)</w:t>
            </w:r>
          </w:p>
          <w:p w14:paraId="3F29993D" w14:textId="77777777" w:rsidR="003C2A20" w:rsidRPr="00613D9B" w:rsidRDefault="003C2A20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46 향료</w:t>
            </w:r>
          </w:p>
          <w:p w14:paraId="5201FB44" w14:textId="77777777" w:rsidR="00921A34" w:rsidRPr="00613D9B" w:rsidRDefault="00921A34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47~75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04D3A650" w14:textId="77777777" w:rsidR="00921A34" w:rsidRPr="00613D9B" w:rsidRDefault="00921A34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76 탄산칼슘</w:t>
            </w:r>
          </w:p>
          <w:p w14:paraId="090B1BC6" w14:textId="77777777" w:rsidR="00921A34" w:rsidRPr="00613D9B" w:rsidRDefault="00921A34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77~149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12FFF369" w14:textId="5BDB3B3B" w:rsidR="00921A34" w:rsidRDefault="00921A34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별표 제5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047C339C" w14:textId="77777777" w:rsidR="00613D9B" w:rsidRPr="00613D9B" w:rsidRDefault="00613D9B" w:rsidP="00613D9B">
            <w:pPr>
              <w:jc w:val="both"/>
              <w:rPr>
                <w:sz w:val="18"/>
                <w:szCs w:val="20"/>
                <w:u w:val="single"/>
              </w:rPr>
            </w:pPr>
          </w:p>
          <w:p w14:paraId="4AD99F9B" w14:textId="2BD48DBD" w:rsidR="00921A34" w:rsidRDefault="00921A34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별표 제5의 2</w:t>
            </w:r>
          </w:p>
          <w:p w14:paraId="144E49A1" w14:textId="77777777" w:rsidR="00613D9B" w:rsidRPr="00613D9B" w:rsidRDefault="00613D9B" w:rsidP="00613D9B">
            <w:pPr>
              <w:jc w:val="both"/>
              <w:rPr>
                <w:sz w:val="18"/>
                <w:szCs w:val="20"/>
                <w:u w:val="single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62"/>
              <w:gridCol w:w="702"/>
              <w:gridCol w:w="1836"/>
              <w:gridCol w:w="1610"/>
            </w:tblGrid>
            <w:tr w:rsidR="00056D8B" w:rsidRPr="00613D9B" w14:paraId="4D2FC4EA" w14:textId="77777777" w:rsidTr="00412980">
              <w:tc>
                <w:tcPr>
                  <w:tcW w:w="1064" w:type="dxa"/>
                  <w:gridSpan w:val="2"/>
                </w:tcPr>
                <w:p w14:paraId="6EDBC78A" w14:textId="7D1EDD2D" w:rsidR="00056D8B" w:rsidRPr="00613D9B" w:rsidRDefault="00056D8B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구분</w:t>
                  </w:r>
                </w:p>
              </w:tc>
              <w:tc>
                <w:tcPr>
                  <w:tcW w:w="1608" w:type="dxa"/>
                </w:tcPr>
                <w:p w14:paraId="0082FC69" w14:textId="0FB6E13E" w:rsidR="00056D8B" w:rsidRPr="00613D9B" w:rsidRDefault="00056D8B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유효성분</w:t>
                  </w:r>
                </w:p>
              </w:tc>
              <w:tc>
                <w:tcPr>
                  <w:tcW w:w="1610" w:type="dxa"/>
                </w:tcPr>
                <w:p w14:paraId="3C1A049D" w14:textId="48B0F706" w:rsidR="00056D8B" w:rsidRPr="00613D9B" w:rsidRDefault="00056D8B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배합량의</w:t>
                  </w:r>
                  <w:proofErr w:type="spellEnd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 xml:space="preserve"> 범위(%)</w:t>
                  </w:r>
                </w:p>
              </w:tc>
            </w:tr>
            <w:tr w:rsidR="00412980" w:rsidRPr="00613D9B" w14:paraId="504A505C" w14:textId="77777777" w:rsidTr="00412980">
              <w:tc>
                <w:tcPr>
                  <w:tcW w:w="362" w:type="dxa"/>
                  <w:vMerge w:val="restart"/>
                </w:tcPr>
                <w:p w14:paraId="64F0C07D" w14:textId="57110752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I</w:t>
                  </w:r>
                </w:p>
              </w:tc>
              <w:tc>
                <w:tcPr>
                  <w:tcW w:w="702" w:type="dxa"/>
                </w:tcPr>
                <w:p w14:paraId="05A456C9" w14:textId="5CB6066B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A항</w:t>
                  </w:r>
                </w:p>
              </w:tc>
              <w:tc>
                <w:tcPr>
                  <w:tcW w:w="1608" w:type="dxa"/>
                </w:tcPr>
                <w:p w14:paraId="0CA21991" w14:textId="2A68F16D" w:rsidR="00412980" w:rsidRPr="00613D9B" w:rsidRDefault="005E5F87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글리시리진산</w:t>
                  </w:r>
                  <w:proofErr w:type="spellEnd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디칼륨</w:t>
                  </w:r>
                  <w:proofErr w:type="spellEnd"/>
                </w:p>
              </w:tc>
              <w:tc>
                <w:tcPr>
                  <w:tcW w:w="1610" w:type="dxa"/>
                </w:tcPr>
                <w:p w14:paraId="41BB7A29" w14:textId="67DFE2FB" w:rsidR="00412980" w:rsidRPr="00613D9B" w:rsidRDefault="00570A78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0</w:t>
                  </w:r>
                  <w:r w:rsidR="005E5F87"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.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015이상 0.24이하</w:t>
                  </w:r>
                </w:p>
              </w:tc>
            </w:tr>
            <w:tr w:rsidR="00412980" w:rsidRPr="00613D9B" w14:paraId="53950AB4" w14:textId="77777777" w:rsidTr="00412980">
              <w:tc>
                <w:tcPr>
                  <w:tcW w:w="362" w:type="dxa"/>
                  <w:vMerge/>
                </w:tcPr>
                <w:p w14:paraId="08E16A2E" w14:textId="77777777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702" w:type="dxa"/>
                </w:tcPr>
                <w:p w14:paraId="4AB31EAF" w14:textId="54EF2278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B항</w:t>
                  </w:r>
                </w:p>
              </w:tc>
              <w:tc>
                <w:tcPr>
                  <w:tcW w:w="1608" w:type="dxa"/>
                </w:tcPr>
                <w:p w14:paraId="54ACED59" w14:textId="2227AC16" w:rsidR="00412980" w:rsidRPr="00613D9B" w:rsidRDefault="005E5F87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AnsiTheme="minorEastAsia" w:hint="eastAsia"/>
                      <w:sz w:val="18"/>
                      <w:szCs w:val="20"/>
                      <w:u w:val="single"/>
                    </w:rPr>
                    <w:t>β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-</w:t>
                  </w: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글리시리진산</w:t>
                  </w:r>
                  <w:proofErr w:type="spellEnd"/>
                </w:p>
              </w:tc>
              <w:tc>
                <w:tcPr>
                  <w:tcW w:w="1610" w:type="dxa"/>
                </w:tcPr>
                <w:p w14:paraId="091A5E01" w14:textId="28E7C20D" w:rsidR="00412980" w:rsidRPr="00613D9B" w:rsidRDefault="00570A78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0.03이상 0.2이하</w:t>
                  </w:r>
                </w:p>
              </w:tc>
            </w:tr>
            <w:tr w:rsidR="00412980" w:rsidRPr="00613D9B" w14:paraId="7D354CAA" w14:textId="77777777" w:rsidTr="00412980">
              <w:tc>
                <w:tcPr>
                  <w:tcW w:w="362" w:type="dxa"/>
                </w:tcPr>
                <w:p w14:paraId="273CA3FC" w14:textId="57A8B526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II</w:t>
                  </w:r>
                </w:p>
              </w:tc>
              <w:tc>
                <w:tcPr>
                  <w:tcW w:w="702" w:type="dxa"/>
                </w:tcPr>
                <w:p w14:paraId="5C6BC6C9" w14:textId="634519B9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A항</w:t>
                  </w:r>
                </w:p>
              </w:tc>
              <w:tc>
                <w:tcPr>
                  <w:tcW w:w="1608" w:type="dxa"/>
                </w:tcPr>
                <w:p w14:paraId="2DB5F31C" w14:textId="157BE92D" w:rsidR="00412980" w:rsidRPr="00613D9B" w:rsidRDefault="005E5F87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염화아세틸피리디늄</w:t>
                  </w:r>
                  <w:proofErr w:type="spellEnd"/>
                </w:p>
              </w:tc>
              <w:tc>
                <w:tcPr>
                  <w:tcW w:w="1610" w:type="dxa"/>
                </w:tcPr>
                <w:p w14:paraId="383C527D" w14:textId="07F3AA30" w:rsidR="00412980" w:rsidRPr="00613D9B" w:rsidRDefault="00570A78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0.05</w:t>
                  </w:r>
                </w:p>
              </w:tc>
            </w:tr>
            <w:tr w:rsidR="00412980" w:rsidRPr="00613D9B" w14:paraId="0F4EA4B2" w14:textId="77777777" w:rsidTr="00412980">
              <w:tc>
                <w:tcPr>
                  <w:tcW w:w="362" w:type="dxa"/>
                </w:tcPr>
                <w:p w14:paraId="5C792F0C" w14:textId="66135274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lastRenderedPageBreak/>
                    <w:t>III</w:t>
                  </w:r>
                </w:p>
              </w:tc>
              <w:tc>
                <w:tcPr>
                  <w:tcW w:w="702" w:type="dxa"/>
                </w:tcPr>
                <w:p w14:paraId="300ECC15" w14:textId="2B9B88D4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A항</w:t>
                  </w:r>
                </w:p>
              </w:tc>
              <w:tc>
                <w:tcPr>
                  <w:tcW w:w="1608" w:type="dxa"/>
                </w:tcPr>
                <w:p w14:paraId="4555BA2C" w14:textId="77777777" w:rsidR="00412980" w:rsidRPr="00613D9B" w:rsidRDefault="005E5F87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초산dl-</w:t>
                  </w:r>
                  <w:r w:rsidRPr="00613D9B">
                    <w:rPr>
                      <w:rFonts w:hAnsiTheme="minorEastAsia" w:hint="eastAsia"/>
                      <w:sz w:val="18"/>
                      <w:szCs w:val="20"/>
                      <w:u w:val="single"/>
                    </w:rPr>
                    <w:t>α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-토코페롤</w:t>
                  </w:r>
                </w:p>
                <w:p w14:paraId="42B80A9C" w14:textId="76702770" w:rsidR="005E5F87" w:rsidRPr="00613D9B" w:rsidRDefault="005E5F87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니코틴산dl-</w:t>
                  </w:r>
                  <w:r w:rsidRPr="00613D9B">
                    <w:rPr>
                      <w:rFonts w:hAnsiTheme="minorEastAsia" w:hint="eastAsia"/>
                      <w:sz w:val="18"/>
                      <w:szCs w:val="20"/>
                      <w:u w:val="single"/>
                    </w:rPr>
                    <w:t>α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-토코페롤</w:t>
                  </w:r>
                </w:p>
              </w:tc>
              <w:tc>
                <w:tcPr>
                  <w:tcW w:w="1610" w:type="dxa"/>
                </w:tcPr>
                <w:p w14:paraId="2CAD7FD2" w14:textId="77777777" w:rsidR="00412980" w:rsidRPr="00613D9B" w:rsidRDefault="00570A78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0.05이상 1.0이하</w:t>
                  </w:r>
                </w:p>
                <w:p w14:paraId="297BD95E" w14:textId="1D4634A6" w:rsidR="00570A78" w:rsidRPr="00613D9B" w:rsidRDefault="00570A78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0.2</w:t>
                  </w:r>
                </w:p>
              </w:tc>
            </w:tr>
          </w:tbl>
          <w:p w14:paraId="5EFAB016" w14:textId="0EF4B5D0" w:rsidR="00921A34" w:rsidRPr="00613D9B" w:rsidRDefault="00056D8B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제5의 3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72ACF0D7" w14:textId="77777777" w:rsidR="00056D8B" w:rsidRPr="00613D9B" w:rsidRDefault="00056D8B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별표 제6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141"/>
              <w:gridCol w:w="2141"/>
            </w:tblGrid>
            <w:tr w:rsidR="00056D8B" w:rsidRPr="00613D9B" w14:paraId="5352FAA8" w14:textId="77777777" w:rsidTr="00056D8B">
              <w:tc>
                <w:tcPr>
                  <w:tcW w:w="2141" w:type="dxa"/>
                </w:tcPr>
                <w:p w14:paraId="6F9BFF29" w14:textId="4C3679AE" w:rsidR="00056D8B" w:rsidRPr="00613D9B" w:rsidRDefault="00056D8B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  <w:tc>
                <w:tcPr>
                  <w:tcW w:w="2141" w:type="dxa"/>
                </w:tcPr>
                <w:p w14:paraId="4E98B48A" w14:textId="1C188F6E" w:rsidR="00056D8B" w:rsidRPr="00613D9B" w:rsidRDefault="00056D8B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</w:tr>
            <w:tr w:rsidR="00412980" w:rsidRPr="00613D9B" w14:paraId="653D979C" w14:textId="77777777" w:rsidTr="00056D8B">
              <w:tc>
                <w:tcPr>
                  <w:tcW w:w="2141" w:type="dxa"/>
                </w:tcPr>
                <w:p w14:paraId="6A936283" w14:textId="69095E18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치석 형성 및 침착 방지</w:t>
                  </w:r>
                </w:p>
              </w:tc>
              <w:tc>
                <w:tcPr>
                  <w:tcW w:w="2141" w:type="dxa"/>
                </w:tcPr>
                <w:p w14:paraId="333722C4" w14:textId="6F1F8786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표의 IV에 열거하는 유효성분</w:t>
                  </w:r>
                </w:p>
              </w:tc>
            </w:tr>
            <w:tr w:rsidR="00412980" w:rsidRPr="00613D9B" w14:paraId="116438E1" w14:textId="77777777" w:rsidTr="00056D8B">
              <w:tc>
                <w:tcPr>
                  <w:tcW w:w="2141" w:type="dxa"/>
                </w:tcPr>
                <w:p w14:paraId="06DB42EA" w14:textId="4E85BB56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  <w:tc>
                <w:tcPr>
                  <w:tcW w:w="2141" w:type="dxa"/>
                </w:tcPr>
                <w:p w14:paraId="24A2B771" w14:textId="43C3E981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</w:tr>
            <w:tr w:rsidR="00412980" w:rsidRPr="00613D9B" w14:paraId="29A240A8" w14:textId="77777777" w:rsidTr="00056D8B">
              <w:tc>
                <w:tcPr>
                  <w:tcW w:w="2141" w:type="dxa"/>
                </w:tcPr>
                <w:p w14:paraId="6371F845" w14:textId="6EA39B25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 xml:space="preserve">구취 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또는 그 발생</w:t>
                  </w:r>
                  <w:r w:rsidRPr="00613D9B">
                    <w:rPr>
                      <w:rFonts w:hint="eastAsia"/>
                      <w:sz w:val="18"/>
                      <w:szCs w:val="20"/>
                    </w:rPr>
                    <w:t xml:space="preserve"> 방지</w:t>
                  </w:r>
                </w:p>
              </w:tc>
              <w:tc>
                <w:tcPr>
                  <w:tcW w:w="2141" w:type="dxa"/>
                </w:tcPr>
                <w:p w14:paraId="264E6C6C" w14:textId="2CC5DA91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표 I에서 III까지, IV의 A항 또는 VII의 A항부터 C항까지 혹은 E항에 열거하는 유효성분</w:t>
                  </w:r>
                </w:p>
              </w:tc>
            </w:tr>
            <w:tr w:rsidR="00412980" w:rsidRPr="00613D9B" w14:paraId="7168FE5D" w14:textId="77777777" w:rsidTr="00056D8B">
              <w:tc>
                <w:tcPr>
                  <w:tcW w:w="2141" w:type="dxa"/>
                </w:tcPr>
                <w:p w14:paraId="2E8818BB" w14:textId="06AE9CCD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  <w:tc>
                <w:tcPr>
                  <w:tcW w:w="2141" w:type="dxa"/>
                </w:tcPr>
                <w:p w14:paraId="362981E5" w14:textId="13C84FEB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</w:tr>
          </w:tbl>
          <w:p w14:paraId="2291393F" w14:textId="77777777" w:rsidR="00056D8B" w:rsidRPr="00613D9B" w:rsidRDefault="00266731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별표 제6의 2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141"/>
              <w:gridCol w:w="2141"/>
            </w:tblGrid>
            <w:tr w:rsidR="00266731" w:rsidRPr="00613D9B" w14:paraId="5436F9A8" w14:textId="77777777" w:rsidTr="00266731">
              <w:tc>
                <w:tcPr>
                  <w:tcW w:w="2141" w:type="dxa"/>
                </w:tcPr>
                <w:p w14:paraId="60560B5E" w14:textId="6716A1CA" w:rsidR="00266731" w:rsidRPr="00613D9B" w:rsidRDefault="00266731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치추염</w:t>
                  </w:r>
                  <w:proofErr w:type="spellEnd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(</w:t>
                  </w:r>
                  <w:proofErr w:type="spellStart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치조농루</w:t>
                  </w:r>
                  <w:proofErr w:type="spellEnd"/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) 예방</w:t>
                  </w:r>
                </w:p>
              </w:tc>
              <w:tc>
                <w:tcPr>
                  <w:tcW w:w="2141" w:type="dxa"/>
                </w:tcPr>
                <w:p w14:paraId="5FFEFCD9" w14:textId="486B556E" w:rsidR="00266731" w:rsidRPr="00613D9B" w:rsidRDefault="00266731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 xml:space="preserve">별표 제5의 2(이하, 이 표에서 </w:t>
                  </w:r>
                  <w:r w:rsidRPr="00613D9B">
                    <w:rPr>
                      <w:sz w:val="18"/>
                      <w:szCs w:val="20"/>
                      <w:u w:val="single"/>
                    </w:rPr>
                    <w:t>“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표</w:t>
                  </w:r>
                  <w:r w:rsidRPr="00613D9B">
                    <w:rPr>
                      <w:sz w:val="18"/>
                      <w:szCs w:val="20"/>
                      <w:u w:val="single"/>
                    </w:rPr>
                    <w:t>”</w:t>
                  </w: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라고 한다)의 I 또는 III에 열거하는 유효성분</w:t>
                  </w:r>
                </w:p>
              </w:tc>
            </w:tr>
            <w:tr w:rsidR="00266731" w:rsidRPr="00613D9B" w14:paraId="70E0C787" w14:textId="77777777" w:rsidTr="00266731">
              <w:tc>
                <w:tcPr>
                  <w:tcW w:w="2141" w:type="dxa"/>
                </w:tcPr>
                <w:p w14:paraId="73B34C4A" w14:textId="2BA56632" w:rsidR="00266731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잇몸(치은) 염증 예방</w:t>
                  </w:r>
                </w:p>
              </w:tc>
              <w:tc>
                <w:tcPr>
                  <w:tcW w:w="2141" w:type="dxa"/>
                </w:tcPr>
                <w:p w14:paraId="4082B183" w14:textId="7AC774F7" w:rsidR="00266731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표의 I에서 III까지 열거하는 유효성분</w:t>
                  </w:r>
                </w:p>
              </w:tc>
            </w:tr>
            <w:tr w:rsidR="00412980" w:rsidRPr="00613D9B" w14:paraId="097E3AF2" w14:textId="77777777" w:rsidTr="00266731">
              <w:tc>
                <w:tcPr>
                  <w:tcW w:w="2141" w:type="dxa"/>
                </w:tcPr>
                <w:p w14:paraId="64390EDB" w14:textId="708B2DF7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충치 발생 및 진행 예방</w:t>
                  </w:r>
                </w:p>
              </w:tc>
              <w:tc>
                <w:tcPr>
                  <w:tcW w:w="2141" w:type="dxa"/>
                </w:tcPr>
                <w:p w14:paraId="7BFBE49C" w14:textId="1779D7E5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표의 II에 열거하는 유효성분</w:t>
                  </w:r>
                </w:p>
              </w:tc>
            </w:tr>
            <w:tr w:rsidR="00412980" w:rsidRPr="00613D9B" w14:paraId="1608DDA2" w14:textId="77777777" w:rsidTr="00266731">
              <w:tc>
                <w:tcPr>
                  <w:tcW w:w="2141" w:type="dxa"/>
                </w:tcPr>
                <w:p w14:paraId="427EA356" w14:textId="48932773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구취 또는 그 발생 방지</w:t>
                  </w:r>
                </w:p>
              </w:tc>
              <w:tc>
                <w:tcPr>
                  <w:tcW w:w="2141" w:type="dxa"/>
                </w:tcPr>
                <w:p w14:paraId="0F4CF2BC" w14:textId="33339044" w:rsidR="00412980" w:rsidRPr="00613D9B" w:rsidRDefault="00412980" w:rsidP="00613D9B">
                  <w:pPr>
                    <w:jc w:val="both"/>
                    <w:rPr>
                      <w:sz w:val="18"/>
                      <w:szCs w:val="20"/>
                      <w:u w:val="single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  <w:u w:val="single"/>
                    </w:rPr>
                    <w:t>표의 I에서 III까지 열거하는 유효성분</w:t>
                  </w:r>
                </w:p>
              </w:tc>
            </w:tr>
          </w:tbl>
          <w:p w14:paraId="6CEDD544" w14:textId="6BE6515D" w:rsidR="00266731" w:rsidRPr="00613D9B" w:rsidRDefault="00266731" w:rsidP="00613D9B">
            <w:pPr>
              <w:jc w:val="both"/>
              <w:rPr>
                <w:sz w:val="18"/>
                <w:szCs w:val="20"/>
                <w:u w:val="single"/>
              </w:rPr>
            </w:pPr>
          </w:p>
        </w:tc>
        <w:tc>
          <w:tcPr>
            <w:tcW w:w="4888" w:type="dxa"/>
            <w:vAlign w:val="center"/>
          </w:tcPr>
          <w:p w14:paraId="130BA3E7" w14:textId="77777777" w:rsidR="00B47741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lastRenderedPageBreak/>
              <w:t>1~4(생략)</w:t>
            </w:r>
          </w:p>
          <w:p w14:paraId="409B9462" w14:textId="77777777" w:rsidR="00B47741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5 약용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치약류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(칫솔질에 의해 이를 닦는 것 또는 입안을 씻는 것을 목적으로 제조된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구강용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외용제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>)</w:t>
            </w:r>
          </w:p>
          <w:p w14:paraId="2B9847AC" w14:textId="77777777" w:rsidR="00B47741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가. 유효성분의 종류</w:t>
            </w:r>
          </w:p>
          <w:p w14:paraId="0C0263AF" w14:textId="3509FB85" w:rsidR="00B47741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(1)</w:t>
            </w:r>
            <w:r w:rsidR="00E3341A">
              <w:rPr>
                <w:sz w:val="18"/>
                <w:szCs w:val="20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칫솔질에 의해 이를 닦는 것을 목적으로 하는 것</w:t>
            </w:r>
          </w:p>
          <w:p w14:paraId="4A3CA080" w14:textId="77777777" w:rsidR="00142B1F" w:rsidRPr="00613D9B" w:rsidRDefault="00142B1F" w:rsidP="00613D9B">
            <w:pPr>
              <w:jc w:val="both"/>
              <w:rPr>
                <w:sz w:val="18"/>
                <w:szCs w:val="20"/>
              </w:rPr>
            </w:pPr>
          </w:p>
          <w:p w14:paraId="2190C215" w14:textId="77777777" w:rsidR="00313DF5" w:rsidRPr="00613D9B" w:rsidRDefault="00B4774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4B02010A" w14:textId="4406B056" w:rsidR="00E16CB9" w:rsidRPr="00613D9B" w:rsidRDefault="00E16CB9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210A3DCE" w14:textId="77777777" w:rsidR="00E16CB9" w:rsidRPr="00613D9B" w:rsidRDefault="00E16CB9" w:rsidP="00613D9B">
            <w:pPr>
              <w:jc w:val="both"/>
              <w:rPr>
                <w:sz w:val="18"/>
                <w:szCs w:val="20"/>
                <w:u w:val="single"/>
              </w:rPr>
            </w:pPr>
          </w:p>
          <w:p w14:paraId="32759DBE" w14:textId="1C6044BD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</w:t>
            </w:r>
            <w:r w:rsidR="00E16CB9" w:rsidRPr="00613D9B">
              <w:rPr>
                <w:rFonts w:hint="eastAsia"/>
                <w:sz w:val="18"/>
                <w:szCs w:val="20"/>
                <w:u w:val="single"/>
              </w:rPr>
              <w:t>2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)</w:t>
            </w:r>
            <w:r w:rsidR="00E3341A">
              <w:rPr>
                <w:sz w:val="18"/>
                <w:szCs w:val="20"/>
                <w:u w:val="single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입안을 세척하는 것을 목적으로 하는 것</w:t>
            </w:r>
          </w:p>
          <w:p w14:paraId="653152CB" w14:textId="1E14B0CC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함유하는 유효성분의 종류는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제5의 </w:t>
            </w:r>
            <w:r w:rsidR="004C7590" w:rsidRPr="00613D9B">
              <w:rPr>
                <w:rFonts w:hint="eastAsia"/>
                <w:sz w:val="18"/>
                <w:szCs w:val="20"/>
                <w:u w:val="single"/>
              </w:rPr>
              <w:t>2</w:t>
            </w:r>
            <w:r w:rsidRPr="00613D9B">
              <w:rPr>
                <w:rFonts w:hint="eastAsia"/>
                <w:sz w:val="18"/>
                <w:szCs w:val="20"/>
              </w:rPr>
              <w:t xml:space="preserve">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열거하는 것으로 한다. </w:t>
            </w:r>
          </w:p>
          <w:p w14:paraId="33DE972B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022700B9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729A5CF9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0751E941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30422E9B" w14:textId="6C6E1902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나. 유효성분의 배합비율</w:t>
            </w:r>
          </w:p>
          <w:p w14:paraId="7602C99F" w14:textId="38FF5953" w:rsidR="003C2A20" w:rsidRPr="00613D9B" w:rsidRDefault="003C2A20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(1) 칫솔질에 의해 이를 닦는 것으로 목적으로 하는 것</w:t>
            </w:r>
          </w:p>
          <w:p w14:paraId="63FDC661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60396A24" w14:textId="0F9F4E25" w:rsidR="004C7590" w:rsidRPr="00613D9B" w:rsidRDefault="004C7590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3F912808" w14:textId="379E0993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</w:t>
            </w:r>
            <w:r w:rsidR="004C7590" w:rsidRPr="00613D9B">
              <w:rPr>
                <w:rFonts w:hint="eastAsia"/>
                <w:sz w:val="18"/>
                <w:szCs w:val="20"/>
              </w:rPr>
              <w:t>2</w:t>
            </w:r>
            <w:r w:rsidRPr="00613D9B">
              <w:rPr>
                <w:rFonts w:hint="eastAsia"/>
                <w:sz w:val="18"/>
                <w:szCs w:val="20"/>
              </w:rPr>
              <w:t>) 세척을 목적으로 하는 것</w:t>
            </w:r>
          </w:p>
          <w:p w14:paraId="583ED1C1" w14:textId="7D01CDD9" w:rsidR="00613D9B" w:rsidRDefault="00613D9B" w:rsidP="00613D9B">
            <w:pPr>
              <w:jc w:val="both"/>
              <w:rPr>
                <w:sz w:val="18"/>
                <w:szCs w:val="20"/>
                <w:u w:val="single"/>
              </w:rPr>
            </w:pPr>
          </w:p>
          <w:p w14:paraId="3EB97E0B" w14:textId="3F2DB9D4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제5의 </w:t>
            </w:r>
            <w:r w:rsidR="004C7590" w:rsidRPr="00613D9B">
              <w:rPr>
                <w:rFonts w:hint="eastAsia"/>
                <w:sz w:val="18"/>
                <w:szCs w:val="20"/>
                <w:u w:val="single"/>
              </w:rPr>
              <w:t>2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열거하는 유효성분을 일종만 배합하고 있는 것.</w:t>
            </w:r>
          </w:p>
          <w:p w14:paraId="2A12B147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500C0343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4BE210E4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634C1152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6D253C3E" w14:textId="3AAEE9CC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다. 유효성분의 분량</w:t>
            </w:r>
          </w:p>
          <w:p w14:paraId="488504F8" w14:textId="5A447B94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(1) 유효성분의 분량은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별표 제5</w:t>
            </w:r>
            <w:r w:rsidR="00360922" w:rsidRPr="00613D9B">
              <w:rPr>
                <w:rFonts w:hint="eastAsia"/>
                <w:sz w:val="18"/>
                <w:szCs w:val="20"/>
                <w:u w:val="single"/>
              </w:rPr>
              <w:t xml:space="preserve"> 및 별표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제</w:t>
            </w:r>
            <w:r w:rsidR="00360922" w:rsidRPr="00613D9B">
              <w:rPr>
                <w:rFonts w:hint="eastAsia"/>
                <w:sz w:val="18"/>
                <w:szCs w:val="20"/>
                <w:u w:val="single"/>
              </w:rPr>
              <w:t>5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의 </w:t>
            </w:r>
            <w:r w:rsidR="00360922" w:rsidRPr="00613D9B">
              <w:rPr>
                <w:rFonts w:hint="eastAsia"/>
                <w:sz w:val="18"/>
                <w:szCs w:val="20"/>
                <w:u w:val="single"/>
              </w:rPr>
              <w:t>2의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중란에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열거하는 유효성분별로 각 표의 아래 란에 열거하는 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배합량의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 범위로 한다. </w:t>
            </w:r>
          </w:p>
          <w:p w14:paraId="321C6E0B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(2) (생략)</w:t>
            </w:r>
          </w:p>
          <w:p w14:paraId="07B66E92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lastRenderedPageBreak/>
              <w:t>라. 용법</w:t>
            </w:r>
          </w:p>
          <w:p w14:paraId="7CBC90F5" w14:textId="26529D83" w:rsidR="003C2A20" w:rsidRPr="00613D9B" w:rsidRDefault="003C2A20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(1) 칫솔질에 의해 이를 닦는 것을 목적으로 하는 것</w:t>
            </w:r>
            <w:r w:rsidR="00360922" w:rsidRPr="00613D9B">
              <w:rPr>
                <w:rFonts w:hint="eastAsia"/>
                <w:sz w:val="18"/>
                <w:szCs w:val="20"/>
              </w:rPr>
              <w:t>.</w:t>
            </w:r>
          </w:p>
          <w:p w14:paraId="6911F080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689DCDD0" w14:textId="3A313C80" w:rsidR="00132C0B" w:rsidRPr="00613D9B" w:rsidRDefault="003B4ED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7E84DA58" w14:textId="0E623513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</w:t>
            </w:r>
            <w:r w:rsidR="003B4EDF" w:rsidRPr="00613D9B">
              <w:rPr>
                <w:rFonts w:hint="eastAsia"/>
                <w:sz w:val="18"/>
                <w:szCs w:val="20"/>
                <w:u w:val="single"/>
              </w:rPr>
              <w:t>2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)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00BE5420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4D49DEAC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0DFEBD58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5CABC41E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49B95AE7" w14:textId="00B28BD9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마. 효능 및 효과</w:t>
            </w:r>
          </w:p>
          <w:p w14:paraId="66E13059" w14:textId="096FD82C" w:rsidR="003C2A20" w:rsidRPr="00613D9B" w:rsidRDefault="003C2A20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(1) 칫솔질에 의해 이를 닦는 것을 목적으로 하는 것</w:t>
            </w:r>
            <w:r w:rsidR="003B4EDF" w:rsidRPr="00613D9B">
              <w:rPr>
                <w:rFonts w:hint="eastAsia"/>
                <w:sz w:val="18"/>
                <w:szCs w:val="20"/>
              </w:rPr>
              <w:t>.</w:t>
            </w:r>
          </w:p>
          <w:p w14:paraId="77A775C3" w14:textId="05B87E91" w:rsidR="003B4EDF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효능 및 효과의 범위는 치주염(</w:t>
            </w:r>
            <w:proofErr w:type="spellStart"/>
            <w:r w:rsidRPr="00613D9B">
              <w:rPr>
                <w:rFonts w:hint="eastAsia"/>
                <w:sz w:val="18"/>
                <w:szCs w:val="20"/>
              </w:rPr>
              <w:t>치조농루</w:t>
            </w:r>
            <w:proofErr w:type="spellEnd"/>
            <w:r w:rsidRPr="00613D9B">
              <w:rPr>
                <w:rFonts w:hint="eastAsia"/>
                <w:sz w:val="18"/>
                <w:szCs w:val="20"/>
              </w:rPr>
              <w:t xml:space="preserve">)의 예방, 잇몸(치은)염증 예방, 치석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형성 및 </w:t>
            </w:r>
            <w:r w:rsidRPr="00613D9B">
              <w:rPr>
                <w:rFonts w:hint="eastAsia"/>
                <w:sz w:val="18"/>
                <w:szCs w:val="20"/>
              </w:rPr>
              <w:t xml:space="preserve">침착을 방지하는 것, 충치 발생 및 진행 예방, 구취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또는 그 발생의 </w:t>
            </w:r>
            <w:r w:rsidRPr="00613D9B">
              <w:rPr>
                <w:rFonts w:hint="eastAsia"/>
                <w:sz w:val="18"/>
                <w:szCs w:val="20"/>
              </w:rPr>
              <w:t>방지, 담배 진 제거, 치아 시림 방지, 치아 미백, 구내 정화, 구내 상쾌, 충치를 예방하는 것</w:t>
            </w:r>
            <w:r w:rsidR="003B4EDF" w:rsidRPr="00613D9B">
              <w:rPr>
                <w:rFonts w:hint="eastAsia"/>
                <w:sz w:val="18"/>
                <w:szCs w:val="20"/>
              </w:rPr>
              <w:t>.</w:t>
            </w:r>
          </w:p>
          <w:p w14:paraId="45C704FD" w14:textId="5BCEF518" w:rsidR="003B4EDF" w:rsidRPr="00613D9B" w:rsidRDefault="003B4ED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467E7C8D" w14:textId="2872A350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(</w:t>
            </w:r>
            <w:r w:rsidR="003B4EDF" w:rsidRPr="00613D9B">
              <w:rPr>
                <w:rFonts w:hint="eastAsia"/>
                <w:sz w:val="18"/>
                <w:szCs w:val="20"/>
                <w:u w:val="single"/>
              </w:rPr>
              <w:t>2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) </w:t>
            </w:r>
            <w:r w:rsidRPr="00613D9B">
              <w:rPr>
                <w:rFonts w:hint="eastAsia"/>
                <w:sz w:val="18"/>
                <w:szCs w:val="20"/>
              </w:rPr>
              <w:t>구내 세정을 목적으로 하는 것</w:t>
            </w:r>
          </w:p>
          <w:p w14:paraId="7D7D155F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 xml:space="preserve">효능 및 효과의 범위는 구취 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또는 발생</w:t>
            </w:r>
            <w:r w:rsidRPr="00613D9B">
              <w:rPr>
                <w:rFonts w:hint="eastAsia"/>
                <w:sz w:val="18"/>
                <w:szCs w:val="20"/>
              </w:rPr>
              <w:t xml:space="preserve">의 방지, 구내 정화 및 구내를 상쾌하게 하는 것으로 한다. </w:t>
            </w:r>
          </w:p>
          <w:p w14:paraId="56F693AB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2E2AE491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1A9030D5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399F0C2B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6CCB425B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1D9AEF4E" w14:textId="77777777" w:rsidR="00613D9B" w:rsidRDefault="00613D9B" w:rsidP="00613D9B">
            <w:pPr>
              <w:jc w:val="both"/>
              <w:rPr>
                <w:sz w:val="18"/>
                <w:szCs w:val="20"/>
              </w:rPr>
            </w:pPr>
          </w:p>
          <w:p w14:paraId="42A9C9C9" w14:textId="4CBD84C2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6~15 (생략)</w:t>
            </w:r>
          </w:p>
          <w:p w14:paraId="06AEE9A2" w14:textId="77777777" w:rsidR="003C2A20" w:rsidRPr="00613D9B" w:rsidRDefault="003C2A20" w:rsidP="00613D9B">
            <w:pPr>
              <w:jc w:val="both"/>
              <w:rPr>
                <w:b/>
                <w:bCs/>
                <w:sz w:val="18"/>
                <w:szCs w:val="20"/>
              </w:rPr>
            </w:pPr>
            <w:r w:rsidRPr="00613D9B">
              <w:rPr>
                <w:rFonts w:hint="eastAsia"/>
                <w:b/>
                <w:bCs/>
                <w:sz w:val="18"/>
                <w:szCs w:val="20"/>
              </w:rPr>
              <w:t>별표 제1</w:t>
            </w:r>
          </w:p>
          <w:p w14:paraId="7F459582" w14:textId="77777777" w:rsidR="003C2A20" w:rsidRPr="00613D9B" w:rsidRDefault="003C2A2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1~45 (생략)</w:t>
            </w:r>
          </w:p>
          <w:p w14:paraId="2B00247B" w14:textId="77777777" w:rsidR="003C2A20" w:rsidRPr="00613D9B" w:rsidRDefault="003B4EDF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4DE909C4" w14:textId="63012EE5" w:rsidR="006F00D3" w:rsidRPr="00613D9B" w:rsidRDefault="006F00D3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4</w:t>
            </w:r>
            <w:r w:rsidR="00B779B1" w:rsidRPr="00613D9B">
              <w:rPr>
                <w:rFonts w:hint="eastAsia"/>
                <w:sz w:val="18"/>
                <w:szCs w:val="20"/>
                <w:u w:val="single"/>
              </w:rPr>
              <w:t>6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~7</w:t>
            </w:r>
            <w:r w:rsidR="00B779B1" w:rsidRPr="00613D9B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0028823E" w14:textId="323A8F0F" w:rsidR="006F00D3" w:rsidRPr="00613D9B" w:rsidRDefault="00B779B1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2D19366D" w14:textId="79F8A2E7" w:rsidR="006F00D3" w:rsidRPr="00613D9B" w:rsidRDefault="006F00D3" w:rsidP="00613D9B">
            <w:pPr>
              <w:jc w:val="both"/>
              <w:rPr>
                <w:sz w:val="18"/>
                <w:szCs w:val="20"/>
                <w:u w:val="single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>7</w:t>
            </w:r>
            <w:r w:rsidR="00B779B1" w:rsidRPr="00613D9B">
              <w:rPr>
                <w:rFonts w:hint="eastAsia"/>
                <w:sz w:val="18"/>
                <w:szCs w:val="20"/>
                <w:u w:val="single"/>
              </w:rPr>
              <w:t>5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>~14</w:t>
            </w:r>
            <w:r w:rsidR="00B779B1" w:rsidRPr="00613D9B">
              <w:rPr>
                <w:rFonts w:hint="eastAsia"/>
                <w:sz w:val="18"/>
                <w:szCs w:val="20"/>
                <w:u w:val="single"/>
              </w:rPr>
              <w:t>7</w:t>
            </w: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3B49CC64" w14:textId="3F74E57E" w:rsidR="006F00D3" w:rsidRPr="00613D9B" w:rsidRDefault="006F00D3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별표 제5</w:t>
            </w:r>
            <w:r w:rsidR="00B779B1" w:rsidRPr="00613D9B">
              <w:rPr>
                <w:rFonts w:hint="eastAsia"/>
                <w:sz w:val="18"/>
                <w:szCs w:val="20"/>
              </w:rPr>
              <w:t xml:space="preserve">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271DAB02" w14:textId="75CEC289" w:rsidR="00B779B1" w:rsidRPr="00613D9B" w:rsidRDefault="00B779B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53370063" w14:textId="06B528D5" w:rsidR="00B779B1" w:rsidRPr="00613D9B" w:rsidRDefault="00B779B1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  <w:u w:val="single"/>
              </w:rPr>
              <w:t xml:space="preserve">별표 제5의 2 </w:t>
            </w:r>
            <w:r w:rsidRPr="00613D9B">
              <w:rPr>
                <w:rFonts w:hint="eastAsia"/>
                <w:sz w:val="18"/>
                <w:szCs w:val="20"/>
              </w:rPr>
              <w:t>(생략)</w:t>
            </w:r>
          </w:p>
          <w:p w14:paraId="7789AF79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2676BABF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4036924C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2D1BA9C8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3ECA7DAD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47848902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17B10325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308C7820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672A6F75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1E18F574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45D77B00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09991FEF" w14:textId="77777777" w:rsidR="00E3341A" w:rsidRDefault="00E3341A" w:rsidP="00613D9B">
            <w:pPr>
              <w:jc w:val="both"/>
              <w:rPr>
                <w:sz w:val="18"/>
                <w:szCs w:val="20"/>
              </w:rPr>
            </w:pPr>
          </w:p>
          <w:p w14:paraId="0016C16B" w14:textId="7696932D" w:rsidR="00B779B1" w:rsidRPr="00613D9B" w:rsidRDefault="00B779B1" w:rsidP="00613D9B">
            <w:pPr>
              <w:jc w:val="both"/>
              <w:rPr>
                <w:sz w:val="18"/>
                <w:szCs w:val="20"/>
              </w:rPr>
            </w:pPr>
            <w:bookmarkStart w:id="0" w:name="_GoBack"/>
            <w:bookmarkEnd w:id="0"/>
            <w:r w:rsidRPr="00613D9B">
              <w:rPr>
                <w:rFonts w:hint="eastAsia"/>
                <w:sz w:val="18"/>
                <w:szCs w:val="20"/>
              </w:rPr>
              <w:t>별표 제6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141"/>
              <w:gridCol w:w="2141"/>
            </w:tblGrid>
            <w:tr w:rsidR="00B779B1" w:rsidRPr="00613D9B" w14:paraId="25CF47EE" w14:textId="77777777" w:rsidTr="00064ED6">
              <w:tc>
                <w:tcPr>
                  <w:tcW w:w="2141" w:type="dxa"/>
                </w:tcPr>
                <w:p w14:paraId="0406C51F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  <w:tc>
                <w:tcPr>
                  <w:tcW w:w="2141" w:type="dxa"/>
                </w:tcPr>
                <w:p w14:paraId="12C4DFED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</w:tr>
            <w:tr w:rsidR="00B779B1" w:rsidRPr="00613D9B" w14:paraId="100758A6" w14:textId="77777777" w:rsidTr="00064ED6">
              <w:tc>
                <w:tcPr>
                  <w:tcW w:w="2141" w:type="dxa"/>
                </w:tcPr>
                <w:p w14:paraId="1C074C06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치석 형성 및 침착 방지</w:t>
                  </w:r>
                </w:p>
              </w:tc>
              <w:tc>
                <w:tcPr>
                  <w:tcW w:w="2141" w:type="dxa"/>
                </w:tcPr>
                <w:p w14:paraId="5EFC4C48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표의 IV에 열거하는 유효성분</w:t>
                  </w:r>
                </w:p>
              </w:tc>
            </w:tr>
            <w:tr w:rsidR="00B779B1" w:rsidRPr="00613D9B" w14:paraId="4090C64B" w14:textId="77777777" w:rsidTr="00064ED6">
              <w:tc>
                <w:tcPr>
                  <w:tcW w:w="2141" w:type="dxa"/>
                </w:tcPr>
                <w:p w14:paraId="04E0A0C4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  <w:tc>
                <w:tcPr>
                  <w:tcW w:w="2141" w:type="dxa"/>
                </w:tcPr>
                <w:p w14:paraId="3884251E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</w:tr>
            <w:tr w:rsidR="00B779B1" w:rsidRPr="00613D9B" w14:paraId="41AD6AF7" w14:textId="77777777" w:rsidTr="00064ED6">
              <w:tc>
                <w:tcPr>
                  <w:tcW w:w="2141" w:type="dxa"/>
                </w:tcPr>
                <w:p w14:paraId="0D13EF49" w14:textId="46CC50B6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구취 방지</w:t>
                  </w:r>
                </w:p>
              </w:tc>
              <w:tc>
                <w:tcPr>
                  <w:tcW w:w="2141" w:type="dxa"/>
                </w:tcPr>
                <w:p w14:paraId="50CF744C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표 I에서 III까지, IV의 A항 또는 VII의 A항부터 C항까지 혹은 E항에 열거하는 유효성분</w:t>
                  </w:r>
                </w:p>
              </w:tc>
            </w:tr>
            <w:tr w:rsidR="00B779B1" w:rsidRPr="00613D9B" w14:paraId="6B56C498" w14:textId="77777777" w:rsidTr="00064ED6">
              <w:tc>
                <w:tcPr>
                  <w:tcW w:w="2141" w:type="dxa"/>
                </w:tcPr>
                <w:p w14:paraId="34ED5A07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  <w:tc>
                <w:tcPr>
                  <w:tcW w:w="2141" w:type="dxa"/>
                </w:tcPr>
                <w:p w14:paraId="10A37F49" w14:textId="77777777" w:rsidR="00B779B1" w:rsidRPr="00613D9B" w:rsidRDefault="00B779B1" w:rsidP="00613D9B">
                  <w:pPr>
                    <w:jc w:val="both"/>
                    <w:rPr>
                      <w:sz w:val="18"/>
                      <w:szCs w:val="20"/>
                    </w:rPr>
                  </w:pPr>
                  <w:r w:rsidRPr="00613D9B">
                    <w:rPr>
                      <w:rFonts w:hint="eastAsia"/>
                      <w:sz w:val="18"/>
                      <w:szCs w:val="20"/>
                    </w:rPr>
                    <w:t>(생략)</w:t>
                  </w:r>
                </w:p>
              </w:tc>
            </w:tr>
          </w:tbl>
          <w:p w14:paraId="4B344B48" w14:textId="7535054C" w:rsidR="00570A78" w:rsidRPr="00613D9B" w:rsidRDefault="006B7B70" w:rsidP="00613D9B">
            <w:pPr>
              <w:jc w:val="both"/>
              <w:rPr>
                <w:sz w:val="18"/>
                <w:szCs w:val="20"/>
              </w:rPr>
            </w:pPr>
            <w:r w:rsidRPr="00613D9B">
              <w:rPr>
                <w:rFonts w:hint="eastAsia"/>
                <w:sz w:val="18"/>
                <w:szCs w:val="20"/>
              </w:rPr>
              <w:t>(신설)</w:t>
            </w:r>
          </w:p>
          <w:p w14:paraId="7B1B8E02" w14:textId="39CCC7E2" w:rsidR="00570A78" w:rsidRPr="00613D9B" w:rsidRDefault="00570A78" w:rsidP="00613D9B">
            <w:pPr>
              <w:jc w:val="both"/>
              <w:rPr>
                <w:sz w:val="18"/>
                <w:szCs w:val="20"/>
              </w:rPr>
            </w:pPr>
          </w:p>
        </w:tc>
      </w:tr>
    </w:tbl>
    <w:p w14:paraId="3F371617" w14:textId="77777777" w:rsidR="00313DF5" w:rsidRPr="00613D9B" w:rsidRDefault="00313DF5" w:rsidP="00613D9B">
      <w:pPr>
        <w:spacing w:afterLines="50" w:after="120"/>
        <w:jc w:val="both"/>
        <w:rPr>
          <w:sz w:val="18"/>
          <w:szCs w:val="20"/>
        </w:rPr>
      </w:pPr>
    </w:p>
    <w:p w14:paraId="125BD6A0" w14:textId="77777777" w:rsidR="00313DF5" w:rsidRPr="00613D9B" w:rsidRDefault="00313DF5" w:rsidP="00613D9B">
      <w:pPr>
        <w:spacing w:afterLines="50" w:after="120"/>
        <w:jc w:val="both"/>
        <w:rPr>
          <w:sz w:val="18"/>
          <w:szCs w:val="20"/>
        </w:rPr>
      </w:pPr>
    </w:p>
    <w:p w14:paraId="0ACBE6C3" w14:textId="77777777" w:rsidR="00A211FE" w:rsidRPr="00613D9B" w:rsidRDefault="00A211FE" w:rsidP="00613D9B">
      <w:pPr>
        <w:spacing w:afterLines="50" w:after="120"/>
        <w:jc w:val="both"/>
        <w:rPr>
          <w:sz w:val="18"/>
          <w:szCs w:val="20"/>
        </w:rPr>
      </w:pPr>
    </w:p>
    <w:p w14:paraId="50FED30D" w14:textId="77777777" w:rsidR="00A211FE" w:rsidRPr="00613D9B" w:rsidRDefault="00A211FE" w:rsidP="00613D9B">
      <w:pPr>
        <w:spacing w:afterLines="50" w:after="120"/>
        <w:jc w:val="both"/>
        <w:rPr>
          <w:sz w:val="18"/>
          <w:szCs w:val="20"/>
        </w:rPr>
      </w:pPr>
    </w:p>
    <w:p w14:paraId="4A96769C" w14:textId="77777777" w:rsidR="00A211FE" w:rsidRPr="00613D9B" w:rsidRDefault="00A211FE" w:rsidP="00613D9B">
      <w:pPr>
        <w:spacing w:afterLines="50" w:after="120"/>
        <w:jc w:val="both"/>
        <w:rPr>
          <w:sz w:val="18"/>
          <w:szCs w:val="20"/>
        </w:rPr>
      </w:pPr>
    </w:p>
    <w:sectPr w:rsidR="00A211FE" w:rsidRPr="00613D9B" w:rsidSect="00613D9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E1"/>
    <w:rsid w:val="00056D8B"/>
    <w:rsid w:val="0008332B"/>
    <w:rsid w:val="000B079B"/>
    <w:rsid w:val="000C34B5"/>
    <w:rsid w:val="000D3333"/>
    <w:rsid w:val="000F758F"/>
    <w:rsid w:val="00132C0B"/>
    <w:rsid w:val="00142B1F"/>
    <w:rsid w:val="001B1783"/>
    <w:rsid w:val="0022136B"/>
    <w:rsid w:val="00227588"/>
    <w:rsid w:val="00266731"/>
    <w:rsid w:val="002B662B"/>
    <w:rsid w:val="002F1C56"/>
    <w:rsid w:val="00313DF5"/>
    <w:rsid w:val="003536E6"/>
    <w:rsid w:val="00360922"/>
    <w:rsid w:val="003B4EDF"/>
    <w:rsid w:val="003C2A20"/>
    <w:rsid w:val="00412980"/>
    <w:rsid w:val="00445BFF"/>
    <w:rsid w:val="004C1EC8"/>
    <w:rsid w:val="004C7590"/>
    <w:rsid w:val="004F4A1E"/>
    <w:rsid w:val="00513C2E"/>
    <w:rsid w:val="00570A78"/>
    <w:rsid w:val="005739CB"/>
    <w:rsid w:val="005E5F87"/>
    <w:rsid w:val="00613D9B"/>
    <w:rsid w:val="0062356D"/>
    <w:rsid w:val="006B20D3"/>
    <w:rsid w:val="006B7B70"/>
    <w:rsid w:val="006F00D3"/>
    <w:rsid w:val="00702918"/>
    <w:rsid w:val="00766048"/>
    <w:rsid w:val="00820C3C"/>
    <w:rsid w:val="008321ED"/>
    <w:rsid w:val="008A449A"/>
    <w:rsid w:val="0091376C"/>
    <w:rsid w:val="00921A34"/>
    <w:rsid w:val="00960967"/>
    <w:rsid w:val="009D7AEE"/>
    <w:rsid w:val="00A211FE"/>
    <w:rsid w:val="00A6668F"/>
    <w:rsid w:val="00AA37F3"/>
    <w:rsid w:val="00B47741"/>
    <w:rsid w:val="00B779B1"/>
    <w:rsid w:val="00BA797B"/>
    <w:rsid w:val="00DB08CD"/>
    <w:rsid w:val="00DF0120"/>
    <w:rsid w:val="00E16CB9"/>
    <w:rsid w:val="00E3341A"/>
    <w:rsid w:val="00E45BDC"/>
    <w:rsid w:val="00EE4F43"/>
    <w:rsid w:val="00F44D08"/>
    <w:rsid w:val="00FD7C99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08E5"/>
  <w15:docId w15:val="{88B61304-6932-4F16-9511-BBF166D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45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4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4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45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45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45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45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45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45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E45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E45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E45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E45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E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45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E4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45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E45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45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45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E45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45E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FE45E1"/>
  </w:style>
  <w:style w:type="character" w:customStyle="1" w:styleId="Char3">
    <w:name w:val="날짜 Char"/>
    <w:basedOn w:val="a0"/>
    <w:link w:val="aa"/>
    <w:uiPriority w:val="99"/>
    <w:semiHidden/>
    <w:rsid w:val="00FE45E1"/>
  </w:style>
  <w:style w:type="table" w:styleId="ab">
    <w:name w:val="Table Grid"/>
    <w:basedOn w:val="a1"/>
    <w:uiPriority w:val="39"/>
    <w:rsid w:val="0031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2024-11-21T06:06:00Z</dcterms:created>
  <dcterms:modified xsi:type="dcterms:W3CDTF">2024-11-22T08:15:00Z</dcterms:modified>
</cp:coreProperties>
</file>