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C2B1" w14:textId="77777777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5B1689">
        <w:rPr>
          <w:rFonts w:hAnsiTheme="minorEastAsia" w:hint="eastAsia"/>
          <w:b/>
          <w:bCs/>
          <w:sz w:val="20"/>
          <w:szCs w:val="20"/>
          <w:lang w:eastAsia="ko-KR"/>
        </w:rPr>
        <w:t>화장품의 적정 포장 규칙</w:t>
      </w:r>
    </w:p>
    <w:p w14:paraId="72E9BD5D" w14:textId="40EBB7DF" w:rsidR="00B57506" w:rsidRPr="005B1689" w:rsidRDefault="00570219" w:rsidP="00BA3A1B">
      <w:pPr>
        <w:wordWrap/>
        <w:spacing w:afterLines="50" w:after="120"/>
        <w:jc w:val="right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1976</w: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>년 7월 9일 공정거래</w:t>
      </w:r>
      <w:r w:rsidR="00B57506" w:rsidRPr="005B1689">
        <w:rPr>
          <w:rFonts w:hAnsiTheme="minorEastAsia" w:cs="새굴림" w:hint="eastAsia"/>
          <w:sz w:val="20"/>
          <w:szCs w:val="20"/>
          <w:lang w:eastAsia="ko-KR"/>
        </w:rPr>
        <w:t xml:space="preserve">위원회 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승인</w:t>
      </w:r>
    </w:p>
    <w:p w14:paraId="0C129A6A" w14:textId="52CF82C9" w:rsidR="00B57506" w:rsidRPr="005B1689" w:rsidRDefault="00B57506" w:rsidP="00BA3A1B">
      <w:pPr>
        <w:wordWrap/>
        <w:spacing w:afterLines="50" w:after="120"/>
        <w:jc w:val="right"/>
        <w:rPr>
          <w:rFonts w:hAnsiTheme="minorEastAsia" w:cs="맑은 고딕"/>
          <w:sz w:val="20"/>
          <w:szCs w:val="20"/>
        </w:rPr>
      </w:pPr>
      <w:r w:rsidRPr="005B1689">
        <w:rPr>
          <w:rFonts w:hAnsiTheme="minorEastAsia" w:cs="새굴림" w:hint="eastAsia"/>
          <w:sz w:val="20"/>
          <w:szCs w:val="20"/>
          <w:lang w:eastAsia="zh-TW"/>
        </w:rPr>
        <w:t xml:space="preserve">변경 </w:t>
      </w:r>
      <w:r w:rsidRPr="005B1689">
        <w:rPr>
          <w:rFonts w:hAnsiTheme="minorEastAsia" w:hint="eastAsia"/>
          <w:sz w:val="20"/>
          <w:szCs w:val="20"/>
          <w:lang w:eastAsia="zh-TW"/>
        </w:rPr>
        <w:t>200</w:t>
      </w:r>
      <w:r w:rsidR="00570219" w:rsidRPr="005B1689">
        <w:rPr>
          <w:rFonts w:hAnsiTheme="minorEastAsia" w:hint="eastAsia"/>
          <w:sz w:val="20"/>
          <w:szCs w:val="20"/>
          <w:lang w:eastAsia="ko-KR"/>
        </w:rPr>
        <w:t>1</w:t>
      </w:r>
      <w:r w:rsidRPr="005B1689">
        <w:rPr>
          <w:rFonts w:hAnsiTheme="minorEastAsia" w:hint="eastAsia"/>
          <w:sz w:val="20"/>
          <w:szCs w:val="20"/>
          <w:lang w:eastAsia="zh-TW"/>
        </w:rPr>
        <w:t>년 3월 12일 공정거래</w:t>
      </w:r>
      <w:r w:rsidRPr="005B1689">
        <w:rPr>
          <w:rFonts w:hAnsiTheme="minorEastAsia" w:cs="새굴림" w:hint="eastAsia"/>
          <w:sz w:val="20"/>
          <w:szCs w:val="20"/>
          <w:lang w:eastAsia="zh-TW"/>
        </w:rPr>
        <w:t xml:space="preserve">위원회 </w:t>
      </w:r>
      <w:r w:rsidRPr="005B1689">
        <w:rPr>
          <w:rFonts w:hAnsiTheme="minorEastAsia" w:cs="맑은 고딕" w:hint="eastAsia"/>
          <w:sz w:val="20"/>
          <w:szCs w:val="20"/>
          <w:lang w:eastAsia="zh-TW"/>
        </w:rPr>
        <w:t>승인</w:t>
      </w:r>
    </w:p>
    <w:p w14:paraId="05B7B2F8" w14:textId="77777777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0BA9146" w14:textId="13FC29CD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화장품의 표시에 관한 공정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경쟁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규약 제</w:t>
      </w:r>
      <w:r w:rsidRPr="005B1689">
        <w:rPr>
          <w:rFonts w:hAnsiTheme="minorEastAsia" w:hint="eastAsia"/>
          <w:sz w:val="20"/>
          <w:szCs w:val="20"/>
          <w:lang w:eastAsia="ko-KR"/>
        </w:rPr>
        <w:t>11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조의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규정(과대포장의 금지)을 실시하기 위해, 화장품의 적성 포장 규칙을 다음과 같이 정한다.</w:t>
      </w:r>
    </w:p>
    <w:p w14:paraId="5064102E" w14:textId="4F41AB5F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5B1689">
        <w:rPr>
          <w:rFonts w:hAnsiTheme="minorEastAsia" w:hint="eastAsia"/>
          <w:b/>
          <w:bCs/>
          <w:sz w:val="20"/>
          <w:szCs w:val="20"/>
          <w:lang w:eastAsia="ko-KR"/>
        </w:rPr>
        <w:t>직접용기 기준</w:t>
      </w:r>
    </w:p>
    <w:p w14:paraId="29CDA82D" w14:textId="4BDC5751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제1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조</w:t>
      </w:r>
    </w:p>
    <w:p w14:paraId="51B99CAA" w14:textId="53365570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화장품의 직접용기는 다음에 </w:t>
      </w:r>
      <w:r w:rsidR="00C41AA4" w:rsidRPr="005B1689">
        <w:rPr>
          <w:rFonts w:hAnsiTheme="minorEastAsia" w:hint="eastAsia"/>
          <w:sz w:val="20"/>
          <w:szCs w:val="20"/>
          <w:lang w:eastAsia="ko-KR"/>
        </w:rPr>
        <w:t xml:space="preserve">열거하는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기준에 준한 적정한 것이어야 한다.</w:t>
      </w:r>
    </w:p>
    <w:p w14:paraId="58BC0930" w14:textId="15041835" w:rsidR="00B57506" w:rsidRPr="005B1689" w:rsidRDefault="00B57506" w:rsidP="0034764C">
      <w:pPr>
        <w:numPr>
          <w:ilvl w:val="0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외용적에 대한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내용물 체적의 비율은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40%를 </w:t>
      </w:r>
      <w:r w:rsidR="00AB0307" w:rsidRPr="005B1689">
        <w:rPr>
          <w:rFonts w:hAnsiTheme="minorEastAsia" w:hint="eastAsia"/>
          <w:sz w:val="20"/>
          <w:szCs w:val="20"/>
          <w:lang w:eastAsia="ko-KR"/>
        </w:rPr>
        <w:t>밑돌면 안</w:t>
      </w:r>
      <w:r w:rsidR="007338F3" w:rsidRPr="005B1689">
        <w:rPr>
          <w:rFonts w:hAnsiTheme="minorEastAsia" w:hint="eastAsia"/>
          <w:sz w:val="20"/>
          <w:szCs w:val="20"/>
          <w:lang w:eastAsia="ko-KR"/>
        </w:rPr>
        <w:t xml:space="preserve"> </w:t>
      </w:r>
      <w:r w:rsidR="00AB0307" w:rsidRPr="005B1689">
        <w:rPr>
          <w:rFonts w:hAnsiTheme="minorEastAsia" w:hint="eastAsia"/>
          <w:sz w:val="20"/>
          <w:szCs w:val="20"/>
          <w:lang w:eastAsia="ko-KR"/>
        </w:rPr>
        <w:t xml:space="preserve">되며,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40%를 </w:t>
      </w:r>
      <w:r w:rsidR="00AB0307" w:rsidRPr="005B1689">
        <w:rPr>
          <w:rFonts w:hAnsiTheme="minorEastAsia" w:hint="eastAsia"/>
          <w:sz w:val="20"/>
          <w:szCs w:val="20"/>
          <w:lang w:eastAsia="ko-KR"/>
        </w:rPr>
        <w:t xml:space="preserve">밑돌지 않는 경우라도 여전히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용기의 형태 또는 재질 등에 따라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적정한 비율</w:t>
      </w:r>
      <w:r w:rsidR="007338F3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이어야 한다. 단, 다음에 열거하는 것에 대해서는 </w:t>
      </w:r>
      <w:r w:rsidRPr="005B1689">
        <w:rPr>
          <w:rFonts w:hAnsiTheme="minorEastAsia" w:hint="eastAsia"/>
          <w:sz w:val="20"/>
          <w:szCs w:val="20"/>
          <w:lang w:eastAsia="ko-KR"/>
        </w:rPr>
        <w:t>30%</w:t>
      </w:r>
      <w:r w:rsidR="007338F3" w:rsidRPr="005B1689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hint="eastAsia"/>
          <w:sz w:val="20"/>
          <w:szCs w:val="20"/>
          <w:lang w:eastAsia="ko-KR"/>
        </w:rPr>
        <w:t>이상으로 할 수 있다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.</w:t>
      </w:r>
    </w:p>
    <w:p w14:paraId="40B951B3" w14:textId="71E76FD9" w:rsidR="00B57506" w:rsidRPr="005B1689" w:rsidRDefault="00B57506" w:rsidP="0034764C">
      <w:pPr>
        <w:numPr>
          <w:ilvl w:val="1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프레스 제법 또는 프레스 앤 </w:t>
      </w:r>
      <w:proofErr w:type="spellStart"/>
      <w:r w:rsidRPr="005B1689">
        <w:rPr>
          <w:rFonts w:hAnsiTheme="minorEastAsia" w:hint="eastAsia"/>
          <w:sz w:val="20"/>
          <w:szCs w:val="20"/>
          <w:lang w:eastAsia="ko-KR"/>
        </w:rPr>
        <w:t>블로우</w:t>
      </w:r>
      <w:proofErr w:type="spellEnd"/>
      <w:r w:rsidR="00C31D88">
        <w:rPr>
          <w:rFonts w:hAnsiTheme="minorEastAsia" w:hint="eastAsia"/>
          <w:sz w:val="20"/>
          <w:szCs w:val="20"/>
          <w:lang w:eastAsia="ko-KR"/>
        </w:rPr>
        <w:t>(</w:t>
      </w:r>
      <w:proofErr w:type="spellStart"/>
      <w:r w:rsidR="00C31D88">
        <w:rPr>
          <w:rFonts w:hAnsiTheme="minorEastAsia" w:hint="eastAsia"/>
          <w:sz w:val="20"/>
          <w:szCs w:val="20"/>
          <w:lang w:eastAsia="ko-KR"/>
        </w:rPr>
        <w:t>press</w:t>
      </w:r>
      <w:proofErr w:type="spellEnd"/>
      <w:r w:rsidR="00C31D88">
        <w:rPr>
          <w:rFonts w:hAnsiTheme="minorEastAsia" w:hint="eastAsia"/>
          <w:sz w:val="20"/>
          <w:szCs w:val="20"/>
          <w:lang w:eastAsia="ko-KR"/>
        </w:rPr>
        <w:t xml:space="preserve"> and </w:t>
      </w:r>
      <w:proofErr w:type="spellStart"/>
      <w:r w:rsidR="00C31D88">
        <w:rPr>
          <w:rFonts w:hAnsiTheme="minorEastAsia" w:hint="eastAsia"/>
          <w:sz w:val="20"/>
          <w:szCs w:val="20"/>
          <w:lang w:eastAsia="ko-KR"/>
        </w:rPr>
        <w:t>blow</w:t>
      </w:r>
      <w:proofErr w:type="spellEnd"/>
      <w:r w:rsidR="00C31D88">
        <w:rPr>
          <w:rFonts w:hAnsiTheme="minorEastAsia" w:hint="eastAsia"/>
          <w:sz w:val="20"/>
          <w:szCs w:val="20"/>
          <w:lang w:eastAsia="ko-KR"/>
        </w:rPr>
        <w:t>)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제법에 의한 유리 용기 및 성형 기술상 이중 성형이 필요한 플라스틱 용기로서, 모두 </w:t>
      </w:r>
      <w:r w:rsidR="007338F3" w:rsidRPr="005B1689">
        <w:rPr>
          <w:rFonts w:hAnsiTheme="minorEastAsia" w:hint="eastAsia"/>
          <w:sz w:val="20"/>
          <w:szCs w:val="20"/>
          <w:lang w:eastAsia="ko-KR"/>
        </w:rPr>
        <w:t xml:space="preserve">내용량이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40g 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이하인 </w:t>
      </w:r>
      <w:r w:rsidRPr="005B1689">
        <w:rPr>
          <w:rFonts w:hAnsiTheme="minorEastAsia" w:hint="eastAsia"/>
          <w:sz w:val="20"/>
          <w:szCs w:val="20"/>
          <w:lang w:eastAsia="ko-KR"/>
        </w:rPr>
        <w:t>것</w:t>
      </w:r>
    </w:p>
    <w:p w14:paraId="20802303" w14:textId="44361F0C" w:rsidR="00B57506" w:rsidRPr="005B1689" w:rsidRDefault="00EF140B" w:rsidP="0034764C">
      <w:pPr>
        <w:numPr>
          <w:ilvl w:val="1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noProof/>
          <w:sz w:val="20"/>
          <w:szCs w:val="20"/>
          <w:lang w:val="en-US"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1DEDB" wp14:editId="0510B0A0">
                <wp:simplePos x="0" y="0"/>
                <wp:positionH relativeFrom="column">
                  <wp:posOffset>914400</wp:posOffset>
                </wp:positionH>
                <wp:positionV relativeFrom="paragraph">
                  <wp:posOffset>534654</wp:posOffset>
                </wp:positionV>
                <wp:extent cx="4762500" cy="1724025"/>
                <wp:effectExtent l="0" t="0" r="0" b="9525"/>
                <wp:wrapNone/>
                <wp:docPr id="3" name="그룹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724025"/>
                          <a:chOff x="0" y="0"/>
                          <a:chExt cx="4762500" cy="1724025"/>
                        </a:xfrm>
                      </wpg:grpSpPr>
                      <pic:pic xmlns:pic="http://schemas.openxmlformats.org/drawingml/2006/picture">
                        <pic:nvPicPr>
                          <pic:cNvPr id="1614765117" name="그림 10" descr="化粧品の適正包装規則　第1条　化粧品の直接の容器の基準　1（2）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48442" y="279070"/>
                            <a:ext cx="225631" cy="5165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DEF654" w14:textId="19D9C970" w:rsidR="00EF140B" w:rsidRPr="00BA3A1B" w:rsidRDefault="00EF140B">
                              <w:pPr>
                                <w:rPr>
                                  <w:sz w:val="20"/>
                                  <w:lang w:eastAsia="ko-KR"/>
                                </w:rPr>
                              </w:pPr>
                              <w:r w:rsidRPr="00BA3A1B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측면도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48442" y="979714"/>
                            <a:ext cx="225631" cy="5165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EA770C" w14:textId="5163175F" w:rsidR="00EF140B" w:rsidRPr="00BA3A1B" w:rsidRDefault="00EF140B">
                              <w:pPr>
                                <w:rPr>
                                  <w:sz w:val="20"/>
                                  <w:lang w:eastAsia="ko-KR"/>
                                </w:rPr>
                              </w:pPr>
                              <w:r w:rsidRPr="00BA3A1B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단면도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1DEDB" id="그룹 3" o:spid="_x0000_s1026" style="position:absolute;left:0;text-align:left;margin-left:1in;margin-top:42.1pt;width:375pt;height:135.75pt;z-index:251659264" coordsize="47625,1724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0" o:spid="_x0000_s1027" type="#_x0000_t75" alt="化粧品の適正包装規則　第1条　化粧品の直接の容器の基準　1（2）" style="position:absolute;width:47625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">
                  <v:imagedata r:id="rId8" o:title="化粧品の適正包装規則　第1条　化粧品の直接の容器の基準　1（2）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484;top:2790;width:2256;height:5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" fillcolor="white [3201]" stroked="f" strokeweight=".5pt">
                  <v:textbox style="layout-flow:vertical-ideographic" inset="0,0,0,0">
                    <w:txbxContent>
                      <w:p w14:paraId="1DDEF654" w14:textId="19D9C970" w:rsidR="00EF140B" w:rsidRPr="00BA3A1B" w:rsidRDefault="00EF140B">
                        <w:pPr>
                          <w:rPr>
                            <w:sz w:val="20"/>
                            <w:lang w:eastAsia="ko-KR"/>
                          </w:rPr>
                        </w:pPr>
                        <w:r w:rsidRPr="00BA3A1B">
                          <w:rPr>
                            <w:rFonts w:hint="eastAsia"/>
                            <w:sz w:val="20"/>
                            <w:lang w:eastAsia="ko-KR"/>
                          </w:rPr>
                          <w:t>측면도</w:t>
                        </w:r>
                      </w:p>
                    </w:txbxContent>
                  </v:textbox>
                </v:shape>
                <v:shape id="Text Box 2" o:spid="_x0000_s1029" type="#_x0000_t202" style="position:absolute;left:1484;top:9797;width:2256;height:5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" fillcolor="white [3201]" stroked="f" strokeweight=".5pt">
                  <v:textbox style="layout-flow:vertical-ideographic" inset="0,0,0,0">
                    <w:txbxContent>
                      <w:p w14:paraId="28EA770C" w14:textId="5163175F" w:rsidR="00EF140B" w:rsidRPr="00BA3A1B" w:rsidRDefault="00EF140B">
                        <w:pPr>
                          <w:rPr>
                            <w:sz w:val="20"/>
                            <w:lang w:eastAsia="ko-KR"/>
                          </w:rPr>
                        </w:pPr>
                        <w:r w:rsidRPr="00BA3A1B">
                          <w:rPr>
                            <w:rFonts w:hint="eastAsia"/>
                            <w:sz w:val="20"/>
                            <w:lang w:eastAsia="ko-KR"/>
                          </w:rPr>
                          <w:t>단면도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>용기의 형태상 두</w:t>
      </w:r>
      <w:r w:rsidR="00A27309" w:rsidRPr="005B1689">
        <w:rPr>
          <w:rFonts w:hAnsiTheme="minorEastAsia" w:hint="eastAsia"/>
          <w:sz w:val="20"/>
          <w:szCs w:val="20"/>
          <w:lang w:eastAsia="ko-KR"/>
        </w:rPr>
        <w:t>꺼워질 수밖에 없는 것으로</w: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 xml:space="preserve">, 다음 </w:t>
      </w:r>
      <w:r w:rsidR="00B57506" w:rsidRPr="005B1689">
        <w:rPr>
          <w:rFonts w:hAnsiTheme="minorEastAsia" w:cs="새굴림" w:hint="eastAsia"/>
          <w:sz w:val="20"/>
          <w:szCs w:val="20"/>
          <w:lang w:eastAsia="ko-KR"/>
        </w:rPr>
        <w:t>그림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에 </w:t>
      </w:r>
      <w:r w:rsidR="00A27309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열거하는 </w:t>
      </w:r>
      <w:r w:rsidR="00B82DF1" w:rsidRPr="005B1689">
        <w:rPr>
          <w:rFonts w:hAnsiTheme="minorEastAsia" w:cs="맑은 고딕" w:hint="eastAsia"/>
          <w:sz w:val="20"/>
          <w:szCs w:val="20"/>
          <w:lang w:eastAsia="ko-KR"/>
        </w:rPr>
        <w:t>것과 같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은 용기(유사한 것을 포함한다</w:t>
      </w:r>
      <w:r w:rsidR="00B57506" w:rsidRPr="005B1689">
        <w:rPr>
          <w:rFonts w:hAnsiTheme="minorEastAsia" w:cs="맑은 고딕" w:hint="eastAsia"/>
          <w:sz w:val="20"/>
          <w:szCs w:val="20"/>
        </w:rPr>
        <w:t>)</w:t>
      </w:r>
      <w:r w:rsidR="00B82DF1" w:rsidRPr="005B1689">
        <w:rPr>
          <w:rFonts w:hAnsiTheme="minorEastAsia" w:cs="맑은 고딕" w:hint="eastAsia"/>
          <w:sz w:val="20"/>
          <w:szCs w:val="20"/>
        </w:rPr>
        <w:t>인</w:t>
      </w:r>
      <w:r w:rsidR="00B82DF1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것</w:t>
      </w:r>
      <w:r w:rsidR="00B57506" w:rsidRPr="005B1689">
        <w:rPr>
          <w:rFonts w:hAnsiTheme="minorEastAsia" w:cs="맑은 고딕" w:hint="eastAsia"/>
          <w:sz w:val="20"/>
          <w:szCs w:val="20"/>
        </w:rPr>
        <w:t>.</w:t>
      </w:r>
    </w:p>
    <w:p w14:paraId="298840F9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6012CAF0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4089D001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79B413FD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36494A25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1CAF49CE" w14:textId="77777777" w:rsidR="00EF140B" w:rsidRDefault="00EF140B" w:rsidP="0034764C">
      <w:pPr>
        <w:wordWrap/>
        <w:spacing w:afterLines="50" w:after="120"/>
        <w:ind w:left="1440"/>
        <w:jc w:val="both"/>
        <w:rPr>
          <w:rFonts w:hAnsiTheme="minorEastAsia" w:cs="맑은 고딕"/>
          <w:sz w:val="20"/>
          <w:szCs w:val="20"/>
          <w:lang w:eastAsia="ko-KR"/>
        </w:rPr>
      </w:pPr>
    </w:p>
    <w:p w14:paraId="6ECBDB8A" w14:textId="48324C39" w:rsidR="00B57506" w:rsidRPr="005B1689" w:rsidRDefault="00B57506" w:rsidP="0034764C">
      <w:pPr>
        <w:numPr>
          <w:ilvl w:val="0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다음에 </w:t>
      </w:r>
      <w:r w:rsidR="00B82DF1" w:rsidRPr="005B1689">
        <w:rPr>
          <w:rFonts w:hAnsiTheme="minorEastAsia" w:hint="eastAsia"/>
          <w:sz w:val="20"/>
          <w:szCs w:val="20"/>
          <w:lang w:eastAsia="ko-KR"/>
        </w:rPr>
        <w:t xml:space="preserve">열거하는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것은 전호의 기준 수치</w:t>
      </w:r>
      <w:r w:rsidR="00B82DF1" w:rsidRPr="005B1689">
        <w:rPr>
          <w:rFonts w:hAnsiTheme="minorEastAsia" w:cs="맑은 고딕" w:hint="eastAsia"/>
          <w:sz w:val="20"/>
          <w:szCs w:val="20"/>
          <w:lang w:eastAsia="ko-KR"/>
        </w:rPr>
        <w:t>를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적용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하지 않지만, 과대 용기가 되지 않도록 충분히 주의할 것.</w:t>
      </w:r>
    </w:p>
    <w:p w14:paraId="1DB238D8" w14:textId="64BDA6CC" w:rsidR="00B57506" w:rsidRPr="005B1689" w:rsidRDefault="00B57506" w:rsidP="0034764C">
      <w:pPr>
        <w:numPr>
          <w:ilvl w:val="1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향수, </w:t>
      </w:r>
      <w:proofErr w:type="spellStart"/>
      <w:r w:rsidRPr="005B1689">
        <w:rPr>
          <w:rFonts w:hAnsiTheme="minorEastAsia" w:hint="eastAsia"/>
          <w:sz w:val="20"/>
          <w:szCs w:val="20"/>
          <w:lang w:eastAsia="ko-KR"/>
        </w:rPr>
        <w:t>오</w:t>
      </w:r>
      <w:r w:rsidR="00B82DF1" w:rsidRPr="005B1689">
        <w:rPr>
          <w:rFonts w:hAnsiTheme="minorEastAsia" w:hint="eastAsia"/>
          <w:sz w:val="20"/>
          <w:szCs w:val="20"/>
          <w:lang w:eastAsia="ko-KR"/>
        </w:rPr>
        <w:t>드콜</w:t>
      </w:r>
      <w:r w:rsidR="008A7A20" w:rsidRPr="005B1689">
        <w:rPr>
          <w:rFonts w:hAnsiTheme="minorEastAsia" w:hint="eastAsia"/>
          <w:sz w:val="20"/>
          <w:szCs w:val="20"/>
          <w:lang w:eastAsia="ko-KR"/>
        </w:rPr>
        <w:t>로뉴</w:t>
      </w:r>
      <w:r w:rsidRPr="005B1689">
        <w:rPr>
          <w:rFonts w:hAnsiTheme="minorEastAsia" w:hint="eastAsia"/>
          <w:sz w:val="20"/>
          <w:szCs w:val="20"/>
          <w:lang w:eastAsia="ko-KR"/>
        </w:rPr>
        <w:t>로서</w:t>
      </w:r>
      <w:proofErr w:type="spellEnd"/>
      <w:r w:rsidRPr="005B1689">
        <w:rPr>
          <w:rFonts w:hAnsiTheme="minorEastAsia" w:hint="eastAsia"/>
          <w:sz w:val="20"/>
          <w:szCs w:val="20"/>
          <w:lang w:eastAsia="ko-KR"/>
        </w:rPr>
        <w:t>, 특수한 형태로 디자인된 용기가 사용</w:t>
      </w:r>
      <w:r w:rsidR="008A7A20" w:rsidRPr="005B1689">
        <w:rPr>
          <w:rFonts w:hAnsiTheme="minorEastAsia" w:hint="eastAsia"/>
          <w:sz w:val="20"/>
          <w:szCs w:val="20"/>
          <w:lang w:eastAsia="ko-KR"/>
        </w:rPr>
        <w:t>된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것</w:t>
      </w:r>
    </w:p>
    <w:p w14:paraId="593B65BF" w14:textId="26794E00" w:rsidR="00B57506" w:rsidRPr="005B1689" w:rsidRDefault="00B57506" w:rsidP="0034764C">
      <w:pPr>
        <w:numPr>
          <w:ilvl w:val="1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메이크업 화장품류 (립스틱, </w:t>
      </w:r>
      <w:proofErr w:type="spellStart"/>
      <w:r w:rsidRPr="005B1689">
        <w:rPr>
          <w:rFonts w:hAnsiTheme="minorEastAsia" w:cs="맑은 고딕" w:hint="eastAsia"/>
          <w:sz w:val="20"/>
          <w:szCs w:val="20"/>
          <w:lang w:eastAsia="ko-KR"/>
        </w:rPr>
        <w:t>눈썹</w:t>
      </w:r>
      <w:r w:rsidR="00406AA1" w:rsidRPr="005B1689">
        <w:rPr>
          <w:rFonts w:hAnsiTheme="minorEastAsia" w:cs="맑은 고딕" w:hint="eastAsia"/>
          <w:sz w:val="20"/>
          <w:szCs w:val="20"/>
          <w:lang w:eastAsia="ko-KR"/>
        </w:rPr>
        <w:t>볼</w:t>
      </w:r>
      <w:proofErr w:type="spellEnd"/>
      <w:r w:rsidR="00BF2582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화장</w:t>
      </w:r>
      <w:r w:rsidR="00406AA1" w:rsidRPr="005B1689">
        <w:rPr>
          <w:rFonts w:hAnsiTheme="minorEastAsia" w:cs="새굴림" w:hint="eastAsia"/>
          <w:sz w:val="20"/>
          <w:szCs w:val="20"/>
          <w:lang w:eastAsia="ko-KR"/>
        </w:rPr>
        <w:t>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, </w:t>
      </w:r>
      <w:r w:rsidR="00BF2582" w:rsidRPr="005B1689">
        <w:rPr>
          <w:rFonts w:hAnsiTheme="minorEastAsia" w:cs="맑은 고딕" w:hint="eastAsia"/>
          <w:sz w:val="20"/>
          <w:szCs w:val="20"/>
          <w:lang w:eastAsia="ko-KR"/>
        </w:rPr>
        <w:t>손톱 화장품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, </w:t>
      </w:r>
      <w:r w:rsidR="00EA1013" w:rsidRPr="005B1689">
        <w:rPr>
          <w:rFonts w:hAnsiTheme="minorEastAsia" w:cs="맑은 고딕" w:hint="eastAsia"/>
          <w:sz w:val="20"/>
          <w:szCs w:val="20"/>
          <w:lang w:eastAsia="ko-KR"/>
        </w:rPr>
        <w:t>분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, 파운데이션 등)</w:t>
      </w:r>
    </w:p>
    <w:p w14:paraId="56BB41D4" w14:textId="77D74672" w:rsidR="00B57506" w:rsidRPr="005B1689" w:rsidRDefault="00B57506" w:rsidP="0034764C">
      <w:pPr>
        <w:numPr>
          <w:ilvl w:val="1"/>
          <w:numId w:val="1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그 외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내용량이 </w:t>
      </w:r>
      <w:r w:rsidRPr="005B1689">
        <w:rPr>
          <w:rFonts w:hAnsiTheme="minorEastAsia" w:hint="eastAsia"/>
          <w:sz w:val="20"/>
          <w:szCs w:val="20"/>
          <w:lang w:eastAsia="ko-KR"/>
        </w:rPr>
        <w:t>30그램 또는 30밀리리터 이하인 소형 화장품</w:t>
      </w:r>
    </w:p>
    <w:p w14:paraId="6457E53B" w14:textId="77777777" w:rsidR="00EF140B" w:rsidRDefault="00EF140B" w:rsidP="0034764C">
      <w:pPr>
        <w:widowControl/>
        <w:wordWrap/>
        <w:autoSpaceDE/>
        <w:autoSpaceDN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>
        <w:rPr>
          <w:rFonts w:hAnsiTheme="minorEastAsia"/>
          <w:b/>
          <w:bCs/>
          <w:sz w:val="20"/>
          <w:szCs w:val="20"/>
          <w:lang w:eastAsia="ko-KR"/>
        </w:rPr>
        <w:br w:type="page"/>
      </w:r>
    </w:p>
    <w:p w14:paraId="68D93C01" w14:textId="2C2D63BC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5B1689">
        <w:rPr>
          <w:rFonts w:hAnsiTheme="minorEastAsia" w:hint="eastAsia"/>
          <w:b/>
          <w:bCs/>
          <w:sz w:val="20"/>
          <w:szCs w:val="20"/>
          <w:lang w:eastAsia="ko-KR"/>
        </w:rPr>
        <w:lastRenderedPageBreak/>
        <w:t>외부용기 기준</w:t>
      </w:r>
    </w:p>
    <w:p w14:paraId="70DFD1F8" w14:textId="2A54B3A2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제2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조</w:t>
      </w:r>
    </w:p>
    <w:p w14:paraId="55870E9A" w14:textId="7A653405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화장품의 외부 용기는 다음에 </w:t>
      </w:r>
      <w:r w:rsidR="002077C4" w:rsidRPr="005B1689">
        <w:rPr>
          <w:rFonts w:hAnsiTheme="minorEastAsia" w:hint="eastAsia"/>
          <w:sz w:val="20"/>
          <w:szCs w:val="20"/>
          <w:lang w:eastAsia="ko-KR"/>
        </w:rPr>
        <w:t xml:space="preserve">열거하는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기준에 준한 적정한 것이어야 한다.</w:t>
      </w:r>
    </w:p>
    <w:p w14:paraId="39481F5C" w14:textId="11D0CA96" w:rsidR="00B57506" w:rsidRPr="005B1689" w:rsidRDefault="00B57506" w:rsidP="0034764C">
      <w:pPr>
        <w:numPr>
          <w:ilvl w:val="0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직접 용기를 외부 용기로 포장할 때</w:t>
      </w:r>
      <w:r w:rsidR="00697D42" w:rsidRPr="005B1689">
        <w:rPr>
          <w:rFonts w:hAnsiTheme="minorEastAsia" w:hint="eastAsia"/>
          <w:sz w:val="20"/>
          <w:szCs w:val="20"/>
          <w:lang w:eastAsia="ko-KR"/>
        </w:rPr>
        <w:t>,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외부 용기와 직접 용기 사이에 불필요한 공간이 없어야</w:t>
      </w:r>
      <w:r w:rsidR="00697D42" w:rsidRPr="005B1689">
        <w:rPr>
          <w:rFonts w:hAnsiTheme="minorEastAsia" w:hint="eastAsia"/>
          <w:sz w:val="20"/>
          <w:szCs w:val="20"/>
          <w:lang w:eastAsia="ko-KR"/>
        </w:rPr>
        <w:t xml:space="preserve"> 한다. </w:t>
      </w:r>
    </w:p>
    <w:p w14:paraId="1EE7D81A" w14:textId="2397AFFA" w:rsidR="00B57506" w:rsidRPr="005B1689" w:rsidRDefault="00B57506" w:rsidP="0034764C">
      <w:pPr>
        <w:numPr>
          <w:ilvl w:val="0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직접 용기를 보호하기 위해 완충재가 필요한 경우</w:t>
      </w:r>
      <w:r w:rsidR="00697D42" w:rsidRPr="005B1689">
        <w:rPr>
          <w:rFonts w:hAnsiTheme="minorEastAsia" w:hint="eastAsia"/>
          <w:sz w:val="20"/>
          <w:szCs w:val="20"/>
          <w:lang w:eastAsia="ko-KR"/>
        </w:rPr>
        <w:t>,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골판지</w:t>
      </w:r>
      <w:r w:rsidR="00697D42" w:rsidRPr="005B1689">
        <w:rPr>
          <w:rFonts w:hAnsiTheme="minorEastAsia" w:hint="eastAsia"/>
          <w:sz w:val="20"/>
          <w:szCs w:val="20"/>
          <w:lang w:eastAsia="ko-KR"/>
        </w:rPr>
        <w:t xml:space="preserve">는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두께가 4 밀리미터 이하, 그 </w:t>
      </w:r>
      <w:r w:rsidR="00697D42" w:rsidRPr="005B1689">
        <w:rPr>
          <w:rFonts w:hAnsiTheme="minorEastAsia" w:hint="eastAsia"/>
          <w:sz w:val="20"/>
          <w:szCs w:val="20"/>
          <w:lang w:eastAsia="ko-KR"/>
        </w:rPr>
        <w:t xml:space="preserve">외는 </w:t>
      </w:r>
      <w:r w:rsidRPr="005B1689">
        <w:rPr>
          <w:rFonts w:hAnsiTheme="minorEastAsia" w:hint="eastAsia"/>
          <w:sz w:val="20"/>
          <w:szCs w:val="20"/>
          <w:lang w:eastAsia="ko-KR"/>
        </w:rPr>
        <w:t>공정거래협의회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가 이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규칙에 준하여 정하는 기준에 </w:t>
      </w:r>
      <w:r w:rsidR="00787ED5" w:rsidRPr="005B1689">
        <w:rPr>
          <w:rFonts w:hAnsiTheme="minorEastAsia" w:cs="맑은 고딕" w:hint="eastAsia"/>
          <w:sz w:val="20"/>
          <w:szCs w:val="20"/>
          <w:lang w:eastAsia="ko-KR"/>
        </w:rPr>
        <w:t>따른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것에 대해 사용할 수 있다.</w:t>
      </w:r>
    </w:p>
    <w:p w14:paraId="3F5A2274" w14:textId="2F0A05B6" w:rsidR="00B57506" w:rsidRPr="005B1689" w:rsidRDefault="00B57506" w:rsidP="0034764C">
      <w:pPr>
        <w:numPr>
          <w:ilvl w:val="0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전호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에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규정하는 완충재를 사용하기 </w:t>
      </w:r>
      <w:r w:rsidR="00787ED5" w:rsidRPr="005B1689">
        <w:rPr>
          <w:rFonts w:hAnsiTheme="minorEastAsia" w:cs="맑은 고딕" w:hint="eastAsia"/>
          <w:sz w:val="20"/>
          <w:szCs w:val="20"/>
          <w:lang w:eastAsia="ko-KR"/>
        </w:rPr>
        <w:t>위해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, 포장 공정상 외부 용기와의 사이에 공간이 생기는 경우에</w:t>
      </w:r>
      <w:r w:rsidR="00787ED5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는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포장 기술상 필요한 한도</w:t>
      </w:r>
      <w:r w:rsidR="00FF3C07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내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에</w:t>
      </w:r>
      <w:r w:rsidR="00787ED5" w:rsidRPr="005B1689">
        <w:rPr>
          <w:rFonts w:hAnsiTheme="minorEastAsia" w:cs="맑은 고딕" w:hint="eastAsia"/>
          <w:sz w:val="20"/>
          <w:szCs w:val="20"/>
          <w:lang w:eastAsia="ko-KR"/>
        </w:rPr>
        <w:t>서 무방하다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.</w:t>
      </w:r>
    </w:p>
    <w:p w14:paraId="7FE8A124" w14:textId="4F6DAA4A" w:rsidR="00B57506" w:rsidRPr="005B1689" w:rsidRDefault="00B57506" w:rsidP="0034764C">
      <w:pPr>
        <w:numPr>
          <w:ilvl w:val="0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다음에 </w:t>
      </w:r>
      <w:r w:rsidR="00FF3C07" w:rsidRPr="005B1689">
        <w:rPr>
          <w:rFonts w:hAnsiTheme="minorEastAsia" w:hint="eastAsia"/>
          <w:sz w:val="20"/>
          <w:szCs w:val="20"/>
          <w:lang w:eastAsia="ko-KR"/>
        </w:rPr>
        <w:t xml:space="preserve">열거하는 것은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전 각호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의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기준은 적용하지 않지만, 과대 용기가 되지 않도록 충분히 주의할 것.</w:t>
      </w:r>
    </w:p>
    <w:p w14:paraId="1A7ADC97" w14:textId="322AE9B4" w:rsidR="00B57506" w:rsidRPr="005B1689" w:rsidRDefault="00B57506" w:rsidP="0034764C">
      <w:pPr>
        <w:numPr>
          <w:ilvl w:val="1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</w:rPr>
      </w:pPr>
      <w:r w:rsidRPr="005B1689">
        <w:rPr>
          <w:rFonts w:hAnsiTheme="minorEastAsia" w:hint="eastAsia"/>
          <w:sz w:val="20"/>
          <w:szCs w:val="20"/>
        </w:rPr>
        <w:t xml:space="preserve">향수, </w:t>
      </w:r>
      <w:proofErr w:type="spellStart"/>
      <w:r w:rsidRPr="005B1689">
        <w:rPr>
          <w:rFonts w:hAnsiTheme="minorEastAsia" w:hint="eastAsia"/>
          <w:sz w:val="20"/>
          <w:szCs w:val="20"/>
        </w:rPr>
        <w:t>오</w:t>
      </w:r>
      <w:r w:rsidR="00FF3C07" w:rsidRPr="005B1689">
        <w:rPr>
          <w:rFonts w:hAnsiTheme="minorEastAsia" w:hint="eastAsia"/>
          <w:sz w:val="20"/>
          <w:szCs w:val="20"/>
        </w:rPr>
        <w:t>드</w:t>
      </w:r>
      <w:r w:rsidRPr="005B1689">
        <w:rPr>
          <w:rFonts w:hAnsiTheme="minorEastAsia" w:hint="eastAsia"/>
          <w:sz w:val="20"/>
          <w:szCs w:val="20"/>
        </w:rPr>
        <w:t>콜</w:t>
      </w:r>
      <w:r w:rsidR="00FF3C07" w:rsidRPr="005B1689">
        <w:rPr>
          <w:rFonts w:hAnsiTheme="minorEastAsia" w:hint="eastAsia"/>
          <w:sz w:val="20"/>
          <w:szCs w:val="20"/>
        </w:rPr>
        <w:t>로뉴</w:t>
      </w:r>
      <w:proofErr w:type="spellEnd"/>
    </w:p>
    <w:p w14:paraId="766D3FBB" w14:textId="2B650BBB" w:rsidR="00B57506" w:rsidRPr="005B1689" w:rsidRDefault="00B57506" w:rsidP="0034764C">
      <w:pPr>
        <w:numPr>
          <w:ilvl w:val="1"/>
          <w:numId w:val="2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메이크업 화장품류(립스틱, </w:t>
      </w:r>
      <w:proofErr w:type="spellStart"/>
      <w:r w:rsidRPr="005B1689">
        <w:rPr>
          <w:rFonts w:hAnsiTheme="minorEastAsia" w:cs="맑은 고딕" w:hint="eastAsia"/>
          <w:sz w:val="20"/>
          <w:szCs w:val="20"/>
          <w:lang w:eastAsia="ko-KR"/>
        </w:rPr>
        <w:t>눈썹</w:t>
      </w:r>
      <w:r w:rsidR="00FF3C07" w:rsidRPr="005B1689">
        <w:rPr>
          <w:rFonts w:hAnsiTheme="minorEastAsia" w:cs="맑은 고딕" w:hint="eastAsia"/>
          <w:sz w:val="20"/>
          <w:szCs w:val="20"/>
          <w:lang w:eastAsia="ko-KR"/>
        </w:rPr>
        <w:t>볼</w:t>
      </w:r>
      <w:proofErr w:type="spellEnd"/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화장</w:t>
      </w:r>
      <w:r w:rsidR="00FF3C07" w:rsidRPr="005B1689">
        <w:rPr>
          <w:rFonts w:hAnsiTheme="minorEastAsia" w:cs="맑은 고딕" w:hint="eastAsia"/>
          <w:sz w:val="20"/>
          <w:szCs w:val="20"/>
          <w:lang w:eastAsia="ko-KR"/>
        </w:rPr>
        <w:t>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, 손톱</w:t>
      </w:r>
      <w:r w:rsidR="00FF3C07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화장품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, </w:t>
      </w:r>
      <w:r w:rsidR="00FF3C07" w:rsidRPr="005B1689">
        <w:rPr>
          <w:rFonts w:hAnsiTheme="minorEastAsia" w:cs="맑은 고딕" w:hint="eastAsia"/>
          <w:sz w:val="20"/>
          <w:szCs w:val="20"/>
          <w:lang w:eastAsia="ko-KR"/>
        </w:rPr>
        <w:t>분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, 파운데이션 등) 중 콤팩트 </w:t>
      </w:r>
      <w:r w:rsidR="00EC2310" w:rsidRPr="005B1689">
        <w:rPr>
          <w:rFonts w:hAnsiTheme="minorEastAsia" w:cs="맑은 고딕" w:hint="eastAsia"/>
          <w:sz w:val="20"/>
          <w:szCs w:val="20"/>
          <w:lang w:eastAsia="ko-KR"/>
        </w:rPr>
        <w:t>리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필, 눈썹 화장</w:t>
      </w:r>
      <w:r w:rsidR="00EC2310" w:rsidRPr="005B1689">
        <w:rPr>
          <w:rFonts w:hAnsiTheme="minorEastAsia" w:cs="맑은 고딕" w:hint="eastAsia"/>
          <w:sz w:val="20"/>
          <w:szCs w:val="20"/>
          <w:lang w:eastAsia="ko-KR"/>
        </w:rPr>
        <w:t>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리필 등 이들과 </w:t>
      </w:r>
      <w:r w:rsidR="00EC2310" w:rsidRPr="005B1689">
        <w:rPr>
          <w:rFonts w:hAnsiTheme="minorEastAsia" w:cs="맑은 고딕" w:hint="eastAsia"/>
          <w:sz w:val="20"/>
          <w:szCs w:val="20"/>
          <w:lang w:eastAsia="ko-KR"/>
        </w:rPr>
        <w:t>유사한 것</w:t>
      </w:r>
    </w:p>
    <w:p w14:paraId="5832CF96" w14:textId="77777777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5B1689">
        <w:rPr>
          <w:rFonts w:hAnsiTheme="minorEastAsia" w:hint="eastAsia"/>
          <w:b/>
          <w:bCs/>
          <w:sz w:val="20"/>
          <w:szCs w:val="20"/>
          <w:lang w:eastAsia="ko-KR"/>
        </w:rPr>
        <w:t>선물용 포장 용기 기준</w:t>
      </w:r>
    </w:p>
    <w:p w14:paraId="305281A3" w14:textId="5B216EA4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제3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조</w:t>
      </w:r>
    </w:p>
    <w:p w14:paraId="68442361" w14:textId="71BD39BF" w:rsidR="00B57506" w:rsidRPr="005B1689" w:rsidRDefault="00EF140B" w:rsidP="0034764C">
      <w:pPr>
        <w:wordWrap/>
        <w:spacing w:afterLines="50" w:after="120"/>
        <w:jc w:val="both"/>
        <w:rPr>
          <w:rFonts w:hAnsiTheme="minorEastAsia" w:cs="맑은 고딕"/>
          <w:sz w:val="20"/>
          <w:szCs w:val="20"/>
          <w:lang w:eastAsia="ko-KR"/>
        </w:rPr>
      </w:pPr>
      <w:r>
        <w:rPr>
          <w:rFonts w:hAnsiTheme="minorEastAsia" w:hint="eastAsia"/>
          <w:noProof/>
          <w:sz w:val="20"/>
          <w:szCs w:val="20"/>
          <w:lang w:val="en-US"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5D3FB0" wp14:editId="6C548E03">
                <wp:simplePos x="0" y="0"/>
                <wp:positionH relativeFrom="column">
                  <wp:posOffset>130629</wp:posOffset>
                </wp:positionH>
                <wp:positionV relativeFrom="paragraph">
                  <wp:posOffset>487094</wp:posOffset>
                </wp:positionV>
                <wp:extent cx="4762500" cy="2085975"/>
                <wp:effectExtent l="0" t="0" r="0" b="9525"/>
                <wp:wrapNone/>
                <wp:docPr id="6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085975"/>
                          <a:chOff x="0" y="0"/>
                          <a:chExt cx="4762500" cy="2085975"/>
                        </a:xfrm>
                      </wpg:grpSpPr>
                      <pic:pic xmlns:pic="http://schemas.openxmlformats.org/drawingml/2006/picture">
                        <pic:nvPicPr>
                          <pic:cNvPr id="1157504535" name="그림 9" descr="化粧品の適正包装規則　第3条　贈答用詰合せ容器の基準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35626" y="659081"/>
                            <a:ext cx="273133" cy="8431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426D29" w14:textId="00689F2A" w:rsidR="00EF140B" w:rsidRPr="00BA3A1B" w:rsidRDefault="00EF140B">
                              <w:pPr>
                                <w:rPr>
                                  <w:sz w:val="20"/>
                                  <w:lang w:eastAsia="ko-KR"/>
                                </w:rPr>
                              </w:pPr>
                              <w:r w:rsidRPr="00BA3A1B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(부적합)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784763" y="676894"/>
                            <a:ext cx="273133" cy="8431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FC2716" w14:textId="72F7BEB8" w:rsidR="00EF140B" w:rsidRPr="00BA3A1B" w:rsidRDefault="00EF140B">
                              <w:pPr>
                                <w:rPr>
                                  <w:sz w:val="20"/>
                                  <w:lang w:eastAsia="ko-KR"/>
                                </w:rPr>
                              </w:pPr>
                              <w:r w:rsidRPr="00BA3A1B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(적합)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D3FB0" id="그룹 6" o:spid="_x0000_s1030" style="position:absolute;left:0;text-align:left;margin-left:10.3pt;margin-top:38.35pt;width:375pt;height:164.25pt;z-index:251666432" coordsize="47625,2085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">
                <v:shape id="그림 9" o:spid="_x0000_s1031" type="#_x0000_t75" alt="化粧品の適正包装規則　第3条　贈答用詰合せ容器の基準" style="position:absolute;width:47625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">
                  <v:imagedata r:id="rId10" o:title="化粧品の適正包装規則　第3条　贈答用詰合せ容器の基準"/>
                </v:shape>
                <v:shape id="Text Box 4" o:spid="_x0000_s1032" type="#_x0000_t202" style="position:absolute;left:356;top:6590;width:2731;height:8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" fillcolor="white [3201]" stroked="f" strokeweight=".5pt">
                  <v:textbox style="layout-flow:vertical-ideographic" inset="0,0,0,0">
                    <w:txbxContent>
                      <w:p w14:paraId="1D426D29" w14:textId="00689F2A" w:rsidR="00EF140B" w:rsidRPr="00BA3A1B" w:rsidRDefault="00EF140B">
                        <w:pPr>
                          <w:rPr>
                            <w:sz w:val="20"/>
                            <w:lang w:eastAsia="ko-KR"/>
                          </w:rPr>
                        </w:pPr>
                        <w:r w:rsidRPr="00BA3A1B">
                          <w:rPr>
                            <w:rFonts w:hint="eastAsia"/>
                            <w:sz w:val="20"/>
                            <w:lang w:eastAsia="ko-KR"/>
                          </w:rPr>
                          <w:t>(부적합)</w:t>
                        </w:r>
                      </w:p>
                    </w:txbxContent>
                  </v:textbox>
                </v:shape>
                <v:shape id="Text Box 5" o:spid="_x0000_s1033" type="#_x0000_t202" style="position:absolute;left:27847;top:6768;width:2731;height:8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" fillcolor="white [3201]" stroked="f" strokeweight=".5pt">
                  <v:textbox style="layout-flow:vertical-ideographic" inset="0,0,0,0">
                    <w:txbxContent>
                      <w:p w14:paraId="3BFC2716" w14:textId="72F7BEB8" w:rsidR="00EF140B" w:rsidRPr="00BA3A1B" w:rsidRDefault="00EF140B">
                        <w:pPr>
                          <w:rPr>
                            <w:sz w:val="20"/>
                            <w:lang w:eastAsia="ko-KR"/>
                          </w:rPr>
                        </w:pPr>
                        <w:r w:rsidRPr="00BA3A1B">
                          <w:rPr>
                            <w:rFonts w:hint="eastAsia"/>
                            <w:sz w:val="20"/>
                            <w:lang w:eastAsia="ko-KR"/>
                          </w:rPr>
                          <w:t>(적합)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 xml:space="preserve">선물용으로 화장품(화장품 이외의 상품을 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아울러 포장하는 경우를 포함한다.</w:t>
      </w:r>
      <w:r w:rsidR="00A5573C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이하 </w:t>
      </w:r>
      <w:r w:rsidR="00A5573C" w:rsidRPr="005B1689">
        <w:rPr>
          <w:rFonts w:hAnsiTheme="minorEastAsia" w:cs="맑은 고딕" w:hint="eastAsia"/>
          <w:sz w:val="20"/>
          <w:szCs w:val="20"/>
          <w:lang w:eastAsia="ko-KR"/>
        </w:rPr>
        <w:t>같다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)</w:t>
      </w:r>
      <w:proofErr w:type="spellStart"/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를</w:t>
      </w:r>
      <w:proofErr w:type="spellEnd"/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포장하는 경우</w:t>
      </w:r>
      <w:r w:rsidR="00A5573C" w:rsidRPr="005B1689">
        <w:rPr>
          <w:rFonts w:hAnsiTheme="minorEastAsia" w:cs="맑은 고딕" w:hint="eastAsia"/>
          <w:sz w:val="20"/>
          <w:szCs w:val="20"/>
          <w:lang w:eastAsia="ko-KR"/>
        </w:rPr>
        <w:t>에는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합리적인 배열을 하여 다음에 </w:t>
      </w:r>
      <w:r w:rsidR="00A5573C" w:rsidRPr="005B1689">
        <w:rPr>
          <w:rFonts w:hAnsiTheme="minorEastAsia" w:cs="맑은 고딕" w:hint="eastAsia"/>
          <w:sz w:val="20"/>
          <w:szCs w:val="20"/>
          <w:lang w:eastAsia="ko-KR"/>
        </w:rPr>
        <w:t>열거하는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기준에 </w:t>
      </w:r>
      <w:r w:rsidR="006219ED" w:rsidRPr="005B1689">
        <w:rPr>
          <w:rFonts w:hAnsiTheme="minorEastAsia" w:cs="맑은 고딕" w:hint="eastAsia"/>
          <w:sz w:val="20"/>
          <w:szCs w:val="20"/>
          <w:lang w:eastAsia="ko-KR"/>
        </w:rPr>
        <w:t>따라야 한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다.</w:t>
      </w:r>
    </w:p>
    <w:p w14:paraId="7FBF6098" w14:textId="3BC75B81" w:rsidR="006219ED" w:rsidRDefault="006219ED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A0E3156" w14:textId="33D55EA9" w:rsidR="00EF140B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1B9D4AC5" w14:textId="7C4A2514" w:rsidR="00EF140B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437D7557" w14:textId="3F0B54DC" w:rsidR="00EF140B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30C355FD" w14:textId="50C68B1F" w:rsidR="00EF140B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6BD417A6" w14:textId="429C3104" w:rsidR="00EF140B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7D114E13" w14:textId="77777777" w:rsidR="00EF140B" w:rsidRPr="005B1689" w:rsidRDefault="00EF140B" w:rsidP="0034764C">
      <w:pPr>
        <w:wordWrap/>
        <w:spacing w:afterLines="50" w:after="120"/>
        <w:jc w:val="both"/>
        <w:rPr>
          <w:rFonts w:hAnsiTheme="minorEastAsia"/>
          <w:sz w:val="20"/>
          <w:szCs w:val="20"/>
        </w:rPr>
      </w:pPr>
    </w:p>
    <w:p w14:paraId="034F98C2" w14:textId="7C154174" w:rsidR="00EF140B" w:rsidRPr="00EF140B" w:rsidRDefault="00B57506" w:rsidP="0034764C">
      <w:pPr>
        <w:widowControl/>
        <w:numPr>
          <w:ilvl w:val="0"/>
          <w:numId w:val="3"/>
        </w:numPr>
        <w:wordWrap/>
        <w:autoSpaceDE/>
        <w:autoSpaceDN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EF140B">
        <w:rPr>
          <w:rFonts w:hAnsiTheme="minorEastAsia" w:hint="eastAsia"/>
          <w:sz w:val="20"/>
          <w:szCs w:val="20"/>
          <w:lang w:eastAsia="ko-KR"/>
        </w:rPr>
        <w:t xml:space="preserve">포장 용기의 </w:t>
      </w:r>
      <w:r w:rsidRPr="00EF140B">
        <w:rPr>
          <w:rFonts w:hAnsiTheme="minorEastAsia" w:cs="맑은 고딕" w:hint="eastAsia"/>
          <w:sz w:val="20"/>
          <w:szCs w:val="20"/>
          <w:lang w:eastAsia="ko-KR"/>
        </w:rPr>
        <w:t>내벽</w:t>
      </w:r>
      <w:r w:rsidR="006219ED" w:rsidRPr="00EF140B">
        <w:rPr>
          <w:rFonts w:hAnsiTheme="minorEastAsia" w:cs="맑은 고딕" w:hint="eastAsia"/>
          <w:sz w:val="20"/>
          <w:szCs w:val="20"/>
          <w:lang w:eastAsia="ko-KR"/>
        </w:rPr>
        <w:t xml:space="preserve">에서 </w:t>
      </w:r>
      <w:r w:rsidRPr="00EF140B">
        <w:rPr>
          <w:rFonts w:hAnsiTheme="minorEastAsia" w:cs="맑은 고딕" w:hint="eastAsia"/>
          <w:sz w:val="20"/>
          <w:szCs w:val="20"/>
          <w:lang w:eastAsia="ko-KR"/>
        </w:rPr>
        <w:t>화장품까지 및 화장품과 화장품의 간격은 그 가장 근접한 부분에</w:t>
      </w:r>
      <w:r w:rsidR="0014658C" w:rsidRPr="00EF140B">
        <w:rPr>
          <w:rFonts w:hAnsiTheme="minorEastAsia" w:cs="맑은 고딕" w:hint="eastAsia"/>
          <w:sz w:val="20"/>
          <w:szCs w:val="20"/>
          <w:lang w:eastAsia="ko-KR"/>
        </w:rPr>
        <w:t xml:space="preserve">서 </w:t>
      </w:r>
      <w:r w:rsidRPr="00EF140B">
        <w:rPr>
          <w:rFonts w:hAnsiTheme="minorEastAsia" w:cs="새굴림" w:hint="eastAsia"/>
          <w:sz w:val="20"/>
          <w:szCs w:val="20"/>
          <w:lang w:eastAsia="ko-KR"/>
        </w:rPr>
        <w:t>도면</w:t>
      </w:r>
      <w:r w:rsidRPr="00EF140B">
        <w:rPr>
          <w:rFonts w:hAnsiTheme="minorEastAsia" w:cs="맑은 고딕" w:hint="eastAsia"/>
          <w:sz w:val="20"/>
          <w:szCs w:val="20"/>
          <w:lang w:eastAsia="ko-KR"/>
        </w:rPr>
        <w:t xml:space="preserve">으로 나타내는 상하, 좌우에 각각 </w:t>
      </w:r>
      <w:r w:rsidRPr="00EF140B">
        <w:rPr>
          <w:rFonts w:hAnsiTheme="minorEastAsia" w:hint="eastAsia"/>
          <w:sz w:val="20"/>
          <w:szCs w:val="20"/>
          <w:lang w:eastAsia="ko-KR"/>
        </w:rPr>
        <w:t>1.5 센티미터 이하</w:t>
      </w:r>
      <w:r w:rsidR="0014658C" w:rsidRPr="00EF140B">
        <w:rPr>
          <w:rFonts w:hAnsiTheme="minorEastAsia" w:hint="eastAsia"/>
          <w:sz w:val="20"/>
          <w:szCs w:val="20"/>
          <w:lang w:eastAsia="ko-KR"/>
        </w:rPr>
        <w:t xml:space="preserve"> 또는 그 합계가 1센티미터 이하(유리</w:t>
      </w:r>
      <w:r w:rsidR="00FD1B1F" w:rsidRPr="00EF140B">
        <w:rPr>
          <w:rFonts w:hAnsiTheme="minorEastAsia" w:hint="eastAsia"/>
          <w:sz w:val="20"/>
          <w:szCs w:val="20"/>
          <w:lang w:eastAsia="ko-KR"/>
        </w:rPr>
        <w:t xml:space="preserve">로 된 파손되기 쉬운 용기로 직접 포장하는 경우의 깊이는 </w:t>
      </w:r>
      <w:r w:rsidRPr="00EF140B">
        <w:rPr>
          <w:rFonts w:hAnsiTheme="minorEastAsia" w:hint="eastAsia"/>
          <w:sz w:val="20"/>
          <w:szCs w:val="20"/>
          <w:lang w:eastAsia="ko-KR"/>
        </w:rPr>
        <w:t xml:space="preserve">화장품의 상부 및 하부와 포장 용기의 </w:t>
      </w:r>
      <w:r w:rsidRPr="00EF140B">
        <w:rPr>
          <w:rFonts w:hAnsiTheme="minorEastAsia" w:cs="맑은 고딕" w:hint="eastAsia"/>
          <w:sz w:val="20"/>
          <w:szCs w:val="20"/>
          <w:lang w:eastAsia="ko-KR"/>
        </w:rPr>
        <w:t xml:space="preserve">간격이 각각 </w:t>
      </w:r>
      <w:r w:rsidRPr="00EF140B">
        <w:rPr>
          <w:rFonts w:hAnsiTheme="minorEastAsia" w:hint="eastAsia"/>
          <w:sz w:val="20"/>
          <w:szCs w:val="20"/>
          <w:lang w:eastAsia="ko-KR"/>
        </w:rPr>
        <w:t>0.</w:t>
      </w:r>
      <w:r w:rsidR="00FD1B1F" w:rsidRPr="00EF140B">
        <w:rPr>
          <w:rFonts w:hAnsiTheme="minorEastAsia" w:hint="eastAsia"/>
          <w:sz w:val="20"/>
          <w:szCs w:val="20"/>
          <w:lang w:eastAsia="ko-KR"/>
        </w:rPr>
        <w:t>8센티미터 이하 또는 그 합계가 1.</w:t>
      </w:r>
      <w:r w:rsidRPr="00EF140B">
        <w:rPr>
          <w:rFonts w:hAnsiTheme="minorEastAsia" w:hint="eastAsia"/>
          <w:sz w:val="20"/>
          <w:szCs w:val="20"/>
          <w:lang w:eastAsia="ko-KR"/>
        </w:rPr>
        <w:t>5cm</w:t>
      </w:r>
      <w:r w:rsidR="00FD1B1F" w:rsidRPr="00EF140B">
        <w:rPr>
          <w:rFonts w:hAnsiTheme="minorEastAsia" w:hint="eastAsia"/>
          <w:sz w:val="20"/>
          <w:szCs w:val="20"/>
          <w:lang w:eastAsia="ko-KR"/>
        </w:rPr>
        <w:t>센티미터 이하)</w:t>
      </w:r>
      <w:r w:rsidR="00BB40C9" w:rsidRPr="00EF140B">
        <w:rPr>
          <w:rFonts w:hAnsiTheme="minorEastAsia" w:hint="eastAsia"/>
          <w:sz w:val="20"/>
          <w:szCs w:val="20"/>
          <w:lang w:eastAsia="ko-KR"/>
        </w:rPr>
        <w:t>로 한다.</w:t>
      </w:r>
      <w:r w:rsidR="00EF140B" w:rsidRPr="00EF140B">
        <w:rPr>
          <w:rFonts w:hAnsiTheme="minorEastAsia"/>
          <w:sz w:val="20"/>
          <w:szCs w:val="20"/>
          <w:lang w:eastAsia="ko-KR"/>
        </w:rPr>
        <w:br w:type="page"/>
      </w:r>
    </w:p>
    <w:p w14:paraId="190E1FED" w14:textId="09BD7044" w:rsidR="00B57506" w:rsidRPr="005B1689" w:rsidRDefault="00B57506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/>
          <w:noProof/>
          <w:sz w:val="20"/>
          <w:szCs w:val="20"/>
          <w:lang w:val="en-US" w:eastAsia="ko-KR"/>
        </w:rPr>
        <w:lastRenderedPageBreak/>
        <w:drawing>
          <wp:inline distT="0" distB="0" distL="0" distR="0" wp14:anchorId="04069C15" wp14:editId="02D90985">
            <wp:extent cx="4762500" cy="2019300"/>
            <wp:effectExtent l="0" t="0" r="0" b="0"/>
            <wp:docPr id="1898469685" name="그림 8" descr="化粧品の適正包装規則　第3条　贈答用詰合せ容器の基準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化粧品の適正包装規則　第3条　贈答用詰合せ容器の基準 1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89">
        <w:rPr>
          <w:rFonts w:hAnsiTheme="minorEastAsia"/>
          <w:noProof/>
          <w:sz w:val="20"/>
          <w:szCs w:val="20"/>
          <w:lang w:val="en-US" w:eastAsia="ko-KR"/>
        </w:rPr>
        <w:drawing>
          <wp:inline distT="0" distB="0" distL="0" distR="0" wp14:anchorId="0C9E9106" wp14:editId="5B4EF3AE">
            <wp:extent cx="4762500" cy="1838325"/>
            <wp:effectExtent l="0" t="0" r="0" b="9525"/>
            <wp:docPr id="765314207" name="그림 7" descr="化粧品の適正包装規則　第3条　贈答用詰合せ容器の基準 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化粧品の適正包装規則　第3条　贈答用詰合せ容器の基準 1(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78D9" w14:textId="3F833DB8" w:rsidR="00B57506" w:rsidRPr="005B1689" w:rsidRDefault="00BB40C9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단, </w: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 xml:space="preserve">합리적인 배열을 해도 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포장하는 </w: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>화장품에 크고 작은 것이 있기 때문에, 본 호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에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서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정하는 기준에 </w:t>
      </w:r>
      <w:proofErr w:type="spellStart"/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>따</w:t>
      </w:r>
      <w:r w:rsidR="008314E9" w:rsidRPr="005B1689">
        <w:rPr>
          <w:rFonts w:hAnsiTheme="minorEastAsia" w:cs="맑은 고딕" w:hint="eastAsia"/>
          <w:sz w:val="20"/>
          <w:szCs w:val="20"/>
          <w:lang w:eastAsia="ko-KR"/>
        </w:rPr>
        <w:t>르기</w:t>
      </w:r>
      <w:proofErr w:type="spellEnd"/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어려운 경우, 그 부분에 대해서는 이러한 수치</w:t>
      </w:r>
      <w:r w:rsidR="008314E9" w:rsidRPr="005B1689">
        <w:rPr>
          <w:rFonts w:hAnsiTheme="minorEastAsia" w:cs="맑은 고딕" w:hint="eastAsia"/>
          <w:sz w:val="20"/>
          <w:szCs w:val="20"/>
          <w:lang w:eastAsia="ko-KR"/>
        </w:rPr>
        <w:t>를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적용하지 않는다.</w:t>
      </w:r>
    </w:p>
    <w:p w14:paraId="5D880E0C" w14:textId="0BE64687" w:rsidR="00B57506" w:rsidRPr="005B1689" w:rsidRDefault="00B57506" w:rsidP="0034764C">
      <w:pPr>
        <w:numPr>
          <w:ilvl w:val="0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선물용 포장 용기의 프레임 폭은 0.8 센티미터 이하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로 한다.</w:t>
      </w:r>
    </w:p>
    <w:p w14:paraId="478FCDCE" w14:textId="1D3F7ED1" w:rsidR="00B57506" w:rsidRPr="005B1689" w:rsidRDefault="00B57506" w:rsidP="0034764C">
      <w:pPr>
        <w:numPr>
          <w:ilvl w:val="0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다음에 </w:t>
      </w:r>
      <w:r w:rsidR="00275C66" w:rsidRPr="005B1689">
        <w:rPr>
          <w:rFonts w:hAnsiTheme="minorEastAsia" w:hint="eastAsia"/>
          <w:sz w:val="20"/>
          <w:szCs w:val="20"/>
          <w:lang w:eastAsia="ko-KR"/>
        </w:rPr>
        <w:t xml:space="preserve">열거하는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전 각</w:t>
      </w:r>
      <w:r w:rsidR="00275C6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호에 정하는 수치는 적용하지 않지만, 과대 용기가 되지 않도록 충분히 주의</w:t>
      </w:r>
      <w:r w:rsidR="00275C6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한다. </w:t>
      </w:r>
    </w:p>
    <w:p w14:paraId="72D743CE" w14:textId="6E5C8544" w:rsidR="00B57506" w:rsidRPr="005B1689" w:rsidRDefault="00B57506" w:rsidP="0034764C">
      <w:pPr>
        <w:numPr>
          <w:ilvl w:val="1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향수, </w:t>
      </w:r>
      <w:proofErr w:type="spellStart"/>
      <w:r w:rsidRPr="005B1689">
        <w:rPr>
          <w:rFonts w:hAnsiTheme="minorEastAsia" w:hint="eastAsia"/>
          <w:sz w:val="20"/>
          <w:szCs w:val="20"/>
          <w:lang w:eastAsia="ko-KR"/>
        </w:rPr>
        <w:t>오</w:t>
      </w:r>
      <w:r w:rsidR="00275C66" w:rsidRPr="005B1689">
        <w:rPr>
          <w:rFonts w:hAnsiTheme="minorEastAsia" w:hint="eastAsia"/>
          <w:sz w:val="20"/>
          <w:szCs w:val="20"/>
          <w:lang w:eastAsia="ko-KR"/>
        </w:rPr>
        <w:t>드콜로뉴를</w:t>
      </w:r>
      <w:proofErr w:type="spellEnd"/>
      <w:r w:rsidR="00275C66" w:rsidRPr="005B1689">
        <w:rPr>
          <w:rFonts w:hAnsiTheme="minorEastAsia" w:hint="eastAsia"/>
          <w:sz w:val="20"/>
          <w:szCs w:val="20"/>
          <w:lang w:eastAsia="ko-KR"/>
        </w:rPr>
        <w:t xml:space="preserve"> 포장한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</w:t>
      </w:r>
      <w:r w:rsidR="00C31D88">
        <w:rPr>
          <w:rFonts w:hAnsiTheme="minorEastAsia" w:hint="eastAsia"/>
          <w:sz w:val="20"/>
          <w:szCs w:val="20"/>
          <w:lang w:eastAsia="ko-KR"/>
        </w:rPr>
        <w:t>선물</w:t>
      </w:r>
    </w:p>
    <w:p w14:paraId="47512C39" w14:textId="028E1BE4" w:rsidR="00B57506" w:rsidRPr="005B1689" w:rsidRDefault="00B57506" w:rsidP="0034764C">
      <w:pPr>
        <w:numPr>
          <w:ilvl w:val="1"/>
          <w:numId w:val="3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일반소비자의 선택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에 따라 포장하는 </w:t>
      </w:r>
      <w:r w:rsidR="00C31D88">
        <w:rPr>
          <w:rFonts w:hAnsiTheme="minorEastAsia" w:cs="맑은 고딕" w:hint="eastAsia"/>
          <w:sz w:val="20"/>
          <w:szCs w:val="20"/>
          <w:lang w:eastAsia="ko-KR"/>
        </w:rPr>
        <w:t>선물</w:t>
      </w:r>
    </w:p>
    <w:p w14:paraId="5AC89A1D" w14:textId="77777777" w:rsidR="007703D9" w:rsidRDefault="007703D9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</w:p>
    <w:p w14:paraId="101A6040" w14:textId="1FD8C9F6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b/>
          <w:bCs/>
          <w:sz w:val="20"/>
          <w:szCs w:val="20"/>
          <w:lang w:eastAsia="ko-KR"/>
        </w:rPr>
      </w:pPr>
      <w:r w:rsidRPr="005B1689">
        <w:rPr>
          <w:rFonts w:hAnsiTheme="minorEastAsia" w:hint="eastAsia"/>
          <w:b/>
          <w:bCs/>
          <w:sz w:val="20"/>
          <w:szCs w:val="20"/>
          <w:lang w:eastAsia="ko-KR"/>
        </w:rPr>
        <w:t>기타</w:t>
      </w:r>
    </w:p>
    <w:p w14:paraId="5EEB2D0C" w14:textId="5C6BDBBC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제4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조</w:t>
      </w:r>
    </w:p>
    <w:p w14:paraId="7F2C0F3B" w14:textId="336B4EAE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2차 사용을 목적으로 한 특수 형태의 용기 등 이 규칙을 적용하는 것이 타당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하지 않은 것에 대해서는 공정거래협의회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가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이 규칙에 준하여 개별적으로 사정한다.</w:t>
      </w:r>
    </w:p>
    <w:p w14:paraId="5B4C2B6E" w14:textId="77777777" w:rsidR="0034764C" w:rsidRPr="0034764C" w:rsidRDefault="00B57506" w:rsidP="0034764C">
      <w:pPr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외부 용적에 대한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내용물 </w:t>
      </w:r>
      <w:r w:rsidR="00861351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체적의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비율은 다음 방법에 의해 계산</w:t>
      </w:r>
      <w:r w:rsidR="00861351" w:rsidRPr="005B1689">
        <w:rPr>
          <w:rFonts w:hAnsiTheme="minorEastAsia" w:cs="맑은 고딕" w:hint="eastAsia"/>
          <w:sz w:val="20"/>
          <w:szCs w:val="20"/>
          <w:lang w:eastAsia="ko-KR"/>
        </w:rPr>
        <w:t>한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다.</w:t>
      </w:r>
    </w:p>
    <w:p w14:paraId="58513D86" w14:textId="3F34E6E3" w:rsidR="00B57506" w:rsidRPr="005B1689" w:rsidRDefault="00B57506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340C23A5" w14:textId="360E192B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  <w:r>
        <w:rPr>
          <w:rFonts w:hAnsiTheme="minorEastAsia"/>
          <w:sz w:val="20"/>
          <w:szCs w:val="20"/>
          <w:lang w:eastAsia="ko-KR"/>
        </w:rPr>
        <w:br w:type="page"/>
      </w:r>
    </w:p>
    <w:p w14:paraId="6B8B7772" w14:textId="4911207D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  <w:r>
        <w:rPr>
          <w:rFonts w:hAnsiTheme="minorEastAsia"/>
          <w:noProof/>
          <w:sz w:val="20"/>
          <w:szCs w:val="20"/>
          <w:lang w:val="en-US" w:eastAsia="ko-KR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183F4A" wp14:editId="71E9F31A">
                <wp:simplePos x="0" y="0"/>
                <wp:positionH relativeFrom="column">
                  <wp:posOffset>0</wp:posOffset>
                </wp:positionH>
                <wp:positionV relativeFrom="paragraph">
                  <wp:posOffset>-1833</wp:posOffset>
                </wp:positionV>
                <wp:extent cx="4280535" cy="2593975"/>
                <wp:effectExtent l="0" t="0" r="5715" b="0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0535" cy="2593975"/>
                          <a:chOff x="0" y="0"/>
                          <a:chExt cx="4280535" cy="2593975"/>
                        </a:xfrm>
                      </wpg:grpSpPr>
                      <pic:pic xmlns:pic="http://schemas.openxmlformats.org/drawingml/2006/picture">
                        <pic:nvPicPr>
                          <pic:cNvPr id="14" name="그림 6" descr="化粧品の適正包装規則　第4条　その他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535" cy="259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 Box 15"/>
                        <wps:cNvSpPr txBox="1"/>
                        <wps:spPr>
                          <a:xfrm>
                            <a:off x="69011" y="767751"/>
                            <a:ext cx="279070" cy="1015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DAF35B" w14:textId="77777777" w:rsidR="0034764C" w:rsidRPr="00BA3A1B" w:rsidRDefault="0034764C" w:rsidP="0034764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 w:rsidRPr="00BA3A1B">
                                <w:rPr>
                                  <w:sz w:val="20"/>
                                </w:rPr>
                                <w:t>X</w:t>
                              </w:r>
                              <w:proofErr w:type="spellEnd"/>
                              <w:r w:rsidRPr="00BA3A1B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 xml:space="preserve">  </w:t>
                              </w:r>
                              <w:r w:rsidRPr="00BA3A1B"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BA3A1B">
                                <w:rPr>
                                  <w:sz w:val="20"/>
                                </w:rPr>
                                <w:t>외용적</w:t>
                              </w:r>
                              <w:proofErr w:type="spellEnd"/>
                              <w:r w:rsidRPr="00BA3A1B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57532" y="1440611"/>
                            <a:ext cx="795349" cy="7802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DD0A64" w14:textId="6A3D2ED1" w:rsidR="0034764C" w:rsidRPr="007703D9" w:rsidRDefault="0034764C" w:rsidP="0034764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 w:rsidRPr="007703D9">
                                <w:rPr>
                                  <w:sz w:val="20"/>
                                </w:rPr>
                                <w:t>(내용적)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15396" y="1104181"/>
                            <a:ext cx="1341912" cy="2078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A11549" w14:textId="77777777" w:rsidR="0034764C" w:rsidRPr="007703D9" w:rsidRDefault="0034764C" w:rsidP="0034764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34764C">
                                <w:rPr>
                                  <w:rFonts w:hint="eastAsia"/>
                                  <w:sz w:val="20"/>
                                </w:rPr>
                                <w:t>내</w:t>
                              </w:r>
                              <w:bookmarkStart w:id="0" w:name="_GoBack"/>
                              <w:bookmarkEnd w:id="0"/>
                              <w:r w:rsidRPr="0034764C">
                                <w:rPr>
                                  <w:rFonts w:hint="eastAsia"/>
                                  <w:sz w:val="20"/>
                                </w:rPr>
                                <w:t>용량</w:t>
                              </w:r>
                              <w:proofErr w:type="spellEnd"/>
                              <w:r w:rsidRPr="0034764C">
                                <w:rPr>
                                  <w:sz w:val="20"/>
                                </w:rPr>
                                <w:t xml:space="preserve"> 체적(</w:t>
                              </w:r>
                              <w:proofErr w:type="spellStart"/>
                              <w:r w:rsidRPr="0034764C">
                                <w:rPr>
                                  <w:sz w:val="20"/>
                                </w:rPr>
                                <w:t>Y</w:t>
                              </w:r>
                              <w:proofErr w:type="spellEnd"/>
                              <w:r w:rsidRPr="0034764C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415396" y="1388853"/>
                            <a:ext cx="1341912" cy="2078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0B33AF" w14:textId="172C3A8D" w:rsidR="0034764C" w:rsidRPr="007703D9" w:rsidRDefault="0034764C" w:rsidP="0034764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4764C">
                                <w:rPr>
                                  <w:rFonts w:hint="eastAsia"/>
                                  <w:sz w:val="20"/>
                                </w:rPr>
                                <w:t>용기</w:t>
                              </w:r>
                              <w:r w:rsidRPr="0034764C">
                                <w:rPr>
                                  <w:sz w:val="20"/>
                                </w:rPr>
                                <w:t xml:space="preserve"> 실</w:t>
                              </w:r>
                              <w:r w:rsidR="00C31D88">
                                <w:rPr>
                                  <w:rFonts w:hint="eastAsia"/>
                                  <w:sz w:val="20"/>
                                  <w:lang w:eastAsia="ko-KR"/>
                                </w:rPr>
                                <w:t>제</w:t>
                              </w:r>
                              <w:r w:rsidRPr="0034764C">
                                <w:rPr>
                                  <w:sz w:val="20"/>
                                </w:rPr>
                                <w:t>체적(</w:t>
                              </w:r>
                              <w:proofErr w:type="spellStart"/>
                              <w:r w:rsidRPr="0034764C">
                                <w:rPr>
                                  <w:sz w:val="20"/>
                                </w:rPr>
                                <w:t>X</w:t>
                              </w:r>
                              <w:proofErr w:type="spellEnd"/>
                              <w:r w:rsidRPr="0034764C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83F4A" id="그룹 13" o:spid="_x0000_s1034" style="position:absolute;left:0;text-align:left;margin-left:0;margin-top:-.15pt;width:337.05pt;height:204.25pt;z-index:251675648" coordsize="42805,2593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">
                <v:shape id="그림 6" o:spid="_x0000_s1035" type="#_x0000_t75" alt="化粧品の適正包装規則　第4条　その他 1" style="position:absolute;width:42805;height:2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">
                  <v:imagedata r:id="rId14" o:title="化粧品の適正包装規則　第4条　その他 1"/>
                </v:shape>
                <v:shape id="Text Box 15" o:spid="_x0000_s1036" type="#_x0000_t202" style="position:absolute;left:690;top:7677;width:2790;height:10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" fillcolor="white [3201]" stroked="f" strokeweight=".5pt">
                  <v:textbox style="layout-flow:vertical-ideographic" inset="0,0,0,0">
                    <w:txbxContent>
                      <w:p w14:paraId="02DAF35B" w14:textId="77777777" w:rsidR="0034764C" w:rsidRPr="00BA3A1B" w:rsidRDefault="0034764C" w:rsidP="0034764C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 w:rsidRPr="00BA3A1B">
                          <w:rPr>
                            <w:sz w:val="20"/>
                          </w:rPr>
                          <w:t>X</w:t>
                        </w:r>
                        <w:proofErr w:type="spellEnd"/>
                        <w:r w:rsidRPr="00BA3A1B">
                          <w:rPr>
                            <w:rFonts w:hint="eastAsia"/>
                            <w:sz w:val="20"/>
                            <w:lang w:eastAsia="ko-KR"/>
                          </w:rPr>
                          <w:t xml:space="preserve">  </w:t>
                        </w:r>
                        <w:r w:rsidRPr="00BA3A1B">
                          <w:rPr>
                            <w:sz w:val="20"/>
                          </w:rPr>
                          <w:t>(</w:t>
                        </w:r>
                        <w:proofErr w:type="spellStart"/>
                        <w:proofErr w:type="gramEnd"/>
                        <w:r w:rsidRPr="00BA3A1B">
                          <w:rPr>
                            <w:sz w:val="20"/>
                          </w:rPr>
                          <w:t>외용적</w:t>
                        </w:r>
                        <w:proofErr w:type="spellEnd"/>
                        <w:r w:rsidRPr="00BA3A1B"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37" type="#_x0000_t202" style="position:absolute;left:9575;top:14406;width:7953;height:7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" fillcolor="white [3201]" stroked="f" strokeweight=".5pt">
                  <v:textbox inset="0,0,0,0">
                    <w:txbxContent>
                      <w:p w14:paraId="0EDD0A64" w14:textId="6A3D2ED1" w:rsidR="0034764C" w:rsidRPr="007703D9" w:rsidRDefault="0034764C" w:rsidP="0034764C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sz w:val="20"/>
                            <w:lang w:eastAsia="ko-KR"/>
                          </w:rPr>
                          <w:t>Y</w:t>
                        </w:r>
                        <w:proofErr w:type="spellEnd"/>
                        <w:r>
                          <w:rPr>
                            <w:rFonts w:hint="eastAsia"/>
                            <w:sz w:val="20"/>
                            <w:lang w:eastAsia="ko-KR"/>
                          </w:rPr>
                          <w:t xml:space="preserve"> </w:t>
                        </w:r>
                        <w:r w:rsidRPr="007703D9">
                          <w:rPr>
                            <w:sz w:val="20"/>
                          </w:rPr>
                          <w:t>(내용적)</w:t>
                        </w:r>
                      </w:p>
                    </w:txbxContent>
                  </v:textbox>
                </v:shape>
                <v:shape id="Text Box 17" o:spid="_x0000_s1038" type="#_x0000_t202" style="position:absolute;left:24153;top:11041;width:13420;height:2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" fillcolor="white [3201]" stroked="f" strokeweight=".5pt">
                  <v:textbox inset="0,0,0,0">
                    <w:txbxContent>
                      <w:p w14:paraId="65A11549" w14:textId="77777777" w:rsidR="0034764C" w:rsidRPr="007703D9" w:rsidRDefault="0034764C" w:rsidP="0034764C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34764C">
                          <w:rPr>
                            <w:rFonts w:hint="eastAsia"/>
                            <w:sz w:val="20"/>
                          </w:rPr>
                          <w:t>내</w:t>
                        </w:r>
                        <w:bookmarkStart w:id="1" w:name="_GoBack"/>
                        <w:bookmarkEnd w:id="1"/>
                        <w:r w:rsidRPr="0034764C">
                          <w:rPr>
                            <w:rFonts w:hint="eastAsia"/>
                            <w:sz w:val="20"/>
                          </w:rPr>
                          <w:t>용량</w:t>
                        </w:r>
                        <w:proofErr w:type="spellEnd"/>
                        <w:r w:rsidRPr="0034764C">
                          <w:rPr>
                            <w:sz w:val="20"/>
                          </w:rPr>
                          <w:t xml:space="preserve"> 체적(</w:t>
                        </w:r>
                        <w:proofErr w:type="spellStart"/>
                        <w:r w:rsidRPr="0034764C">
                          <w:rPr>
                            <w:sz w:val="20"/>
                          </w:rPr>
                          <w:t>Y</w:t>
                        </w:r>
                        <w:proofErr w:type="spellEnd"/>
                        <w:r w:rsidRPr="0034764C"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039" type="#_x0000_t202" style="position:absolute;left:24153;top:13888;width:13420;height:2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" fillcolor="white [3201]" stroked="f" strokeweight=".5pt">
                  <v:textbox inset="0,0,0,0">
                    <w:txbxContent>
                      <w:p w14:paraId="610B33AF" w14:textId="172C3A8D" w:rsidR="0034764C" w:rsidRPr="007703D9" w:rsidRDefault="0034764C" w:rsidP="0034764C">
                        <w:pPr>
                          <w:jc w:val="center"/>
                          <w:rPr>
                            <w:sz w:val="20"/>
                          </w:rPr>
                        </w:pPr>
                        <w:r w:rsidRPr="0034764C">
                          <w:rPr>
                            <w:rFonts w:hint="eastAsia"/>
                            <w:sz w:val="20"/>
                          </w:rPr>
                          <w:t>용기</w:t>
                        </w:r>
                        <w:r w:rsidRPr="0034764C">
                          <w:rPr>
                            <w:sz w:val="20"/>
                          </w:rPr>
                          <w:t xml:space="preserve"> 실</w:t>
                        </w:r>
                        <w:r w:rsidR="00C31D88">
                          <w:rPr>
                            <w:rFonts w:hint="eastAsia"/>
                            <w:sz w:val="20"/>
                            <w:lang w:eastAsia="ko-KR"/>
                          </w:rPr>
                          <w:t>제</w:t>
                        </w:r>
                        <w:r w:rsidRPr="0034764C">
                          <w:rPr>
                            <w:sz w:val="20"/>
                          </w:rPr>
                          <w:t>체적(</w:t>
                        </w:r>
                        <w:proofErr w:type="spellStart"/>
                        <w:r w:rsidRPr="0034764C">
                          <w:rPr>
                            <w:sz w:val="20"/>
                          </w:rPr>
                          <w:t>X</w:t>
                        </w:r>
                        <w:proofErr w:type="spellEnd"/>
                        <w:r w:rsidRPr="0034764C"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56395" w14:textId="32B5438B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6EED0675" w14:textId="161DA3FA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0A286FD6" w14:textId="4C571931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446E4C56" w14:textId="5673496C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1FD48755" w14:textId="37588C37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5B07E6A1" w14:textId="5927A7B9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615A3A00" w14:textId="5D6FEB03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2997CA34" w14:textId="77777777" w:rsidR="0034764C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46CB288A" w14:textId="77777777" w:rsidR="0034764C" w:rsidRPr="005B1689" w:rsidRDefault="0034764C" w:rsidP="0034764C">
      <w:pPr>
        <w:wordWrap/>
        <w:spacing w:afterLines="50" w:after="120"/>
        <w:ind w:left="720"/>
        <w:jc w:val="both"/>
        <w:rPr>
          <w:rFonts w:hAnsiTheme="minorEastAsia"/>
          <w:sz w:val="20"/>
          <w:szCs w:val="20"/>
          <w:lang w:eastAsia="ko-KR"/>
        </w:rPr>
      </w:pPr>
    </w:p>
    <w:p w14:paraId="3FB21785" w14:textId="6C965335" w:rsidR="00B57506" w:rsidRPr="005B1689" w:rsidRDefault="00B57506" w:rsidP="0034764C">
      <w:pPr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cs="맑은 고딕" w:hint="eastAsia"/>
          <w:sz w:val="20"/>
          <w:szCs w:val="20"/>
          <w:lang w:eastAsia="ko-KR"/>
        </w:rPr>
        <w:t>크림 등 넓은 입</w:t>
      </w:r>
      <w:r w:rsidR="00696454" w:rsidRPr="005B1689">
        <w:rPr>
          <w:rFonts w:hAnsiTheme="minorEastAsia" w:cs="맑은 고딕" w:hint="eastAsia"/>
          <w:sz w:val="20"/>
          <w:szCs w:val="20"/>
          <w:lang w:eastAsia="ko-KR"/>
        </w:rPr>
        <w:t>구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용기는 자재가 유리인 경우 프레스 제법 또는 프레스 앤 </w:t>
      </w:r>
      <w:proofErr w:type="spellStart"/>
      <w:r w:rsidRPr="005B1689">
        <w:rPr>
          <w:rFonts w:hAnsiTheme="minorEastAsia" w:cs="맑은 고딕" w:hint="eastAsia"/>
          <w:sz w:val="20"/>
          <w:szCs w:val="20"/>
          <w:lang w:eastAsia="ko-KR"/>
        </w:rPr>
        <w:t>블로우</w:t>
      </w:r>
      <w:proofErr w:type="spellEnd"/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제법에 의해 성형되</w:t>
      </w:r>
      <w:r w:rsidR="00696454" w:rsidRPr="005B1689">
        <w:rPr>
          <w:rFonts w:hAnsiTheme="minorEastAsia" w:cs="맑은 고딕" w:hint="eastAsia"/>
          <w:sz w:val="20"/>
          <w:szCs w:val="20"/>
          <w:lang w:eastAsia="ko-KR"/>
        </w:rPr>
        <w:t>며,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자재 가 플라스틱인 경우 성형 기술상 이중</w:t>
      </w:r>
      <w:r w:rsidR="002C6AE2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으로 </w:t>
      </w:r>
      <w:proofErr w:type="spellStart"/>
      <w:r w:rsidR="002C6AE2" w:rsidRPr="005B1689">
        <w:rPr>
          <w:rFonts w:hAnsiTheme="minorEastAsia" w:cs="맑은 고딕" w:hint="eastAsia"/>
          <w:sz w:val="20"/>
          <w:szCs w:val="20"/>
          <w:lang w:eastAsia="ko-KR"/>
        </w:rPr>
        <w:t>되어야만</w:t>
      </w:r>
      <w:proofErr w:type="spellEnd"/>
      <w:r w:rsidR="002C6AE2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하는 것으로 이중 부분의 일부에 공간이 생기게 되는 것이다. </w:t>
      </w:r>
    </w:p>
    <w:p w14:paraId="2E3D1AFD" w14:textId="05B6AE37" w:rsidR="00B57506" w:rsidRPr="005B1689" w:rsidRDefault="002C6AE2" w:rsidP="0034764C">
      <w:pPr>
        <w:numPr>
          <w:ilvl w:val="0"/>
          <w:numId w:val="4"/>
        </w:num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분 등으로 용기 </w:t>
      </w:r>
      <w:r w:rsidR="00B57506" w:rsidRPr="005B1689">
        <w:rPr>
          <w:rFonts w:hAnsiTheme="minorEastAsia" w:hint="eastAsia"/>
          <w:sz w:val="20"/>
          <w:szCs w:val="20"/>
          <w:lang w:eastAsia="ko-KR"/>
        </w:rPr>
        <w:t xml:space="preserve">안에 </w:t>
      </w:r>
      <w:proofErr w:type="spellStart"/>
      <w:r w:rsidR="00B57506" w:rsidRPr="005B1689">
        <w:rPr>
          <w:rFonts w:hAnsiTheme="minorEastAsia" w:hint="eastAsia"/>
          <w:sz w:val="20"/>
          <w:szCs w:val="20"/>
          <w:lang w:eastAsia="ko-KR"/>
        </w:rPr>
        <w:t>퍼프</w:t>
      </w:r>
      <w:proofErr w:type="spellEnd"/>
      <w:r w:rsidR="00C31D88">
        <w:rPr>
          <w:rFonts w:hAnsiTheme="minorEastAsia" w:hint="eastAsia"/>
          <w:sz w:val="20"/>
          <w:szCs w:val="20"/>
          <w:lang w:eastAsia="ko-KR"/>
        </w:rPr>
        <w:t>(</w:t>
      </w:r>
      <w:proofErr w:type="spellStart"/>
      <w:r w:rsidR="00C31D88">
        <w:rPr>
          <w:rFonts w:hAnsiTheme="minorEastAsia" w:hint="eastAsia"/>
          <w:sz w:val="20"/>
          <w:szCs w:val="20"/>
          <w:lang w:eastAsia="ko-KR"/>
        </w:rPr>
        <w:t>puff</w:t>
      </w:r>
      <w:proofErr w:type="spellEnd"/>
      <w:r w:rsidR="00C31D88">
        <w:rPr>
          <w:rFonts w:hAnsiTheme="minorEastAsia" w:hint="eastAsia"/>
          <w:sz w:val="20"/>
          <w:szCs w:val="20"/>
          <w:lang w:eastAsia="ko-KR"/>
        </w:rPr>
        <w:t>)</w:t>
      </w:r>
      <w:proofErr w:type="spellStart"/>
      <w:r w:rsidR="00B57506" w:rsidRPr="005B1689">
        <w:rPr>
          <w:rFonts w:hAnsiTheme="minorEastAsia" w:hint="eastAsia"/>
          <w:sz w:val="20"/>
          <w:szCs w:val="20"/>
          <w:lang w:eastAsia="ko-KR"/>
        </w:rPr>
        <w:t>를</w:t>
      </w:r>
      <w:proofErr w:type="spellEnd"/>
      <w:r w:rsidR="00B57506" w:rsidRPr="005B1689">
        <w:rPr>
          <w:rFonts w:hAnsiTheme="minorEastAsia" w:hint="eastAsia"/>
          <w:sz w:val="20"/>
          <w:szCs w:val="20"/>
          <w:lang w:eastAsia="ko-KR"/>
        </w:rPr>
        <w:t xml:space="preserve"> 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수납하기 위한 공간이 있는 것은 그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내용을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반드시 표시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할</w:t>
      </w:r>
      <w:r w:rsidR="00B57506"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것.</w:t>
      </w:r>
    </w:p>
    <w:p w14:paraId="37F9A119" w14:textId="77777777" w:rsidR="0034764C" w:rsidRDefault="0034764C" w:rsidP="0034764C">
      <w:pPr>
        <w:wordWrap/>
        <w:spacing w:afterLines="50" w:after="120"/>
        <w:jc w:val="both"/>
        <w:rPr>
          <w:rFonts w:eastAsia="PMingLiU" w:hAnsiTheme="minorEastAsia"/>
          <w:sz w:val="20"/>
          <w:szCs w:val="20"/>
          <w:lang w:eastAsia="zh-TW"/>
        </w:rPr>
      </w:pPr>
    </w:p>
    <w:p w14:paraId="7941354C" w14:textId="66F09E66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zh-TW"/>
        </w:rPr>
      </w:pPr>
      <w:r w:rsidRPr="005B1689">
        <w:rPr>
          <w:rFonts w:hAnsiTheme="minorEastAsia" w:hint="eastAsia"/>
          <w:sz w:val="20"/>
          <w:szCs w:val="20"/>
          <w:lang w:eastAsia="zh-TW"/>
        </w:rPr>
        <w:t>부칙(</w:t>
      </w:r>
      <w:r w:rsidR="002C6AE2" w:rsidRPr="005B1689">
        <w:rPr>
          <w:rFonts w:hAnsiTheme="minorEastAsia" w:hint="eastAsia"/>
          <w:sz w:val="20"/>
          <w:szCs w:val="20"/>
          <w:lang w:eastAsia="ko-KR"/>
        </w:rPr>
        <w:t>1976</w:t>
      </w:r>
      <w:r w:rsidRPr="005B1689">
        <w:rPr>
          <w:rFonts w:hAnsiTheme="minorEastAsia" w:hint="eastAsia"/>
          <w:sz w:val="20"/>
          <w:szCs w:val="20"/>
          <w:lang w:eastAsia="zh-TW"/>
        </w:rPr>
        <w:t>년 7월 9일 승인)</w:t>
      </w:r>
    </w:p>
    <w:p w14:paraId="55A69932" w14:textId="7807D176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>이 규칙은 공정거래위원회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 xml:space="preserve">의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승인이 있</w:t>
      </w:r>
      <w:r w:rsidR="002C6AE2" w:rsidRPr="005B1689">
        <w:rPr>
          <w:rFonts w:hAnsiTheme="minorEastAsia" w:cs="맑은 고딕" w:hint="eastAsia"/>
          <w:sz w:val="20"/>
          <w:szCs w:val="20"/>
          <w:lang w:eastAsia="ko-KR"/>
        </w:rPr>
        <w:t>었던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 날부터 기산하여 </w:t>
      </w:r>
      <w:r w:rsidRPr="005B1689">
        <w:rPr>
          <w:rFonts w:hAnsiTheme="minorEastAsia" w:hint="eastAsia"/>
          <w:sz w:val="20"/>
          <w:szCs w:val="20"/>
          <w:lang w:eastAsia="ko-KR"/>
        </w:rPr>
        <w:t>6개월</w:t>
      </w:r>
      <w:r w:rsidR="002C6AE2" w:rsidRPr="005B1689">
        <w:rPr>
          <w:rFonts w:hAnsiTheme="minorEastAsia" w:hint="eastAsia"/>
          <w:sz w:val="20"/>
          <w:szCs w:val="20"/>
          <w:lang w:eastAsia="ko-KR"/>
        </w:rPr>
        <w:t>이</w:t>
      </w:r>
      <w:r w:rsidRPr="005B1689">
        <w:rPr>
          <w:rFonts w:hAnsiTheme="minorEastAsia" w:hint="eastAsia"/>
          <w:sz w:val="20"/>
          <w:szCs w:val="20"/>
          <w:lang w:eastAsia="ko-KR"/>
        </w:rPr>
        <w:t xml:space="preserve">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경과</w:t>
      </w:r>
      <w:r w:rsidR="002C6AE2" w:rsidRPr="005B1689">
        <w:rPr>
          <w:rFonts w:hAnsiTheme="minorEastAsia" w:cs="맑은 고딕" w:hint="eastAsia"/>
          <w:sz w:val="20"/>
          <w:szCs w:val="20"/>
          <w:lang w:eastAsia="ko-KR"/>
        </w:rPr>
        <w:t>한 날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부터 시행한다.</w:t>
      </w:r>
    </w:p>
    <w:p w14:paraId="73500547" w14:textId="7919E60F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zh-TW"/>
        </w:rPr>
      </w:pPr>
      <w:r w:rsidRPr="005B1689">
        <w:rPr>
          <w:rFonts w:hAnsiTheme="minorEastAsia" w:hint="eastAsia"/>
          <w:sz w:val="20"/>
          <w:szCs w:val="20"/>
          <w:lang w:eastAsia="zh-TW"/>
        </w:rPr>
        <w:t>부칙(200</w:t>
      </w:r>
      <w:r w:rsidR="003E037C" w:rsidRPr="005B1689">
        <w:rPr>
          <w:rFonts w:hAnsiTheme="minorEastAsia" w:hint="eastAsia"/>
          <w:sz w:val="20"/>
          <w:szCs w:val="20"/>
          <w:lang w:eastAsia="ko-KR"/>
        </w:rPr>
        <w:t>1</w:t>
      </w:r>
      <w:r w:rsidRPr="005B1689">
        <w:rPr>
          <w:rFonts w:hAnsiTheme="minorEastAsia" w:hint="eastAsia"/>
          <w:sz w:val="20"/>
          <w:szCs w:val="20"/>
          <w:lang w:eastAsia="zh-TW"/>
        </w:rPr>
        <w:t>년 3월 12일 승인)</w:t>
      </w:r>
    </w:p>
    <w:p w14:paraId="5FE76722" w14:textId="6CB5ADBE" w:rsidR="00B57506" w:rsidRPr="005B1689" w:rsidRDefault="00B57506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  <w:r w:rsidRPr="005B1689">
        <w:rPr>
          <w:rFonts w:hAnsiTheme="minorEastAsia" w:hint="eastAsia"/>
          <w:sz w:val="20"/>
          <w:szCs w:val="20"/>
          <w:lang w:eastAsia="ko-KR"/>
        </w:rPr>
        <w:t xml:space="preserve">이 규칙의 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변경은 공정거래위원회의 승인이 있</w:t>
      </w:r>
      <w:r w:rsidR="003E037C" w:rsidRPr="005B1689">
        <w:rPr>
          <w:rFonts w:hAnsiTheme="minorEastAsia" w:cs="맑은 고딕" w:hint="eastAsia"/>
          <w:sz w:val="20"/>
          <w:szCs w:val="20"/>
          <w:lang w:eastAsia="ko-KR"/>
        </w:rPr>
        <w:t>었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 xml:space="preserve">던 </w:t>
      </w:r>
      <w:r w:rsidRPr="005B1689">
        <w:rPr>
          <w:rFonts w:hAnsiTheme="minorEastAsia" w:cs="새굴림" w:hint="eastAsia"/>
          <w:sz w:val="20"/>
          <w:szCs w:val="20"/>
          <w:lang w:eastAsia="ko-KR"/>
        </w:rPr>
        <w:t>날</w:t>
      </w:r>
      <w:r w:rsidRPr="005B1689">
        <w:rPr>
          <w:rFonts w:hAnsiTheme="minorEastAsia" w:cs="맑은 고딕" w:hint="eastAsia"/>
          <w:sz w:val="20"/>
          <w:szCs w:val="20"/>
          <w:lang w:eastAsia="ko-KR"/>
        </w:rPr>
        <w:t>부터 시행한다.</w:t>
      </w:r>
    </w:p>
    <w:p w14:paraId="74C106B2" w14:textId="77777777" w:rsidR="007B5828" w:rsidRPr="005B1689" w:rsidRDefault="007B5828" w:rsidP="0034764C">
      <w:pPr>
        <w:wordWrap/>
        <w:spacing w:afterLines="50" w:after="120"/>
        <w:jc w:val="both"/>
        <w:rPr>
          <w:rFonts w:hAnsiTheme="minorEastAsia"/>
          <w:sz w:val="20"/>
          <w:szCs w:val="20"/>
          <w:lang w:eastAsia="ko-KR"/>
        </w:rPr>
      </w:pPr>
    </w:p>
    <w:sectPr w:rsidR="007B5828" w:rsidRPr="005B1689" w:rsidSect="0034764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24509" w14:textId="77777777" w:rsidR="00FC1EE2" w:rsidRDefault="00FC1EE2" w:rsidP="001E7D47">
      <w:pPr>
        <w:spacing w:after="0"/>
      </w:pPr>
      <w:r>
        <w:separator/>
      </w:r>
    </w:p>
  </w:endnote>
  <w:endnote w:type="continuationSeparator" w:id="0">
    <w:p w14:paraId="40CB25A0" w14:textId="77777777" w:rsidR="00FC1EE2" w:rsidRDefault="00FC1EE2" w:rsidP="001E7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9C42A" w14:textId="77777777" w:rsidR="00FC1EE2" w:rsidRDefault="00FC1EE2" w:rsidP="001E7D47">
      <w:pPr>
        <w:spacing w:after="0"/>
      </w:pPr>
      <w:r>
        <w:separator/>
      </w:r>
    </w:p>
  </w:footnote>
  <w:footnote w:type="continuationSeparator" w:id="0">
    <w:p w14:paraId="0F68E079" w14:textId="77777777" w:rsidR="00FC1EE2" w:rsidRDefault="00FC1EE2" w:rsidP="001E7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9F"/>
    <w:multiLevelType w:val="multilevel"/>
    <w:tmpl w:val="0C5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E2A"/>
    <w:multiLevelType w:val="multilevel"/>
    <w:tmpl w:val="9B7E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7468F"/>
    <w:multiLevelType w:val="multilevel"/>
    <w:tmpl w:val="3AD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22F46"/>
    <w:multiLevelType w:val="multilevel"/>
    <w:tmpl w:val="ABA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74"/>
    <w:rsid w:val="000654E7"/>
    <w:rsid w:val="00114011"/>
    <w:rsid w:val="001260E7"/>
    <w:rsid w:val="0014658C"/>
    <w:rsid w:val="001E7D47"/>
    <w:rsid w:val="002077C4"/>
    <w:rsid w:val="00233075"/>
    <w:rsid w:val="00275C66"/>
    <w:rsid w:val="002A0474"/>
    <w:rsid w:val="002C6AE2"/>
    <w:rsid w:val="0034764C"/>
    <w:rsid w:val="003E037C"/>
    <w:rsid w:val="003E6EBE"/>
    <w:rsid w:val="00406AA1"/>
    <w:rsid w:val="00570219"/>
    <w:rsid w:val="005A35A6"/>
    <w:rsid w:val="005B1689"/>
    <w:rsid w:val="006219ED"/>
    <w:rsid w:val="00696454"/>
    <w:rsid w:val="00697D42"/>
    <w:rsid w:val="007338F3"/>
    <w:rsid w:val="007703D9"/>
    <w:rsid w:val="00787ED5"/>
    <w:rsid w:val="007B5828"/>
    <w:rsid w:val="008314E9"/>
    <w:rsid w:val="00861351"/>
    <w:rsid w:val="008A7A20"/>
    <w:rsid w:val="00A27309"/>
    <w:rsid w:val="00A5573C"/>
    <w:rsid w:val="00AB0307"/>
    <w:rsid w:val="00B57506"/>
    <w:rsid w:val="00B82DF1"/>
    <w:rsid w:val="00BA3A1B"/>
    <w:rsid w:val="00BB40C9"/>
    <w:rsid w:val="00BF2582"/>
    <w:rsid w:val="00C017E5"/>
    <w:rsid w:val="00C31D88"/>
    <w:rsid w:val="00C41AA4"/>
    <w:rsid w:val="00C75B4A"/>
    <w:rsid w:val="00E46D5A"/>
    <w:rsid w:val="00EA1013"/>
    <w:rsid w:val="00EC2310"/>
    <w:rsid w:val="00ED5852"/>
    <w:rsid w:val="00EF140B"/>
    <w:rsid w:val="00FC1EE2"/>
    <w:rsid w:val="00FD1B1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080837"/>
  <w15:chartTrackingRefBased/>
  <w15:docId w15:val="{9BF6A84A-0200-4BB5-A398-1C2D381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4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E7D4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E7D47"/>
  </w:style>
  <w:style w:type="paragraph" w:styleId="ab">
    <w:name w:val="footer"/>
    <w:basedOn w:val="a"/>
    <w:link w:val="Char4"/>
    <w:uiPriority w:val="99"/>
    <w:unhideWhenUsed/>
    <w:rsid w:val="001E7D4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E7D47"/>
  </w:style>
  <w:style w:type="table" w:styleId="ac">
    <w:name w:val="Table Grid"/>
    <w:basedOn w:val="a1"/>
    <w:uiPriority w:val="39"/>
    <w:rsid w:val="006964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user</cp:lastModifiedBy>
  <cp:revision>4</cp:revision>
  <dcterms:created xsi:type="dcterms:W3CDTF">2024-12-27T03:27:00Z</dcterms:created>
  <dcterms:modified xsi:type="dcterms:W3CDTF">2024-12-27T05:40:00Z</dcterms:modified>
</cp:coreProperties>
</file>