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8C64" w14:textId="702D8F30" w:rsidR="000B5FA2" w:rsidRPr="00434089" w:rsidRDefault="000B5FA2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b/>
          <w:bCs/>
          <w:sz w:val="22"/>
          <w:szCs w:val="22"/>
        </w:rPr>
        <w:t>“K-뷰티, 글로벌 시장 진출의 핵심 거점, 미국에서 기회를 찾다”</w:t>
      </w:r>
      <w:r w:rsidRPr="00434089">
        <w:rPr>
          <w:rFonts w:ascii="Gulim" w:eastAsia="Gulim" w:hAnsi="Gulim"/>
          <w:b/>
          <w:bCs/>
          <w:sz w:val="22"/>
          <w:szCs w:val="22"/>
        </w:rPr>
        <w:br/>
      </w:r>
    </w:p>
    <w:p w14:paraId="7F72BBE0" w14:textId="0021C267" w:rsidR="00772B65" w:rsidRPr="00434089" w:rsidRDefault="00772B65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b/>
          <w:bCs/>
          <w:sz w:val="22"/>
          <w:szCs w:val="22"/>
        </w:rPr>
        <w:t>K-뷰티 미국 투자진출 웨비나</w:t>
      </w:r>
    </w:p>
    <w:p w14:paraId="55DABBAF" w14:textId="77777777" w:rsidR="000B5FA2" w:rsidRPr="00434089" w:rsidRDefault="000B5FA2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한국 화장품이 지난해 미국 시장에서만 약 2조 원어치 판매되며, K-뷰티는 사상 처음으로 미국 수입 화장품 시장 점유율 1위를 차지하는 쾌거를 이뤘습니다. 이제 K-뷰티는 미국 시장의 주류로 확고히 자리매김하며, 글로벌 확장의 중심 무대로 떠오르고 있습니다.</w:t>
      </w:r>
    </w:p>
    <w:p w14:paraId="11406FA5" w14:textId="77777777" w:rsidR="00DA53D4" w:rsidRPr="00434089" w:rsidRDefault="00DA53D4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</w:p>
    <w:p w14:paraId="435EFCDE" w14:textId="7B839A5A" w:rsidR="000B5FA2" w:rsidRPr="00434089" w:rsidRDefault="000B5FA2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 xml:space="preserve">주한미국대사관과 </w:t>
      </w:r>
      <w:r w:rsidR="000310B2">
        <w:rPr>
          <w:rFonts w:ascii="Gulim" w:eastAsia="Gulim" w:hAnsi="Gulim" w:hint="eastAsia"/>
          <w:sz w:val="22"/>
          <w:szCs w:val="22"/>
        </w:rPr>
        <w:t>대한</w:t>
      </w:r>
      <w:r w:rsidRPr="00434089">
        <w:rPr>
          <w:rFonts w:ascii="Gulim" w:eastAsia="Gulim" w:hAnsi="Gulim"/>
          <w:sz w:val="22"/>
          <w:szCs w:val="22"/>
        </w:rPr>
        <w:t>화장품협회는 K-뷰티 기업들의 미국 진출을 지원하고자 ‘</w:t>
      </w:r>
      <w:r w:rsidRPr="00434089">
        <w:rPr>
          <w:rFonts w:ascii="Gulim" w:eastAsia="Gulim" w:hAnsi="Gulim"/>
          <w:b/>
          <w:bCs/>
          <w:sz w:val="22"/>
          <w:szCs w:val="22"/>
        </w:rPr>
        <w:t>K-뷰티 미국 투자진출 웨비나</w:t>
      </w:r>
      <w:r w:rsidRPr="00434089">
        <w:rPr>
          <w:rFonts w:ascii="Gulim" w:eastAsia="Gulim" w:hAnsi="Gulim"/>
          <w:sz w:val="22"/>
          <w:szCs w:val="22"/>
        </w:rPr>
        <w:t xml:space="preserve">’를 오는 </w:t>
      </w:r>
      <w:r w:rsidRPr="00434089">
        <w:rPr>
          <w:rFonts w:ascii="Gulim" w:eastAsia="Gulim" w:hAnsi="Gulim"/>
          <w:b/>
          <w:bCs/>
          <w:sz w:val="22"/>
          <w:szCs w:val="22"/>
        </w:rPr>
        <w:t>8월 28일(목)</w:t>
      </w:r>
      <w:r w:rsidRPr="00434089">
        <w:rPr>
          <w:rFonts w:ascii="Gulim" w:eastAsia="Gulim" w:hAnsi="Gulim"/>
          <w:sz w:val="22"/>
          <w:szCs w:val="22"/>
        </w:rPr>
        <w:t>에 공동 개최합니다.</w:t>
      </w:r>
    </w:p>
    <w:p w14:paraId="4DE3A6F0" w14:textId="77777777" w:rsidR="00772B65" w:rsidRPr="00434089" w:rsidRDefault="00772B65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</w:p>
    <w:p w14:paraId="2E17B7C0" w14:textId="6BD462EA" w:rsidR="000B5FA2" w:rsidRPr="00434089" w:rsidRDefault="000B5FA2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이번 웨비나는 미국 시장 진출을 고려 중인 국내 화장품 제조사 및 브랜드를 대상으로, 미국 화장품 시장의 최신 동향, 투자 시 유의해야 할 법률 사항, 그리고 미국 내 대표 뷰티 시장인 캘리포니아와 뉴욕주의 투자환경 등에 대해 심도 있게 다룰 예정입니다. 많은 관심과 참여 부탁드립니다.</w:t>
      </w:r>
    </w:p>
    <w:p w14:paraId="5EF11831" w14:textId="77777777" w:rsidR="000B5FA2" w:rsidRPr="00434089" w:rsidRDefault="000310B2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pict w14:anchorId="15E2D057">
          <v:rect id="_x0000_i1025" style="width:0;height:1.5pt" o:hralign="center" o:hrstd="t" o:hr="t" fillcolor="#a0a0a0" stroked="f"/>
        </w:pict>
      </w:r>
    </w:p>
    <w:p w14:paraId="6239E8AA" w14:textId="77777777" w:rsidR="000B5FA2" w:rsidRPr="00434089" w:rsidRDefault="000B5FA2" w:rsidP="000B5FA2">
      <w:pPr>
        <w:spacing w:after="0" w:line="240" w:lineRule="auto"/>
        <w:rPr>
          <w:rFonts w:ascii="Gulim" w:eastAsia="Gulim" w:hAnsi="Gulim"/>
          <w:b/>
          <w:bCs/>
          <w:sz w:val="22"/>
          <w:szCs w:val="22"/>
        </w:rPr>
      </w:pPr>
      <w:r w:rsidRPr="00434089">
        <w:rPr>
          <w:rFonts w:ascii="Segoe UI Emoji" w:eastAsia="Gulim" w:hAnsi="Segoe UI Emoji" w:cs="Segoe UI Emoji"/>
          <w:b/>
          <w:bCs/>
          <w:sz w:val="22"/>
          <w:szCs w:val="22"/>
        </w:rPr>
        <w:t>📌</w:t>
      </w:r>
      <w:r w:rsidRPr="00434089">
        <w:rPr>
          <w:rFonts w:ascii="Gulim" w:eastAsia="Gulim" w:hAnsi="Gulim"/>
          <w:b/>
          <w:bCs/>
          <w:sz w:val="22"/>
          <w:szCs w:val="22"/>
        </w:rPr>
        <w:t xml:space="preserve"> K-뷰티 미국 투자진출 웨비나 개요</w:t>
      </w:r>
    </w:p>
    <w:p w14:paraId="629FABEE" w14:textId="77777777" w:rsidR="000B5FA2" w:rsidRPr="00434089" w:rsidRDefault="000B5FA2" w:rsidP="000B5FA2">
      <w:pPr>
        <w:numPr>
          <w:ilvl w:val="0"/>
          <w:numId w:val="5"/>
        </w:num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일시: 2025년 8월 28일(목) 오전 9:30 – 10:30 (KST)</w:t>
      </w:r>
    </w:p>
    <w:p w14:paraId="2293B210" w14:textId="77777777" w:rsidR="000B5FA2" w:rsidRPr="00434089" w:rsidRDefault="000B5FA2" w:rsidP="000B5FA2">
      <w:pPr>
        <w:numPr>
          <w:ilvl w:val="0"/>
          <w:numId w:val="5"/>
        </w:num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장소: 온라인 Zoom 웨비나 (참가자에 한해 접속 링크 제공 예정)</w:t>
      </w:r>
    </w:p>
    <w:p w14:paraId="1722D92C" w14:textId="77777777" w:rsidR="000B5FA2" w:rsidRPr="00434089" w:rsidRDefault="000B5FA2" w:rsidP="000B5FA2">
      <w:pPr>
        <w:numPr>
          <w:ilvl w:val="0"/>
          <w:numId w:val="5"/>
        </w:num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참가대상: 미국 진출에 관심 있는 국내 화장품 제조사 및 브랜드, 해외시장 개발 및 전략 담당자 등</w:t>
      </w:r>
    </w:p>
    <w:p w14:paraId="2EF219CB" w14:textId="77777777" w:rsidR="000B5FA2" w:rsidRPr="00434089" w:rsidRDefault="000310B2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pict w14:anchorId="395F49A3">
          <v:rect id="_x0000_i1026" style="width:0;height:1.5pt" o:hralign="center" o:hrstd="t" o:hr="t" fillcolor="#a0a0a0" stroked="f"/>
        </w:pict>
      </w:r>
    </w:p>
    <w:p w14:paraId="18D44C0D" w14:textId="77777777" w:rsidR="000B5FA2" w:rsidRPr="00434089" w:rsidRDefault="000B5FA2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Segoe UI Emoji" w:eastAsia="Gulim" w:hAnsi="Segoe UI Emoji" w:cs="Segoe UI Emoji"/>
          <w:sz w:val="22"/>
          <w:szCs w:val="22"/>
        </w:rPr>
        <w:t>🌟</w:t>
      </w:r>
      <w:r w:rsidRPr="00434089">
        <w:rPr>
          <w:rFonts w:ascii="Gulim" w:eastAsia="Gulim" w:hAnsi="Gulim"/>
          <w:sz w:val="22"/>
          <w:szCs w:val="22"/>
        </w:rPr>
        <w:t xml:space="preserve"> 주요 프로그램</w:t>
      </w:r>
      <w:r w:rsidRPr="00434089">
        <w:rPr>
          <w:rFonts w:ascii="Gulim" w:eastAsia="Gulim" w:hAnsi="Gulim"/>
          <w:sz w:val="22"/>
          <w:szCs w:val="22"/>
        </w:rPr>
        <w:br/>
        <w:t>• 미국 화장품 시장 동향 및 소비자 트렌드</w:t>
      </w:r>
      <w:r w:rsidRPr="00434089">
        <w:rPr>
          <w:rFonts w:ascii="Gulim" w:eastAsia="Gulim" w:hAnsi="Gulim"/>
          <w:sz w:val="22"/>
          <w:szCs w:val="22"/>
        </w:rPr>
        <w:br/>
        <w:t>• 미국 투자 시 고려해야 할 고용 및 비자 관련 법률 사항</w:t>
      </w:r>
      <w:r w:rsidRPr="00434089">
        <w:rPr>
          <w:rFonts w:ascii="Gulim" w:eastAsia="Gulim" w:hAnsi="Gulim"/>
          <w:sz w:val="22"/>
          <w:szCs w:val="22"/>
        </w:rPr>
        <w:br/>
        <w:t>• 캘리포니아 및 뉴욕주의 비즈니스 환경 및 투자 인센티브</w:t>
      </w:r>
      <w:r w:rsidRPr="00434089">
        <w:rPr>
          <w:rFonts w:ascii="Gulim" w:eastAsia="Gulim" w:hAnsi="Gulim"/>
          <w:sz w:val="22"/>
          <w:szCs w:val="22"/>
        </w:rPr>
        <w:br/>
        <w:t>• 미 연방정부 SelectUSA 프로그램을 통한 정부 지원 방안</w:t>
      </w:r>
    </w:p>
    <w:p w14:paraId="23765741" w14:textId="77777777" w:rsidR="000B5FA2" w:rsidRPr="00434089" w:rsidRDefault="000310B2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pict w14:anchorId="1798B641">
          <v:rect id="_x0000_i1027" style="width:0;height:1.5pt" o:hralign="center" o:hrstd="t" o:hr="t" fillcolor="#a0a0a0" stroked="f"/>
        </w:pict>
      </w:r>
    </w:p>
    <w:p w14:paraId="0DFE2BDD" w14:textId="77777777" w:rsidR="000B5FA2" w:rsidRPr="00434089" w:rsidRDefault="000B5FA2" w:rsidP="000B5FA2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Segoe UI Symbol" w:eastAsia="Gulim" w:hAnsi="Segoe UI Symbol" w:cs="Segoe UI Symbol"/>
          <w:sz w:val="22"/>
          <w:szCs w:val="22"/>
        </w:rPr>
        <w:t>🗂</w:t>
      </w:r>
      <w:r w:rsidRPr="00434089">
        <w:rPr>
          <w:rFonts w:ascii="Gulim" w:eastAsia="Gulim" w:hAnsi="Gulim"/>
          <w:sz w:val="22"/>
          <w:szCs w:val="22"/>
        </w:rPr>
        <w:t xml:space="preserve"> 프로그램 일정</w:t>
      </w:r>
    </w:p>
    <w:p w14:paraId="6AE56931" w14:textId="77777777" w:rsidR="000B5FA2" w:rsidRPr="00434089" w:rsidRDefault="000B5FA2" w:rsidP="000B5FA2">
      <w:pPr>
        <w:numPr>
          <w:ilvl w:val="0"/>
          <w:numId w:val="6"/>
        </w:num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개회사</w:t>
      </w:r>
      <w:r w:rsidRPr="00434089">
        <w:rPr>
          <w:rFonts w:ascii="Gulim" w:eastAsia="Gulim" w:hAnsi="Gulim"/>
          <w:sz w:val="22"/>
          <w:szCs w:val="22"/>
        </w:rPr>
        <w:br/>
        <w:t>마이클 김, 주한미국대사관 상무부 외교관</w:t>
      </w:r>
    </w:p>
    <w:p w14:paraId="5B4D2843" w14:textId="421F2525" w:rsidR="00003CB9" w:rsidRPr="00434089" w:rsidRDefault="00003CB9" w:rsidP="00003CB9">
      <w:pPr>
        <w:numPr>
          <w:ilvl w:val="0"/>
          <w:numId w:val="6"/>
        </w:num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미국 화장품 시장 동향 및 소비자 트렌드</w:t>
      </w:r>
      <w:r w:rsidRPr="00434089">
        <w:rPr>
          <w:rFonts w:ascii="Gulim" w:eastAsia="Gulim" w:hAnsi="Gulim"/>
          <w:sz w:val="22"/>
          <w:szCs w:val="22"/>
        </w:rPr>
        <w:br/>
        <w:t>한국콜마</w:t>
      </w:r>
      <w:r w:rsidRPr="00434089">
        <w:rPr>
          <w:rFonts w:ascii="Gulim" w:eastAsia="Gulim" w:hAnsi="Gulim" w:hint="eastAsia"/>
          <w:sz w:val="22"/>
          <w:szCs w:val="22"/>
        </w:rPr>
        <w:t xml:space="preserve"> 마케팅본부</w:t>
      </w:r>
    </w:p>
    <w:p w14:paraId="7E016792" w14:textId="5B14883D" w:rsidR="000B5FA2" w:rsidRPr="00434089" w:rsidRDefault="000B5FA2" w:rsidP="000B5FA2">
      <w:pPr>
        <w:numPr>
          <w:ilvl w:val="0"/>
          <w:numId w:val="6"/>
        </w:num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미국 투자 시 고려해야 할 고용 및 비자 관련 법률 사항</w:t>
      </w:r>
      <w:r w:rsidRPr="00434089">
        <w:rPr>
          <w:rFonts w:ascii="Gulim" w:eastAsia="Gulim" w:hAnsi="Gulim"/>
          <w:sz w:val="22"/>
          <w:szCs w:val="22"/>
        </w:rPr>
        <w:br/>
        <w:t>황인구 파트너 &amp; 한규빈 변호사, Burr &amp; Forman LLP</w:t>
      </w:r>
    </w:p>
    <w:p w14:paraId="746102DF" w14:textId="77777777" w:rsidR="000B5FA2" w:rsidRPr="00434089" w:rsidRDefault="000B5FA2" w:rsidP="000B5FA2">
      <w:pPr>
        <w:numPr>
          <w:ilvl w:val="0"/>
          <w:numId w:val="6"/>
        </w:num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캘리포니아 – 혁신 경제의 중심</w:t>
      </w:r>
      <w:r w:rsidRPr="00434089">
        <w:rPr>
          <w:rFonts w:ascii="Gulim" w:eastAsia="Gulim" w:hAnsi="Gulim"/>
          <w:sz w:val="22"/>
          <w:szCs w:val="22"/>
        </w:rPr>
        <w:br/>
        <w:t>헤난 리, 캘리포니아 주지사실 산하 비즈니스 및 경제개발국 아시아 트레이드/투자 대표</w:t>
      </w:r>
    </w:p>
    <w:p w14:paraId="48B82464" w14:textId="77777777" w:rsidR="000B5FA2" w:rsidRPr="00434089" w:rsidRDefault="000B5FA2" w:rsidP="000B5FA2">
      <w:pPr>
        <w:numPr>
          <w:ilvl w:val="0"/>
          <w:numId w:val="6"/>
        </w:num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뉴욕주 진출: 뷰티기업을 위한 투자인센티브 및 지원제도</w:t>
      </w:r>
      <w:r w:rsidRPr="00434089">
        <w:rPr>
          <w:rFonts w:ascii="Gulim" w:eastAsia="Gulim" w:hAnsi="Gulim"/>
          <w:sz w:val="22"/>
          <w:szCs w:val="22"/>
        </w:rPr>
        <w:br/>
        <w:t>크리스토프 뮤제 대표 &amp; 김윤선 실장, (주)뮤제컴퍼니</w:t>
      </w:r>
    </w:p>
    <w:p w14:paraId="5C765C0F" w14:textId="4C0C7C81" w:rsidR="00D53710" w:rsidRPr="00434089" w:rsidRDefault="00D53710">
      <w:pPr>
        <w:rPr>
          <w:sz w:val="22"/>
          <w:szCs w:val="22"/>
        </w:rPr>
      </w:pPr>
      <w:r w:rsidRPr="00434089">
        <w:rPr>
          <w:sz w:val="22"/>
          <w:szCs w:val="22"/>
        </w:rPr>
        <w:br w:type="page"/>
      </w:r>
    </w:p>
    <w:p w14:paraId="2C007458" w14:textId="5EDD06D4" w:rsidR="00D53710" w:rsidRPr="00434089" w:rsidRDefault="00D53710" w:rsidP="00434089">
      <w:pPr>
        <w:spacing w:after="0" w:line="240" w:lineRule="auto"/>
        <w:rPr>
          <w:rFonts w:ascii="Gulim" w:eastAsia="Gulim" w:hAnsi="Gulim" w:hint="eastAsia"/>
          <w:b/>
          <w:bCs/>
          <w:sz w:val="22"/>
          <w:szCs w:val="22"/>
          <w:u w:val="single"/>
        </w:rPr>
      </w:pPr>
      <w:r w:rsidRPr="00434089">
        <w:rPr>
          <w:rFonts w:ascii="Gulim" w:eastAsia="Gulim" w:hAnsi="Gulim" w:hint="eastAsia"/>
          <w:b/>
          <w:bCs/>
          <w:sz w:val="22"/>
          <w:szCs w:val="22"/>
          <w:u w:val="single"/>
        </w:rPr>
        <w:lastRenderedPageBreak/>
        <w:t xml:space="preserve">연사약력 </w:t>
      </w:r>
    </w:p>
    <w:p w14:paraId="5AD97587" w14:textId="057E64DD" w:rsidR="00434089" w:rsidRDefault="001A4982" w:rsidP="00434089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2F71A4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8DF1FCD" wp14:editId="1124FA1D">
            <wp:simplePos x="0" y="0"/>
            <wp:positionH relativeFrom="margin">
              <wp:posOffset>-68580</wp:posOffset>
            </wp:positionH>
            <wp:positionV relativeFrom="paragraph">
              <wp:posOffset>184150</wp:posOffset>
            </wp:positionV>
            <wp:extent cx="1112520" cy="1271270"/>
            <wp:effectExtent l="0" t="0" r="0" b="5080"/>
            <wp:wrapThrough wrapText="bothSides">
              <wp:wrapPolygon edited="0">
                <wp:start x="0" y="0"/>
                <wp:lineTo x="0" y="21363"/>
                <wp:lineTo x="21082" y="21363"/>
                <wp:lineTo x="21082" y="0"/>
                <wp:lineTo x="0" y="0"/>
              </wp:wrapPolygon>
            </wp:wrapThrough>
            <wp:docPr id="7" name="Picture 7" descr="C:\Users\olga ford\AppData\Local\Microsoft\Windows\INetCache\Content.Outlook\OIM1DA7L\MKim 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 ford\AppData\Local\Microsoft\Windows\INetCache\Content.Outlook\OIM1DA7L\MKim phot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12D38" w14:textId="4CEB99F7" w:rsidR="005B34C7" w:rsidRPr="003217AA" w:rsidRDefault="00D53710" w:rsidP="00434089">
      <w:pPr>
        <w:spacing w:after="0" w:line="240" w:lineRule="auto"/>
        <w:rPr>
          <w:rFonts w:eastAsia="Gulim"/>
          <w:b/>
          <w:bCs/>
          <w:sz w:val="22"/>
          <w:szCs w:val="22"/>
        </w:rPr>
      </w:pPr>
      <w:r w:rsidRPr="003217AA">
        <w:rPr>
          <w:rFonts w:eastAsia="Gulim"/>
          <w:b/>
          <w:bCs/>
          <w:sz w:val="22"/>
          <w:szCs w:val="22"/>
        </w:rPr>
        <w:t xml:space="preserve">Michael Kim, Commercial Officer, U.S. Embassy Seoul </w:t>
      </w:r>
    </w:p>
    <w:p w14:paraId="38E37945" w14:textId="3AEE1849" w:rsidR="00D53710" w:rsidRPr="00434089" w:rsidRDefault="00D53710" w:rsidP="00434089">
      <w:pPr>
        <w:spacing w:after="0" w:line="240" w:lineRule="auto"/>
        <w:rPr>
          <w:rFonts w:ascii="Gulim" w:eastAsia="Gulim" w:hAnsi="Gulim"/>
          <w:b/>
          <w:bCs/>
          <w:sz w:val="22"/>
          <w:szCs w:val="22"/>
        </w:rPr>
      </w:pPr>
      <w:r w:rsidRPr="00434089">
        <w:rPr>
          <w:rFonts w:ascii="Gulim" w:eastAsia="Gulim" w:hAnsi="Gulim" w:hint="eastAsia"/>
          <w:b/>
          <w:bCs/>
          <w:sz w:val="22"/>
          <w:szCs w:val="22"/>
        </w:rPr>
        <w:t xml:space="preserve">(주한미국대사관 </w:t>
      </w:r>
      <w:r w:rsidR="007157F7" w:rsidRPr="00434089">
        <w:rPr>
          <w:rFonts w:ascii="Gulim" w:eastAsia="Gulim" w:hAnsi="Gulim" w:hint="eastAsia"/>
          <w:b/>
          <w:bCs/>
          <w:sz w:val="22"/>
          <w:szCs w:val="22"/>
        </w:rPr>
        <w:t xml:space="preserve">마이클 김 상무부 외교관) </w:t>
      </w:r>
    </w:p>
    <w:p w14:paraId="10B2BCAD" w14:textId="77777777" w:rsidR="00FC0555" w:rsidRDefault="00434089" w:rsidP="00434089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434089">
        <w:rPr>
          <w:rFonts w:ascii="Gulim" w:eastAsia="Gulim" w:hAnsi="Gulim"/>
          <w:sz w:val="22"/>
          <w:szCs w:val="22"/>
        </w:rPr>
        <w:t>Michael Kim 상무관은 항공우주, 방산, 청정에너지, 스마트시티, 사이버보안 등 다양한 분야에서 미국 기업의 한국 내 수출을 지원하고 있으며, SelectUSA 프로그램을 통해 한국 기업의 미국 투자도 돕고 있습니다.프랑스 파리대사관과 워싱턴 D.C. 상무부 본부에서 통상, 디지털 정책, 정부조달 분야 업무를 수행했으며, 외교관 이전에는 국방부 기술 전략가 및 미 육군 장교로도 활동했습니다.</w:t>
      </w:r>
      <w:r w:rsidR="00FC0555">
        <w:rPr>
          <w:rFonts w:ascii="Gulim" w:eastAsia="Gulim" w:hAnsi="Gulim" w:hint="eastAsia"/>
          <w:sz w:val="22"/>
          <w:szCs w:val="22"/>
        </w:rPr>
        <w:t xml:space="preserve"> </w:t>
      </w:r>
      <w:r w:rsidRPr="00434089">
        <w:rPr>
          <w:rFonts w:ascii="Gulim" w:eastAsia="Gulim" w:hAnsi="Gulim"/>
          <w:sz w:val="22"/>
          <w:szCs w:val="22"/>
        </w:rPr>
        <w:t>조지타운대, 조지메이슨대, 노스웨스턴대에서 각각 국제비즈니스, 사이버보안, 경제학을 전공</w:t>
      </w:r>
      <w:r w:rsidR="00FC0555">
        <w:rPr>
          <w:rFonts w:ascii="Gulim" w:eastAsia="Gulim" w:hAnsi="Gulim" w:hint="eastAsia"/>
          <w:sz w:val="22"/>
          <w:szCs w:val="22"/>
        </w:rPr>
        <w:t xml:space="preserve">했습니다. </w:t>
      </w:r>
    </w:p>
    <w:p w14:paraId="0C86B559" w14:textId="77777777" w:rsidR="00FC0555" w:rsidRDefault="00FC0555" w:rsidP="00434089">
      <w:pPr>
        <w:spacing w:after="0" w:line="240" w:lineRule="auto"/>
        <w:rPr>
          <w:rFonts w:ascii="Gulim" w:eastAsia="Gulim" w:hAnsi="Gulim"/>
          <w:sz w:val="22"/>
          <w:szCs w:val="22"/>
        </w:rPr>
      </w:pPr>
    </w:p>
    <w:p w14:paraId="2CBC57BF" w14:textId="518EDB0C" w:rsidR="00434089" w:rsidRPr="00C23BCA" w:rsidRDefault="00D85B1D">
      <w:pPr>
        <w:rPr>
          <w:rFonts w:ascii="Gulim" w:eastAsia="Gulim" w:hAnsi="Gulim"/>
        </w:rPr>
      </w:pPr>
      <w:r w:rsidRPr="00C23BCA">
        <w:rPr>
          <w:rFonts w:ascii="Gulim" w:eastAsia="Gulim" w:hAnsi="Gulim" w:hint="eastAsia"/>
        </w:rPr>
        <w:t xml:space="preserve">한국콜마 </w:t>
      </w:r>
      <w:r w:rsidRPr="00C23BCA">
        <w:rPr>
          <w:rFonts w:ascii="Gulim" w:eastAsia="Gulim" w:hAnsi="Gulim"/>
        </w:rPr>
        <w:t>–</w:t>
      </w:r>
      <w:r w:rsidRPr="00C23BCA">
        <w:rPr>
          <w:rFonts w:ascii="Gulim" w:eastAsia="Gulim" w:hAnsi="Gulim" w:hint="eastAsia"/>
        </w:rPr>
        <w:t xml:space="preserve"> 추후 안내 예정 </w:t>
      </w:r>
    </w:p>
    <w:p w14:paraId="4F60ADBE" w14:textId="77777777" w:rsidR="00F55EB1" w:rsidRPr="00B91C54" w:rsidRDefault="00F55EB1" w:rsidP="00B91C54">
      <w:pPr>
        <w:spacing w:after="0" w:line="240" w:lineRule="auto"/>
        <w:rPr>
          <w:rFonts w:ascii="Gulim" w:eastAsia="Gulim" w:hAnsi="Gulim"/>
          <w:sz w:val="22"/>
          <w:szCs w:val="22"/>
        </w:rPr>
      </w:pPr>
    </w:p>
    <w:p w14:paraId="5DBDBDDB" w14:textId="0710119C" w:rsidR="00F55EB1" w:rsidRPr="00F55EB1" w:rsidRDefault="00C23BCA" w:rsidP="00B91C54">
      <w:pPr>
        <w:spacing w:after="0" w:line="240" w:lineRule="auto"/>
        <w:rPr>
          <w:rFonts w:ascii="Gulim" w:eastAsia="Gulim" w:hAnsi="Gulim" w:hint="eastAsia"/>
          <w:b/>
          <w:bCs/>
          <w:sz w:val="22"/>
          <w:szCs w:val="22"/>
        </w:rPr>
      </w:pPr>
      <w:r w:rsidRPr="00C23BCA">
        <w:rPr>
          <w:rFonts w:ascii="Gulim" w:eastAsia="Gulim" w:hAnsi="Gulim"/>
          <w:b/>
          <w:bCs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E805322" wp14:editId="558DBA4B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196340" cy="1453366"/>
            <wp:effectExtent l="0" t="0" r="3810" b="0"/>
            <wp:wrapTight wrapText="bothSides">
              <wp:wrapPolygon edited="0">
                <wp:start x="0" y="0"/>
                <wp:lineTo x="0" y="21241"/>
                <wp:lineTo x="21325" y="21241"/>
                <wp:lineTo x="21325" y="0"/>
                <wp:lineTo x="0" y="0"/>
              </wp:wrapPolygon>
            </wp:wrapTight>
            <wp:docPr id="19461" name="Picture 10" descr="A person in a sui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DC42FC9-76C1-6CA7-AA46-8BF826E7A3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10" descr="A person in a suit&#10;&#10;AI-generated content may be incorrect.">
                      <a:extLst>
                        <a:ext uri="{FF2B5EF4-FFF2-40B4-BE49-F238E27FC236}">
                          <a16:creationId xmlns:a16="http://schemas.microsoft.com/office/drawing/2014/main" id="{EDC42FC9-76C1-6CA7-AA46-8BF826E7A3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45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EB1" w:rsidRPr="00F55EB1">
        <w:rPr>
          <w:rFonts w:ascii="Gulim" w:eastAsia="Gulim" w:hAnsi="Gulim"/>
          <w:b/>
          <w:bCs/>
          <w:sz w:val="22"/>
          <w:szCs w:val="22"/>
        </w:rPr>
        <w:t xml:space="preserve">황인구 </w:t>
      </w:r>
      <w:r w:rsidR="00B91C54" w:rsidRPr="00B91C54">
        <w:rPr>
          <w:rFonts w:ascii="Gulim" w:eastAsia="Gulim" w:hAnsi="Gulim" w:hint="eastAsia"/>
          <w:b/>
          <w:bCs/>
          <w:sz w:val="22"/>
          <w:szCs w:val="22"/>
        </w:rPr>
        <w:t xml:space="preserve">파트너, </w:t>
      </w:r>
      <w:r w:rsidR="00F55EB1" w:rsidRPr="00F55EB1">
        <w:rPr>
          <w:rFonts w:ascii="Gulim" w:eastAsia="Gulim" w:hAnsi="Gulim"/>
          <w:b/>
          <w:bCs/>
          <w:sz w:val="22"/>
          <w:szCs w:val="22"/>
        </w:rPr>
        <w:t>Burr</w:t>
      </w:r>
      <w:r w:rsidR="00B91C54" w:rsidRPr="00B91C54">
        <w:rPr>
          <w:rFonts w:ascii="Gulim" w:eastAsia="Gulim" w:hAnsi="Gulim" w:hint="eastAsia"/>
          <w:b/>
          <w:bCs/>
          <w:sz w:val="22"/>
          <w:szCs w:val="22"/>
        </w:rPr>
        <w:t xml:space="preserve"> &amp;</w:t>
      </w:r>
      <w:r w:rsidR="00F55EB1" w:rsidRPr="00F55EB1">
        <w:rPr>
          <w:rFonts w:ascii="Gulim" w:eastAsia="Gulim" w:hAnsi="Gulim"/>
          <w:b/>
          <w:bCs/>
          <w:sz w:val="22"/>
          <w:szCs w:val="22"/>
        </w:rPr>
        <w:t xml:space="preserve"> Forman</w:t>
      </w:r>
      <w:r w:rsidR="00E12CB7">
        <w:rPr>
          <w:rFonts w:ascii="Gulim" w:eastAsia="Gulim" w:hAnsi="Gulim" w:hint="eastAsia"/>
          <w:b/>
          <w:bCs/>
          <w:sz w:val="22"/>
          <w:szCs w:val="22"/>
        </w:rPr>
        <w:t xml:space="preserve"> 로펌</w:t>
      </w:r>
    </w:p>
    <w:p w14:paraId="73444279" w14:textId="64F650BC" w:rsidR="00F55EB1" w:rsidRPr="00F55EB1" w:rsidRDefault="00F55EB1" w:rsidP="00B91C54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F55EB1">
        <w:rPr>
          <w:rFonts w:ascii="Gulim" w:eastAsia="Gulim" w:hAnsi="Gulim"/>
          <w:sz w:val="22"/>
          <w:szCs w:val="22"/>
        </w:rPr>
        <w:t>서울대학교 법학과와 미국 Emory 대학교 로스쿨을 졸업했으며, 현재 테네시, 앨라배마, 조지아, 뉴욕주 변호사 자격을 보유하고 있습니다. 주요 전문 분야는 노동법(노무소송, 노조 대응 등)과 회사법(법인 설립, 인센티브 협상, M&amp;A, 건설 및 부동산 계약 등)입니다.</w:t>
      </w:r>
    </w:p>
    <w:p w14:paraId="1CB72022" w14:textId="77777777" w:rsidR="00F55EB1" w:rsidRDefault="00F55EB1" w:rsidP="00B91C54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F55EB1">
        <w:rPr>
          <w:rFonts w:ascii="Gulim" w:eastAsia="Gulim" w:hAnsi="Gulim"/>
          <w:sz w:val="22"/>
          <w:szCs w:val="22"/>
        </w:rPr>
        <w:t>현대자동차 및 계열사의 미국 진출(조지아, 앨라배마 등)에 있어 법인 설립, 고용 규칙, 계약서 작성, 인센티브 협상 등 다양한 법률 자문을 제공해 왔습니다.</w:t>
      </w:r>
    </w:p>
    <w:p w14:paraId="5EA84A81" w14:textId="77777777" w:rsidR="0015282E" w:rsidRDefault="0015282E" w:rsidP="00B91C54">
      <w:pPr>
        <w:spacing w:after="0" w:line="240" w:lineRule="auto"/>
        <w:rPr>
          <w:rFonts w:ascii="Gulim" w:eastAsia="Gulim" w:hAnsi="Gulim"/>
          <w:sz w:val="22"/>
          <w:szCs w:val="22"/>
        </w:rPr>
      </w:pPr>
    </w:p>
    <w:p w14:paraId="07D7685F" w14:textId="6739D64F" w:rsidR="0015282E" w:rsidRPr="00F55EB1" w:rsidRDefault="0015282E" w:rsidP="00E12CB7">
      <w:pPr>
        <w:spacing w:after="0" w:line="240" w:lineRule="auto"/>
        <w:rPr>
          <w:rFonts w:ascii="Gulim" w:eastAsia="Gulim" w:hAnsi="Gulim"/>
          <w:sz w:val="22"/>
          <w:szCs w:val="22"/>
        </w:rPr>
      </w:pPr>
    </w:p>
    <w:p w14:paraId="67F46ACC" w14:textId="47843F20" w:rsidR="00E12CB7" w:rsidRPr="00E12CB7" w:rsidRDefault="00AD32D3" w:rsidP="00E12CB7">
      <w:pPr>
        <w:spacing w:after="0" w:line="240" w:lineRule="auto"/>
        <w:rPr>
          <w:rFonts w:ascii="Gulim" w:eastAsia="Gulim" w:hAnsi="Gulim" w:hint="eastAsia"/>
          <w:b/>
          <w:bCs/>
          <w:sz w:val="22"/>
          <w:szCs w:val="22"/>
        </w:rPr>
      </w:pPr>
      <w:r w:rsidRPr="00AD32D3">
        <w:rPr>
          <w:rFonts w:ascii="Gulim" w:eastAsia="Gulim" w:hAnsi="Gulim"/>
          <w:b/>
          <w:bCs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C700356" wp14:editId="6B6F5D68">
            <wp:simplePos x="0" y="0"/>
            <wp:positionH relativeFrom="column">
              <wp:posOffset>68580</wp:posOffset>
            </wp:positionH>
            <wp:positionV relativeFrom="paragraph">
              <wp:posOffset>29210</wp:posOffset>
            </wp:positionV>
            <wp:extent cx="1120140" cy="1471930"/>
            <wp:effectExtent l="0" t="0" r="3810" b="0"/>
            <wp:wrapTight wrapText="bothSides">
              <wp:wrapPolygon edited="0">
                <wp:start x="0" y="0"/>
                <wp:lineTo x="0" y="21246"/>
                <wp:lineTo x="21306" y="21246"/>
                <wp:lineTo x="21306" y="0"/>
                <wp:lineTo x="0" y="0"/>
              </wp:wrapPolygon>
            </wp:wrapTight>
            <wp:docPr id="2151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6C3B1E6-E349-107A-76F6-01856F04E8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Picture 1">
                      <a:extLst>
                        <a:ext uri="{FF2B5EF4-FFF2-40B4-BE49-F238E27FC236}">
                          <a16:creationId xmlns:a16="http://schemas.microsoft.com/office/drawing/2014/main" id="{A6C3B1E6-E349-107A-76F6-01856F04E8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CB7" w:rsidRPr="00E12CB7">
        <w:rPr>
          <w:rFonts w:ascii="Gulim" w:eastAsia="Gulim" w:hAnsi="Gulim"/>
          <w:b/>
          <w:bCs/>
          <w:sz w:val="22"/>
          <w:szCs w:val="22"/>
        </w:rPr>
        <w:t>한규빈 변호</w:t>
      </w:r>
      <w:r w:rsidR="00E12CB7" w:rsidRPr="00E12CB7">
        <w:rPr>
          <w:rFonts w:ascii="Gulim" w:eastAsia="Gulim" w:hAnsi="Gulim" w:hint="eastAsia"/>
          <w:b/>
          <w:bCs/>
          <w:sz w:val="22"/>
          <w:szCs w:val="22"/>
        </w:rPr>
        <w:t xml:space="preserve">사, </w:t>
      </w:r>
      <w:r w:rsidR="00E12CB7" w:rsidRPr="00E12CB7">
        <w:rPr>
          <w:rFonts w:ascii="Gulim" w:eastAsia="Gulim" w:hAnsi="Gulim"/>
          <w:b/>
          <w:bCs/>
          <w:sz w:val="22"/>
          <w:szCs w:val="22"/>
        </w:rPr>
        <w:t>Burr Forman 로펌</w:t>
      </w:r>
    </w:p>
    <w:p w14:paraId="26B1FF09" w14:textId="13087BDB" w:rsidR="00E12CB7" w:rsidRPr="00E12CB7" w:rsidRDefault="00E12CB7" w:rsidP="00E12CB7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E12CB7">
        <w:rPr>
          <w:rFonts w:ascii="Gulim" w:eastAsia="Gulim" w:hAnsi="Gulim"/>
          <w:sz w:val="22"/>
          <w:szCs w:val="22"/>
        </w:rPr>
        <w:t>성균관대학교 법학과와 미국 Emory 대학교 로스쿨을 졸업했으며, LG디스플레이 전략/M&amp;A팀 근무 경력이 있습니다. 조지아주 변호사 자격을 보유하고 있습니다.</w:t>
      </w:r>
    </w:p>
    <w:p w14:paraId="1591B777" w14:textId="77777777" w:rsidR="00E12CB7" w:rsidRPr="00E12CB7" w:rsidRDefault="00E12CB7" w:rsidP="00E12CB7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E12CB7">
        <w:rPr>
          <w:rFonts w:ascii="Gulim" w:eastAsia="Gulim" w:hAnsi="Gulim"/>
          <w:sz w:val="22"/>
          <w:szCs w:val="22"/>
        </w:rPr>
        <w:t>전문 분야는 법인 설립, 계약법, 인센티브 협상, M&amp;A, 부동산 계약 등이며, 비이민비자, 영주권, ESTA 등 이민법 분야에서도 폭넓은 경험을 보유하고 있습니다.</w:t>
      </w:r>
    </w:p>
    <w:p w14:paraId="5FE6BB80" w14:textId="77777777" w:rsidR="00F55EB1" w:rsidRDefault="00F55EB1"/>
    <w:p w14:paraId="1AE92FA6" w14:textId="389B0B15" w:rsidR="002B1F40" w:rsidRDefault="00923151">
      <w:r w:rsidRPr="00923151">
        <w:rPr>
          <w:rFonts w:ascii="Gulim" w:eastAsia="Gulim" w:hAnsi="Gulim"/>
          <w:b/>
          <w:bCs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AAFC9CA" wp14:editId="146AF5B0">
            <wp:simplePos x="0" y="0"/>
            <wp:positionH relativeFrom="column">
              <wp:posOffset>91440</wp:posOffset>
            </wp:positionH>
            <wp:positionV relativeFrom="paragraph">
              <wp:posOffset>316230</wp:posOffset>
            </wp:positionV>
            <wp:extent cx="11811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52" y="21263"/>
                <wp:lineTo x="21252" y="0"/>
                <wp:lineTo x="0" y="0"/>
              </wp:wrapPolygon>
            </wp:wrapTight>
            <wp:docPr id="1613666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1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CD56C" w14:textId="18C7E37B" w:rsidR="00C5451E" w:rsidRPr="00C5451E" w:rsidRDefault="002B1F40" w:rsidP="00C5451E">
      <w:pPr>
        <w:spacing w:after="0" w:line="240" w:lineRule="auto"/>
        <w:rPr>
          <w:rFonts w:eastAsia="Gulim"/>
          <w:b/>
          <w:bCs/>
          <w:sz w:val="22"/>
          <w:szCs w:val="22"/>
        </w:rPr>
      </w:pPr>
      <w:r w:rsidRPr="002B1F40">
        <w:rPr>
          <w:rFonts w:eastAsia="Gulim"/>
          <w:b/>
          <w:bCs/>
          <w:sz w:val="22"/>
          <w:szCs w:val="22"/>
        </w:rPr>
        <w:t>Henan Li</w:t>
      </w:r>
      <w:r w:rsidR="00C5451E" w:rsidRPr="003217AA">
        <w:rPr>
          <w:rFonts w:eastAsia="Gulim"/>
          <w:b/>
          <w:bCs/>
          <w:sz w:val="22"/>
          <w:szCs w:val="22"/>
        </w:rPr>
        <w:t xml:space="preserve">, </w:t>
      </w:r>
      <w:r w:rsidR="00C5451E" w:rsidRPr="00C5451E">
        <w:rPr>
          <w:rFonts w:eastAsia="Gulim"/>
          <w:b/>
          <w:bCs/>
          <w:sz w:val="22"/>
          <w:szCs w:val="22"/>
        </w:rPr>
        <w:t>Asia Trade and Investment Representative | International Affairs and Trade</w:t>
      </w:r>
      <w:r w:rsidR="00C5451E" w:rsidRPr="003217AA">
        <w:rPr>
          <w:rFonts w:eastAsia="Gulim"/>
          <w:b/>
          <w:bCs/>
          <w:sz w:val="22"/>
          <w:szCs w:val="22"/>
        </w:rPr>
        <w:t xml:space="preserve">, California Governor’s Office of Business and Economic Development </w:t>
      </w:r>
    </w:p>
    <w:p w14:paraId="24A2E856" w14:textId="77710AB7" w:rsidR="002B1F40" w:rsidRPr="003217AA" w:rsidRDefault="003217AA" w:rsidP="00854375">
      <w:pPr>
        <w:spacing w:after="0" w:line="240" w:lineRule="auto"/>
        <w:rPr>
          <w:rFonts w:ascii="Gulim" w:eastAsia="Gulim" w:hAnsi="Gulim"/>
          <w:b/>
          <w:bCs/>
          <w:sz w:val="22"/>
          <w:szCs w:val="22"/>
        </w:rPr>
      </w:pPr>
      <w:r w:rsidRPr="003217AA">
        <w:rPr>
          <w:rFonts w:ascii="Gulim" w:eastAsia="Gulim" w:hAnsi="Gulim" w:hint="eastAsia"/>
          <w:b/>
          <w:bCs/>
          <w:sz w:val="22"/>
          <w:szCs w:val="22"/>
        </w:rPr>
        <w:t xml:space="preserve">(헤난 리, </w:t>
      </w:r>
      <w:r w:rsidR="002B1F40" w:rsidRPr="002B1F40">
        <w:rPr>
          <w:rFonts w:ascii="Gulim" w:eastAsia="Gulim" w:hAnsi="Gulim"/>
          <w:b/>
          <w:bCs/>
          <w:sz w:val="22"/>
          <w:szCs w:val="22"/>
        </w:rPr>
        <w:t>캘리포니아 주지사실 산하 경제개발청(GO-Biz)</w:t>
      </w:r>
      <w:r w:rsidR="002B1F40" w:rsidRPr="002B1F40">
        <w:rPr>
          <w:rFonts w:ascii="Gulim" w:eastAsia="Gulim" w:hAnsi="Gulim"/>
          <w:b/>
          <w:bCs/>
          <w:sz w:val="22"/>
          <w:szCs w:val="22"/>
        </w:rPr>
        <w:br/>
        <w:t>아시아 무역·투자 대표</w:t>
      </w:r>
      <w:r w:rsidRPr="003217AA">
        <w:rPr>
          <w:rFonts w:ascii="Gulim" w:eastAsia="Gulim" w:hAnsi="Gulim" w:hint="eastAsia"/>
          <w:b/>
          <w:bCs/>
          <w:sz w:val="22"/>
          <w:szCs w:val="22"/>
        </w:rPr>
        <w:t>)</w:t>
      </w:r>
    </w:p>
    <w:p w14:paraId="641865C9" w14:textId="4C317C8B" w:rsidR="002B1F40" w:rsidRPr="002B1F40" w:rsidRDefault="002B1F40" w:rsidP="00854375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2B1F40">
        <w:rPr>
          <w:rFonts w:ascii="Gulim" w:eastAsia="Gulim" w:hAnsi="Gulim"/>
          <w:sz w:val="22"/>
          <w:szCs w:val="22"/>
        </w:rPr>
        <w:t xml:space="preserve">Henan Li는 캘리포니아 주정부 경제개발청(GO-Biz)의 국제업무 및 무역팀에서 아시아 무역·투자 대표로 활동하며, 아시아태평양 지역을 중심으로 한 수출 촉진 및 대외 투자 유치 전략을 총괄하고 있습니다.국내외 공공 및 민간 부문에서 16년 이상의 국제 비즈니스 개발, 무역 진흥, 프로젝트 관리 경험을 보유하고 있으며, GO-Biz 이전에는 캘리포니아 아시아태평양 상공회의소의 글로벌 이니셔티브 디렉터 및 미 </w:t>
      </w:r>
      <w:r w:rsidRPr="002B1F40">
        <w:rPr>
          <w:rFonts w:ascii="Gulim" w:eastAsia="Gulim" w:hAnsi="Gulim"/>
          <w:sz w:val="22"/>
          <w:szCs w:val="22"/>
        </w:rPr>
        <w:lastRenderedPageBreak/>
        <w:t>상무부 산하 소수민족 기업청(MBDA) 수출센터의 디렉터로 재직하며 미국 기업의 해외 시장 진출을 지원했습니다.</w:t>
      </w:r>
    </w:p>
    <w:p w14:paraId="69E704BA" w14:textId="77777777" w:rsidR="002B1F40" w:rsidRDefault="002B1F40"/>
    <w:p w14:paraId="429EC0E7" w14:textId="0CF62DB1" w:rsidR="00252976" w:rsidRPr="00252976" w:rsidRDefault="004A684A" w:rsidP="00ED70CF">
      <w:pPr>
        <w:spacing w:before="100" w:beforeAutospacing="1" w:after="100" w:afterAutospacing="1"/>
        <w:rPr>
          <w:rFonts w:ascii="Gulim" w:eastAsia="Gulim" w:hAnsi="Gulim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78C7315" wp14:editId="7CCD2CBC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1363980" cy="1363980"/>
            <wp:effectExtent l="0" t="0" r="7620" b="7620"/>
            <wp:wrapTight wrapText="bothSides">
              <wp:wrapPolygon edited="0">
                <wp:start x="7240" y="0"/>
                <wp:lineTo x="4525" y="1207"/>
                <wp:lineTo x="905" y="3922"/>
                <wp:lineTo x="0" y="7240"/>
                <wp:lineTo x="0" y="14782"/>
                <wp:lineTo x="3017" y="19307"/>
                <wp:lineTo x="6939" y="21419"/>
                <wp:lineTo x="7240" y="21419"/>
                <wp:lineTo x="14179" y="21419"/>
                <wp:lineTo x="14782" y="21419"/>
                <wp:lineTo x="18402" y="19307"/>
                <wp:lineTo x="21419" y="14782"/>
                <wp:lineTo x="21419" y="7240"/>
                <wp:lineTo x="20816" y="4223"/>
                <wp:lineTo x="16291" y="905"/>
                <wp:lineTo x="14179" y="0"/>
                <wp:lineTo x="7240" y="0"/>
              </wp:wrapPolygon>
            </wp:wrapTight>
            <wp:docPr id="81542712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27123" name="그림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8D5">
        <w:rPr>
          <w:rFonts w:ascii="Times New Roman" w:hAnsi="Times New Roman" w:cs="Times New Roman"/>
          <w:b/>
          <w:color w:val="585858"/>
          <w:kern w:val="0"/>
          <w:szCs w:val="22"/>
          <w14:ligatures w14:val="none"/>
        </w:rPr>
        <w:t xml:space="preserve">Christophe </w:t>
      </w:r>
      <w:r>
        <w:rPr>
          <w:rFonts w:ascii="Times New Roman" w:hAnsi="Times New Roman" w:cs="Times New Roman" w:hint="eastAsia"/>
          <w:b/>
          <w:color w:val="585858"/>
          <w:kern w:val="0"/>
          <w:szCs w:val="22"/>
          <w14:ligatures w14:val="none"/>
        </w:rPr>
        <w:t xml:space="preserve">Muser, Founder &amp; CEO of Muser Company; Country Director of SOA South Korea Desk </w:t>
      </w:r>
      <w:r>
        <w:rPr>
          <w:rFonts w:ascii="Times New Roman" w:hAnsi="Times New Roman" w:cs="Times New Roman"/>
          <w:b/>
          <w:color w:val="585858"/>
          <w:kern w:val="0"/>
          <w:szCs w:val="22"/>
          <w14:ligatures w14:val="none"/>
        </w:rPr>
        <w:br/>
      </w:r>
      <w:r w:rsidR="00252976" w:rsidRPr="00252976">
        <w:rPr>
          <w:rFonts w:ascii="Gulim" w:eastAsia="Gulim" w:hAnsi="Gulim"/>
          <w:sz w:val="22"/>
          <w:szCs w:val="22"/>
        </w:rPr>
        <w:t>1990년대 초 한국에 처음 온 Christophe Muser는 2000년 주한 프랑스대사관 경제과에서 커리어를 시작하며 프랑스-한국 간 무역 및 투자 관계에 대한 전문성을 쌓았습니다. 이후 Toda Mode 한국 연락사무소장, Lacoste Korea 마케팅 디렉터를 거쳐 2005년에는 외국 브랜드의 한국 시장 진출을 지원하는 회사를 설립하였습니다.</w:t>
      </w:r>
      <w:r w:rsidR="00ED70CF">
        <w:rPr>
          <w:rFonts w:ascii="Gulim" w:eastAsia="Gulim" w:hAnsi="Gulim" w:hint="eastAsia"/>
          <w:sz w:val="22"/>
          <w:szCs w:val="22"/>
        </w:rPr>
        <w:t xml:space="preserve"> </w:t>
      </w:r>
      <w:r w:rsidR="00252976" w:rsidRPr="00252976">
        <w:rPr>
          <w:rFonts w:ascii="Gulim" w:eastAsia="Gulim" w:hAnsi="Gulim"/>
          <w:sz w:val="22"/>
          <w:szCs w:val="22"/>
        </w:rPr>
        <w:t>이후 50개 이상의 브랜드의 한국 시장 진출 및 확장을 성공적으로 지원했으며, 법률·운영 설립, 유통 전략, 인허가, B2B/B2C 비즈니스 개발 등 전방위적인 서비스를 제공해 왔습니다.</w:t>
      </w:r>
    </w:p>
    <w:p w14:paraId="51EBE318" w14:textId="6E9B8227" w:rsidR="00D64857" w:rsidRPr="00D64857" w:rsidRDefault="009673A6" w:rsidP="00D64857">
      <w:pPr>
        <w:spacing w:after="0" w:line="240" w:lineRule="auto"/>
        <w:rPr>
          <w:rFonts w:ascii="Gulim" w:eastAsia="Gulim" w:hAnsi="Gulim" w:hint="eastAsia"/>
          <w:b/>
          <w:bCs/>
          <w:sz w:val="22"/>
          <w:szCs w:val="22"/>
        </w:rPr>
      </w:pPr>
      <w:r w:rsidRPr="009673A6">
        <w:rPr>
          <w:rFonts w:ascii="Gulim" w:eastAsia="Gulim" w:hAnsi="Gulim"/>
          <w:b/>
          <w:bCs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607E2E89" wp14:editId="2A0195C8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333500" cy="1333500"/>
            <wp:effectExtent l="0" t="0" r="0" b="0"/>
            <wp:wrapThrough wrapText="bothSides">
              <wp:wrapPolygon edited="0">
                <wp:start x="8331" y="0"/>
                <wp:lineTo x="5554" y="4937"/>
                <wp:lineTo x="4320" y="5554"/>
                <wp:lineTo x="4320" y="7097"/>
                <wp:lineTo x="6480" y="9874"/>
                <wp:lineTo x="617" y="15429"/>
                <wp:lineTo x="1543" y="17280"/>
                <wp:lineTo x="4011" y="19749"/>
                <wp:lineTo x="6789" y="21291"/>
                <wp:lineTo x="7406" y="21291"/>
                <wp:lineTo x="13886" y="21291"/>
                <wp:lineTo x="14503" y="21291"/>
                <wp:lineTo x="17897" y="19749"/>
                <wp:lineTo x="20674" y="15737"/>
                <wp:lineTo x="20674" y="14811"/>
                <wp:lineTo x="17280" y="9874"/>
                <wp:lineTo x="17897" y="6171"/>
                <wp:lineTo x="16663" y="4320"/>
                <wp:lineTo x="13577" y="617"/>
                <wp:lineTo x="12343" y="0"/>
                <wp:lineTo x="8331" y="0"/>
              </wp:wrapPolygon>
            </wp:wrapThrough>
            <wp:docPr id="16070060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4857" w:rsidRPr="00D64857">
        <w:rPr>
          <w:rFonts w:ascii="Gulim" w:eastAsia="Gulim" w:hAnsi="Gulim"/>
          <w:b/>
          <w:bCs/>
          <w:sz w:val="22"/>
          <w:szCs w:val="22"/>
        </w:rPr>
        <w:t>김윤선</w:t>
      </w:r>
      <w:r w:rsidR="007D18A3" w:rsidRPr="007D18A3">
        <w:rPr>
          <w:rFonts w:ascii="Gulim" w:eastAsia="Gulim" w:hAnsi="Gulim" w:hint="eastAsia"/>
          <w:b/>
          <w:bCs/>
          <w:sz w:val="22"/>
          <w:szCs w:val="22"/>
        </w:rPr>
        <w:t xml:space="preserve"> 실장/</w:t>
      </w:r>
      <w:r w:rsidR="00D64857" w:rsidRPr="00D64857">
        <w:rPr>
          <w:rFonts w:ascii="Gulim" w:eastAsia="Gulim" w:hAnsi="Gulim"/>
          <w:b/>
          <w:bCs/>
          <w:sz w:val="22"/>
          <w:szCs w:val="22"/>
        </w:rPr>
        <w:t>투자유치 및 리드개발 담당</w:t>
      </w:r>
      <w:r w:rsidR="007D18A3" w:rsidRPr="007D18A3">
        <w:rPr>
          <w:rFonts w:ascii="Gulim" w:eastAsia="Gulim" w:hAnsi="Gulim" w:hint="eastAsia"/>
          <w:b/>
          <w:bCs/>
          <w:sz w:val="22"/>
          <w:szCs w:val="22"/>
        </w:rPr>
        <w:t>, Muser Company</w:t>
      </w:r>
    </w:p>
    <w:p w14:paraId="6173FE03" w14:textId="252A87AF" w:rsidR="00D64857" w:rsidRPr="00D64857" w:rsidRDefault="00D64857" w:rsidP="00D64857">
      <w:pPr>
        <w:spacing w:after="0" w:line="240" w:lineRule="auto"/>
        <w:rPr>
          <w:rFonts w:ascii="Gulim" w:eastAsia="Gulim" w:hAnsi="Gulim"/>
          <w:sz w:val="22"/>
          <w:szCs w:val="22"/>
        </w:rPr>
      </w:pPr>
      <w:r w:rsidRPr="00D64857">
        <w:rPr>
          <w:rFonts w:ascii="Gulim" w:eastAsia="Gulim" w:hAnsi="Gulim"/>
          <w:sz w:val="22"/>
          <w:szCs w:val="22"/>
        </w:rPr>
        <w:t xml:space="preserve">김윤선 </w:t>
      </w:r>
      <w:r w:rsidR="007D18A3">
        <w:rPr>
          <w:rFonts w:ascii="Gulim" w:eastAsia="Gulim" w:hAnsi="Gulim" w:hint="eastAsia"/>
          <w:sz w:val="22"/>
          <w:szCs w:val="22"/>
        </w:rPr>
        <w:t>실장은</w:t>
      </w:r>
      <w:r w:rsidRPr="00D64857">
        <w:rPr>
          <w:rFonts w:ascii="Gulim" w:eastAsia="Gulim" w:hAnsi="Gulim"/>
          <w:sz w:val="22"/>
          <w:szCs w:val="22"/>
        </w:rPr>
        <w:t xml:space="preserve"> Muser Company에서 한국 기업의 해외 진출 및 해외 브랜드의 한국 시장 진입 프로젝트를 총괄하고 있습니다. 투자자 발굴, 리드 개발, 정책 기반 커뮤니케이션 전략 수립 등에서 전략 방향을 설정하고 실행 품질을 관리하는 핵심 역할을 맡고 있습니다.</w:t>
      </w:r>
    </w:p>
    <w:p w14:paraId="2791BD43" w14:textId="77777777" w:rsidR="00EA5794" w:rsidRDefault="00EA5794" w:rsidP="007D18A3"/>
    <w:p w14:paraId="0327C6ED" w14:textId="77777777" w:rsidR="00EA5794" w:rsidRDefault="00EA5794" w:rsidP="007D18A3"/>
    <w:sectPr w:rsidR="00EA5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35F"/>
    <w:multiLevelType w:val="hybridMultilevel"/>
    <w:tmpl w:val="8DF4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4587"/>
    <w:multiLevelType w:val="multilevel"/>
    <w:tmpl w:val="40EA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13B52"/>
    <w:multiLevelType w:val="hybridMultilevel"/>
    <w:tmpl w:val="05A2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16F08"/>
    <w:multiLevelType w:val="multilevel"/>
    <w:tmpl w:val="9632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A724B"/>
    <w:multiLevelType w:val="hybridMultilevel"/>
    <w:tmpl w:val="FA4E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84661">
    <w:abstractNumId w:val="2"/>
  </w:num>
  <w:num w:numId="2" w16cid:durableId="411896332">
    <w:abstractNumId w:val="2"/>
  </w:num>
  <w:num w:numId="3" w16cid:durableId="1134061597">
    <w:abstractNumId w:val="0"/>
  </w:num>
  <w:num w:numId="4" w16cid:durableId="1323393626">
    <w:abstractNumId w:val="4"/>
  </w:num>
  <w:num w:numId="5" w16cid:durableId="1490712063">
    <w:abstractNumId w:val="3"/>
  </w:num>
  <w:num w:numId="6" w16cid:durableId="329334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3"/>
    <w:rsid w:val="00003CB9"/>
    <w:rsid w:val="00020737"/>
    <w:rsid w:val="00026E7A"/>
    <w:rsid w:val="000310B2"/>
    <w:rsid w:val="00065D9A"/>
    <w:rsid w:val="00087B32"/>
    <w:rsid w:val="000B0804"/>
    <w:rsid w:val="000B5FA2"/>
    <w:rsid w:val="00100727"/>
    <w:rsid w:val="00100C44"/>
    <w:rsid w:val="00104488"/>
    <w:rsid w:val="0012799A"/>
    <w:rsid w:val="001332F5"/>
    <w:rsid w:val="0015282E"/>
    <w:rsid w:val="00155E69"/>
    <w:rsid w:val="001A4982"/>
    <w:rsid w:val="001C466F"/>
    <w:rsid w:val="00252976"/>
    <w:rsid w:val="00261482"/>
    <w:rsid w:val="00286BCA"/>
    <w:rsid w:val="002B1F40"/>
    <w:rsid w:val="003217AA"/>
    <w:rsid w:val="00325373"/>
    <w:rsid w:val="003E68E8"/>
    <w:rsid w:val="0040708C"/>
    <w:rsid w:val="00434089"/>
    <w:rsid w:val="004625DF"/>
    <w:rsid w:val="00476235"/>
    <w:rsid w:val="004812F9"/>
    <w:rsid w:val="00494DB6"/>
    <w:rsid w:val="004A684A"/>
    <w:rsid w:val="004B3BF7"/>
    <w:rsid w:val="004F15C4"/>
    <w:rsid w:val="00553C77"/>
    <w:rsid w:val="00571064"/>
    <w:rsid w:val="0059216B"/>
    <w:rsid w:val="005B34C7"/>
    <w:rsid w:val="00620DE4"/>
    <w:rsid w:val="006350B8"/>
    <w:rsid w:val="006B31D0"/>
    <w:rsid w:val="00706451"/>
    <w:rsid w:val="007157F7"/>
    <w:rsid w:val="007164E8"/>
    <w:rsid w:val="007231D4"/>
    <w:rsid w:val="00733A73"/>
    <w:rsid w:val="00772B65"/>
    <w:rsid w:val="0077618A"/>
    <w:rsid w:val="007918EB"/>
    <w:rsid w:val="00792A83"/>
    <w:rsid w:val="007D18A3"/>
    <w:rsid w:val="007F7EB7"/>
    <w:rsid w:val="00805A12"/>
    <w:rsid w:val="008410FC"/>
    <w:rsid w:val="00854375"/>
    <w:rsid w:val="009060ED"/>
    <w:rsid w:val="00916298"/>
    <w:rsid w:val="00923151"/>
    <w:rsid w:val="009636A5"/>
    <w:rsid w:val="009673A6"/>
    <w:rsid w:val="00971314"/>
    <w:rsid w:val="009C5A08"/>
    <w:rsid w:val="009C5C5E"/>
    <w:rsid w:val="00A51090"/>
    <w:rsid w:val="00A77492"/>
    <w:rsid w:val="00AA03BE"/>
    <w:rsid w:val="00AD32D3"/>
    <w:rsid w:val="00B11671"/>
    <w:rsid w:val="00B45A9F"/>
    <w:rsid w:val="00B473AF"/>
    <w:rsid w:val="00B52FC3"/>
    <w:rsid w:val="00B91C54"/>
    <w:rsid w:val="00C23BCA"/>
    <w:rsid w:val="00C3147B"/>
    <w:rsid w:val="00C5451E"/>
    <w:rsid w:val="00C8036E"/>
    <w:rsid w:val="00CE0F03"/>
    <w:rsid w:val="00CF2ADD"/>
    <w:rsid w:val="00D13D58"/>
    <w:rsid w:val="00D4046A"/>
    <w:rsid w:val="00D53710"/>
    <w:rsid w:val="00D57930"/>
    <w:rsid w:val="00D64857"/>
    <w:rsid w:val="00D85B1D"/>
    <w:rsid w:val="00D935AD"/>
    <w:rsid w:val="00DA53D4"/>
    <w:rsid w:val="00DA7A4B"/>
    <w:rsid w:val="00E12CB7"/>
    <w:rsid w:val="00E55BD1"/>
    <w:rsid w:val="00E92F87"/>
    <w:rsid w:val="00EA5794"/>
    <w:rsid w:val="00ED70CF"/>
    <w:rsid w:val="00F16A55"/>
    <w:rsid w:val="00F52058"/>
    <w:rsid w:val="00F55EB1"/>
    <w:rsid w:val="00FC0555"/>
    <w:rsid w:val="00FC3476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E78C55"/>
  <w15:chartTrackingRefBased/>
  <w15:docId w15:val="{1BCCB673-C8D8-4AB5-B772-5660A705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A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 Sook Baik</dc:creator>
  <cp:keywords/>
  <dc:description/>
  <cp:lastModifiedBy>Hee Sook Baik</cp:lastModifiedBy>
  <cp:revision>92</cp:revision>
  <dcterms:created xsi:type="dcterms:W3CDTF">2025-08-04T00:25:00Z</dcterms:created>
  <dcterms:modified xsi:type="dcterms:W3CDTF">2025-08-06T07:17:00Z</dcterms:modified>
</cp:coreProperties>
</file>