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4F372" w14:textId="78670B5C" w:rsidR="00B16C47" w:rsidRPr="00B16C47" w:rsidRDefault="00B16C47" w:rsidP="00B16C47">
      <w:pPr>
        <w:jc w:val="center"/>
        <w:rPr>
          <w:b/>
          <w:bCs/>
          <w:sz w:val="28"/>
          <w:szCs w:val="28"/>
          <w:lang w:eastAsia="zh-CN"/>
        </w:rPr>
      </w:pPr>
      <w:r w:rsidRPr="00B16C47">
        <w:rPr>
          <w:rFonts w:ascii="Noto Sans KR" w:eastAsia="Noto Sans KR" w:hAnsi="Noto Sans KR" w:cs="Noto Sans KR" w:hint="eastAsia"/>
          <w:b/>
          <w:bCs/>
          <w:sz w:val="28"/>
          <w:szCs w:val="28"/>
          <w:lang w:eastAsia="zh-CN"/>
        </w:rPr>
        <w:t>国</w:t>
      </w:r>
      <w:r w:rsidRPr="00B16C47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家</w:t>
      </w:r>
      <w:r w:rsidRPr="00B16C47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药监</w:t>
      </w:r>
      <w:r w:rsidRPr="00B16C47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局</w:t>
      </w:r>
      <w:r w:rsidRPr="00B16C47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关</w:t>
      </w:r>
      <w:r w:rsidRPr="00B16C47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于</w:t>
      </w:r>
      <w:r w:rsidRPr="00B16C47">
        <w:rPr>
          <w:rFonts w:ascii="Noto Sans KR" w:eastAsia="Noto Sans KR" w:hAnsi="Noto Sans KR" w:cs="Noto Sans KR" w:hint="eastAsia"/>
          <w:b/>
          <w:bCs/>
          <w:sz w:val="28"/>
          <w:szCs w:val="28"/>
          <w:lang w:eastAsia="zh-CN"/>
        </w:rPr>
        <w:t>将</w:t>
      </w:r>
      <w:r w:rsidRPr="00B16C47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牛角膜</w:t>
      </w:r>
      <w:r w:rsidRPr="00B16C47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浑浊</w:t>
      </w:r>
      <w:r w:rsidRPr="00B16C47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度和渗透性</w:t>
      </w:r>
      <w:r w:rsidRPr="00B16C47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试验</w:t>
      </w:r>
      <w:r w:rsidRPr="00B16C47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方法等</w:t>
      </w:r>
      <w:r w:rsidRPr="00B16C47">
        <w:rPr>
          <w:rFonts w:hint="eastAsia"/>
          <w:b/>
          <w:bCs/>
          <w:sz w:val="28"/>
          <w:szCs w:val="28"/>
          <w:lang w:eastAsia="zh-CN"/>
        </w:rPr>
        <w:t>5</w:t>
      </w:r>
      <w:r w:rsidRPr="00B16C47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项</w:t>
      </w:r>
      <w:r w:rsidRPr="00B16C47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方法</w:t>
      </w:r>
      <w:r w:rsidRPr="00B16C47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纳</w:t>
      </w:r>
      <w:r w:rsidRPr="00B16C47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入化</w:t>
      </w:r>
      <w:r w:rsidRPr="00B16C47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妆</w:t>
      </w:r>
      <w:r w:rsidRPr="00B16C47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品安全技</w:t>
      </w:r>
      <w:r w:rsidRPr="00B16C47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术规</w:t>
      </w:r>
      <w:r w:rsidRPr="00B16C47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范（</w:t>
      </w:r>
      <w:r w:rsidRPr="00B16C47">
        <w:rPr>
          <w:rFonts w:hint="eastAsia"/>
          <w:b/>
          <w:bCs/>
          <w:sz w:val="28"/>
          <w:szCs w:val="28"/>
          <w:lang w:eastAsia="zh-CN"/>
        </w:rPr>
        <w:t>2015年版）的通告（2025年第32</w:t>
      </w:r>
      <w:r w:rsidRPr="00B16C47">
        <w:rPr>
          <w:rFonts w:ascii="Noto Sans KR" w:eastAsia="Noto Sans KR" w:hAnsi="Noto Sans KR" w:cs="Noto Sans KR" w:hint="eastAsia"/>
          <w:b/>
          <w:bCs/>
          <w:sz w:val="28"/>
          <w:szCs w:val="28"/>
          <w:lang w:eastAsia="zh-CN"/>
        </w:rPr>
        <w:t>号</w:t>
      </w:r>
      <w:r w:rsidRPr="00B16C47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）</w:t>
      </w:r>
    </w:p>
    <w:p w14:paraId="2E014FD5" w14:textId="77777777" w:rsidR="00B16C47" w:rsidRDefault="00B16C47" w:rsidP="00B16C47">
      <w:pPr>
        <w:jc w:val="right"/>
        <w:rPr>
          <w:lang w:eastAsia="zh-CN"/>
        </w:rPr>
      </w:pPr>
      <w:r w:rsidRPr="00B16C47">
        <w:rPr>
          <w:rFonts w:ascii="Microsoft YaHei" w:eastAsia="Microsoft YaHei" w:hAnsi="Microsoft YaHei" w:cs="Microsoft YaHei" w:hint="eastAsia"/>
          <w:lang w:eastAsia="zh-CN"/>
        </w:rPr>
        <w:t>发</w:t>
      </w:r>
      <w:r w:rsidRPr="00B16C47">
        <w:rPr>
          <w:rFonts w:ascii="맑은 고딕" w:eastAsia="맑은 고딕" w:hAnsi="맑은 고딕" w:cs="맑은 고딕" w:hint="eastAsia"/>
          <w:lang w:eastAsia="zh-CN"/>
        </w:rPr>
        <w:t>布</w:t>
      </w:r>
      <w:r w:rsidRPr="00B16C47">
        <w:rPr>
          <w:rFonts w:ascii="Microsoft YaHei" w:eastAsia="Microsoft YaHei" w:hAnsi="Microsoft YaHei" w:cs="Microsoft YaHei" w:hint="eastAsia"/>
          <w:lang w:eastAsia="zh-CN"/>
        </w:rPr>
        <w:t>时间</w:t>
      </w:r>
      <w:r w:rsidRPr="00B16C47">
        <w:rPr>
          <w:rFonts w:ascii="맑은 고딕" w:eastAsia="맑은 고딕" w:hAnsi="맑은 고딕" w:cs="맑은 고딕" w:hint="eastAsia"/>
          <w:lang w:eastAsia="zh-CN"/>
        </w:rPr>
        <w:t>：</w:t>
      </w:r>
      <w:r w:rsidRPr="00B16C47">
        <w:rPr>
          <w:rFonts w:hint="eastAsia"/>
          <w:lang w:eastAsia="zh-CN"/>
        </w:rPr>
        <w:t>2025-08-29</w:t>
      </w:r>
    </w:p>
    <w:p w14:paraId="3DCDDE88" w14:textId="77777777" w:rsidR="00B16C47" w:rsidRPr="00B16C47" w:rsidRDefault="00B16C47" w:rsidP="00B16C47">
      <w:pPr>
        <w:jc w:val="right"/>
        <w:rPr>
          <w:lang w:eastAsia="zh-CN"/>
        </w:rPr>
      </w:pPr>
    </w:p>
    <w:p w14:paraId="03606D0F" w14:textId="77777777" w:rsidR="00B16C47" w:rsidRPr="00B16C47" w:rsidRDefault="00B16C47" w:rsidP="00001117">
      <w:pPr>
        <w:jc w:val="both"/>
        <w:rPr>
          <w:sz w:val="24"/>
          <w:lang w:eastAsia="zh-CN"/>
        </w:rPr>
      </w:pPr>
      <w:r w:rsidRPr="00B16C47">
        <w:rPr>
          <w:rFonts w:hint="eastAsia"/>
          <w:sz w:val="24"/>
          <w:lang w:eastAsia="zh-CN"/>
        </w:rPr>
        <w:t xml:space="preserve">　　</w:t>
      </w:r>
      <w:r w:rsidRPr="00B16C47">
        <w:rPr>
          <w:rFonts w:ascii="Noto Sans KR" w:eastAsia="Noto Sans KR" w:hAnsi="Noto Sans KR" w:cs="Noto Sans KR" w:hint="eastAsia"/>
          <w:sz w:val="24"/>
          <w:lang w:eastAsia="zh-CN"/>
        </w:rPr>
        <w:t>国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家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药监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局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组织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起草的《牛角膜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浑浊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度和渗透性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试验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方法》《体外皮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肤变态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反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应</w:t>
      </w:r>
      <w:r w:rsidRPr="00B16C47">
        <w:rPr>
          <w:rFonts w:hint="eastAsia"/>
          <w:sz w:val="24"/>
          <w:lang w:eastAsia="zh-CN"/>
        </w:rPr>
        <w:t xml:space="preserve"> 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动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力</w:t>
      </w:r>
      <w:r w:rsidRPr="00B16C47">
        <w:rPr>
          <w:rFonts w:ascii="Noto Sans KR" w:eastAsia="Noto Sans KR" w:hAnsi="Noto Sans KR" w:cs="Noto Sans KR" w:hint="eastAsia"/>
          <w:sz w:val="24"/>
          <w:lang w:eastAsia="zh-CN"/>
        </w:rPr>
        <w:t>学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直接多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肽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反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应试验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方法》《皮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肤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吸收体外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试验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方法》《免疫毒性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试验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方法》《口腔黏膜刺激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试验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方法》等</w:t>
      </w:r>
      <w:r w:rsidRPr="00B16C47">
        <w:rPr>
          <w:rFonts w:hint="eastAsia"/>
          <w:sz w:val="24"/>
          <w:lang w:eastAsia="zh-CN"/>
        </w:rPr>
        <w:t>5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项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方法，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经国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家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药监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局化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妆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品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标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准化技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术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委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员会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主任</w:t>
      </w:r>
      <w:r w:rsidRPr="00B16C47">
        <w:rPr>
          <w:rFonts w:ascii="Noto Sans KR" w:eastAsia="Noto Sans KR" w:hAnsi="Noto Sans KR" w:cs="Noto Sans KR" w:hint="eastAsia"/>
          <w:sz w:val="24"/>
          <w:lang w:eastAsia="zh-CN"/>
        </w:rPr>
        <w:t>会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议审查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通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过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，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现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予以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发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布，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纳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入《化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妆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品安全技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术规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范（</w:t>
      </w:r>
      <w:r w:rsidRPr="00B16C47">
        <w:rPr>
          <w:rFonts w:hint="eastAsia"/>
          <w:sz w:val="24"/>
          <w:lang w:eastAsia="zh-CN"/>
        </w:rPr>
        <w:t>2015年版）》相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应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章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节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（</w:t>
      </w:r>
      <w:r w:rsidRPr="00B16C47">
        <w:rPr>
          <w:rFonts w:ascii="Noto Sans KR" w:eastAsia="Noto Sans KR" w:hAnsi="Noto Sans KR" w:cs="Noto Sans KR" w:hint="eastAsia"/>
          <w:sz w:val="24"/>
          <w:lang w:eastAsia="zh-CN"/>
        </w:rPr>
        <w:t>见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附件）。</w:t>
      </w:r>
    </w:p>
    <w:p w14:paraId="25448149" w14:textId="77777777" w:rsidR="00B16C47" w:rsidRPr="00B16C47" w:rsidRDefault="00B16C47" w:rsidP="00001117">
      <w:pPr>
        <w:jc w:val="both"/>
        <w:rPr>
          <w:sz w:val="24"/>
          <w:lang w:eastAsia="zh-CN"/>
        </w:rPr>
      </w:pPr>
      <w:r w:rsidRPr="00B16C47">
        <w:rPr>
          <w:rFonts w:hint="eastAsia"/>
          <w:sz w:val="24"/>
          <w:lang w:eastAsia="zh-CN"/>
        </w:rPr>
        <w:t xml:space="preserve">　　上述5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项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方法均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为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新增方法，自</w:t>
      </w:r>
      <w:r w:rsidRPr="00B16C47">
        <w:rPr>
          <w:rFonts w:hint="eastAsia"/>
          <w:sz w:val="24"/>
          <w:lang w:eastAsia="zh-CN"/>
        </w:rPr>
        <w:t>2026年3月1日起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实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施。在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实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施前，鼓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励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化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妆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品注</w:t>
      </w:r>
      <w:r w:rsidRPr="00B16C47">
        <w:rPr>
          <w:rFonts w:ascii="Noto Sans KR" w:eastAsia="Noto Sans KR" w:hAnsi="Noto Sans KR" w:cs="Noto Sans KR" w:hint="eastAsia"/>
          <w:sz w:val="24"/>
          <w:lang w:eastAsia="zh-CN"/>
        </w:rPr>
        <w:t>册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、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备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案相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关检验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采用上述方法。</w:t>
      </w:r>
    </w:p>
    <w:p w14:paraId="5020A722" w14:textId="77777777" w:rsidR="00B16C47" w:rsidRPr="00B16C47" w:rsidRDefault="00B16C47" w:rsidP="00B16C47">
      <w:pPr>
        <w:rPr>
          <w:sz w:val="24"/>
          <w:lang w:eastAsia="zh-CN"/>
        </w:rPr>
      </w:pPr>
      <w:r w:rsidRPr="00B16C47">
        <w:rPr>
          <w:rFonts w:hint="eastAsia"/>
          <w:sz w:val="24"/>
          <w:lang w:eastAsia="zh-CN"/>
        </w:rPr>
        <w:t xml:space="preserve">　　特此通告。</w:t>
      </w:r>
    </w:p>
    <w:p w14:paraId="0FB8A67C" w14:textId="77777777" w:rsidR="00B16C47" w:rsidRPr="00B16C47" w:rsidRDefault="00B16C47" w:rsidP="00B16C47">
      <w:pPr>
        <w:rPr>
          <w:sz w:val="24"/>
          <w:lang w:eastAsia="zh-CN"/>
        </w:rPr>
      </w:pPr>
      <w:r w:rsidRPr="00B16C47">
        <w:rPr>
          <w:rFonts w:hint="eastAsia"/>
          <w:sz w:val="24"/>
          <w:lang w:eastAsia="zh-CN"/>
        </w:rPr>
        <w:t xml:space="preserve">　　</w:t>
      </w:r>
    </w:p>
    <w:p w14:paraId="39D7A270" w14:textId="77777777" w:rsidR="00B16C47" w:rsidRPr="00B16C47" w:rsidRDefault="00B16C47" w:rsidP="00B16C47">
      <w:pPr>
        <w:rPr>
          <w:sz w:val="24"/>
          <w:lang w:eastAsia="zh-CN"/>
        </w:rPr>
      </w:pPr>
      <w:r w:rsidRPr="00B16C47">
        <w:rPr>
          <w:rFonts w:hint="eastAsia"/>
          <w:sz w:val="24"/>
          <w:lang w:eastAsia="zh-CN"/>
        </w:rPr>
        <w:t xml:space="preserve">　　附件：1.《化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妆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品安全技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术规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范（</w:t>
      </w:r>
      <w:r w:rsidRPr="00B16C47">
        <w:rPr>
          <w:rFonts w:hint="eastAsia"/>
          <w:sz w:val="24"/>
          <w:lang w:eastAsia="zh-CN"/>
        </w:rPr>
        <w:t>2015年版）》5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项标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准制定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项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目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汇总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表</w:t>
      </w:r>
    </w:p>
    <w:p w14:paraId="207F6FCA" w14:textId="77777777" w:rsidR="00B16C47" w:rsidRPr="00B16C47" w:rsidRDefault="00B16C47" w:rsidP="00B16C47">
      <w:pPr>
        <w:rPr>
          <w:sz w:val="24"/>
          <w:lang w:eastAsia="zh-CN"/>
        </w:rPr>
      </w:pPr>
      <w:r w:rsidRPr="00B16C47">
        <w:rPr>
          <w:rFonts w:hint="eastAsia"/>
          <w:sz w:val="24"/>
          <w:lang w:eastAsia="zh-CN"/>
        </w:rPr>
        <w:t xml:space="preserve">　　　　　2.牛角膜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浑浊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度和渗透性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试验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方法</w:t>
      </w:r>
    </w:p>
    <w:p w14:paraId="53F06EB3" w14:textId="77777777" w:rsidR="00B16C47" w:rsidRPr="00B16C47" w:rsidRDefault="00B16C47" w:rsidP="00B16C47">
      <w:pPr>
        <w:rPr>
          <w:sz w:val="24"/>
          <w:lang w:eastAsia="zh-CN"/>
        </w:rPr>
      </w:pPr>
      <w:r w:rsidRPr="00B16C47">
        <w:rPr>
          <w:rFonts w:hint="eastAsia"/>
          <w:sz w:val="24"/>
          <w:lang w:eastAsia="zh-CN"/>
        </w:rPr>
        <w:t xml:space="preserve">　　　　　3.体外皮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肤变态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反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应</w:t>
      </w:r>
      <w:r w:rsidRPr="00B16C47">
        <w:rPr>
          <w:rFonts w:hint="eastAsia"/>
          <w:sz w:val="24"/>
          <w:lang w:eastAsia="zh-CN"/>
        </w:rPr>
        <w:t xml:space="preserve"> 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动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力</w:t>
      </w:r>
      <w:r w:rsidRPr="00B16C47">
        <w:rPr>
          <w:rFonts w:ascii="Noto Sans KR" w:eastAsia="Noto Sans KR" w:hAnsi="Noto Sans KR" w:cs="Noto Sans KR" w:hint="eastAsia"/>
          <w:sz w:val="24"/>
          <w:lang w:eastAsia="zh-CN"/>
        </w:rPr>
        <w:t>学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直接多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肽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反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应试验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方法</w:t>
      </w:r>
    </w:p>
    <w:p w14:paraId="49D3AC75" w14:textId="77777777" w:rsidR="00B16C47" w:rsidRPr="00B16C47" w:rsidRDefault="00B16C47" w:rsidP="00B16C47">
      <w:pPr>
        <w:rPr>
          <w:sz w:val="24"/>
          <w:lang w:eastAsia="zh-CN"/>
        </w:rPr>
      </w:pPr>
      <w:r w:rsidRPr="00B16C47">
        <w:rPr>
          <w:rFonts w:hint="eastAsia"/>
          <w:sz w:val="24"/>
          <w:lang w:eastAsia="zh-CN"/>
        </w:rPr>
        <w:t xml:space="preserve">　　　　　4.皮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肤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吸收体外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试验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方法</w:t>
      </w:r>
    </w:p>
    <w:p w14:paraId="588BDFC4" w14:textId="77777777" w:rsidR="00B16C47" w:rsidRPr="00B16C47" w:rsidRDefault="00B16C47" w:rsidP="00B16C47">
      <w:pPr>
        <w:rPr>
          <w:sz w:val="24"/>
          <w:lang w:eastAsia="zh-CN"/>
        </w:rPr>
      </w:pPr>
      <w:r w:rsidRPr="00B16C47">
        <w:rPr>
          <w:rFonts w:hint="eastAsia"/>
          <w:sz w:val="24"/>
          <w:lang w:eastAsia="zh-CN"/>
        </w:rPr>
        <w:t xml:space="preserve">　　　　　5.免疫毒性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试验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方法</w:t>
      </w:r>
    </w:p>
    <w:p w14:paraId="09144530" w14:textId="77777777" w:rsidR="00B16C47" w:rsidRPr="00B16C47" w:rsidRDefault="00B16C47" w:rsidP="00B16C47">
      <w:pPr>
        <w:rPr>
          <w:sz w:val="24"/>
          <w:lang w:eastAsia="zh-CN"/>
        </w:rPr>
      </w:pPr>
      <w:r w:rsidRPr="00B16C47">
        <w:rPr>
          <w:rFonts w:hint="eastAsia"/>
          <w:sz w:val="24"/>
          <w:lang w:eastAsia="zh-CN"/>
        </w:rPr>
        <w:t xml:space="preserve">　　　　　6.口腔黏膜刺激</w:t>
      </w:r>
      <w:r w:rsidRPr="00B16C47">
        <w:rPr>
          <w:rFonts w:ascii="Microsoft YaHei" w:eastAsia="Microsoft YaHei" w:hAnsi="Microsoft YaHei" w:cs="Microsoft YaHei" w:hint="eastAsia"/>
          <w:sz w:val="24"/>
          <w:lang w:eastAsia="zh-CN"/>
        </w:rPr>
        <w:t>试验</w:t>
      </w:r>
      <w:r w:rsidRPr="00B16C47">
        <w:rPr>
          <w:rFonts w:ascii="맑은 고딕" w:eastAsia="맑은 고딕" w:hAnsi="맑은 고딕" w:cs="맑은 고딕" w:hint="eastAsia"/>
          <w:sz w:val="24"/>
          <w:lang w:eastAsia="zh-CN"/>
        </w:rPr>
        <w:t>方法</w:t>
      </w:r>
    </w:p>
    <w:p w14:paraId="69AEF3E3" w14:textId="77777777" w:rsidR="00B16C47" w:rsidRPr="00B16C47" w:rsidRDefault="00B16C47" w:rsidP="00B16C47">
      <w:pPr>
        <w:rPr>
          <w:lang w:eastAsia="zh-CN"/>
        </w:rPr>
      </w:pPr>
      <w:r w:rsidRPr="00B16C47">
        <w:rPr>
          <w:rFonts w:hint="eastAsia"/>
          <w:lang w:eastAsia="zh-CN"/>
        </w:rPr>
        <w:t xml:space="preserve">　　</w:t>
      </w:r>
    </w:p>
    <w:p w14:paraId="77CF472B" w14:textId="77777777" w:rsidR="00B16C47" w:rsidRPr="00B16C47" w:rsidRDefault="00B16C47" w:rsidP="00B16C47">
      <w:pPr>
        <w:rPr>
          <w:lang w:eastAsia="zh-CN"/>
        </w:rPr>
      </w:pPr>
    </w:p>
    <w:p w14:paraId="65EA388D" w14:textId="77777777" w:rsidR="00B16C47" w:rsidRPr="00B16C47" w:rsidRDefault="00B16C47" w:rsidP="00843BBC">
      <w:pPr>
        <w:jc w:val="right"/>
        <w:rPr>
          <w:lang w:eastAsia="zh-CN"/>
        </w:rPr>
      </w:pPr>
    </w:p>
    <w:p w14:paraId="658863D8" w14:textId="77777777" w:rsidR="00B16C47" w:rsidRPr="00B16C47" w:rsidRDefault="00B16C47" w:rsidP="00843BBC">
      <w:pPr>
        <w:jc w:val="right"/>
        <w:rPr>
          <w:lang w:eastAsia="zh-CN"/>
        </w:rPr>
      </w:pPr>
      <w:r w:rsidRPr="00B16C47">
        <w:rPr>
          <w:rFonts w:ascii="Noto Sans KR" w:eastAsia="Noto Sans KR" w:hAnsi="Noto Sans KR" w:cs="Noto Sans KR" w:hint="eastAsia"/>
          <w:lang w:eastAsia="zh-CN"/>
        </w:rPr>
        <w:t>国</w:t>
      </w:r>
      <w:r w:rsidRPr="00B16C47">
        <w:rPr>
          <w:rFonts w:ascii="맑은 고딕" w:eastAsia="맑은 고딕" w:hAnsi="맑은 고딕" w:cs="맑은 고딕" w:hint="eastAsia"/>
          <w:lang w:eastAsia="zh-CN"/>
        </w:rPr>
        <w:t>家</w:t>
      </w:r>
      <w:r w:rsidRPr="00B16C47">
        <w:rPr>
          <w:rFonts w:ascii="Microsoft YaHei" w:eastAsia="Microsoft YaHei" w:hAnsi="Microsoft YaHei" w:cs="Microsoft YaHei" w:hint="eastAsia"/>
          <w:lang w:eastAsia="zh-CN"/>
        </w:rPr>
        <w:t>药监</w:t>
      </w:r>
      <w:r w:rsidRPr="00B16C47">
        <w:rPr>
          <w:rFonts w:ascii="맑은 고딕" w:eastAsia="맑은 고딕" w:hAnsi="맑은 고딕" w:cs="맑은 고딕" w:hint="eastAsia"/>
          <w:lang w:eastAsia="zh-CN"/>
        </w:rPr>
        <w:t>局</w:t>
      </w:r>
    </w:p>
    <w:p w14:paraId="3C6B4184" w14:textId="77777777" w:rsidR="00B16C47" w:rsidRPr="00B16C47" w:rsidRDefault="00B16C47" w:rsidP="00843BBC">
      <w:pPr>
        <w:jc w:val="right"/>
      </w:pPr>
      <w:r w:rsidRPr="00B16C47">
        <w:rPr>
          <w:rFonts w:hint="eastAsia"/>
        </w:rPr>
        <w:t>2025年8月28日</w:t>
      </w:r>
    </w:p>
    <w:p w14:paraId="03652ED4" w14:textId="77777777" w:rsidR="007B5828" w:rsidRDefault="007B5828"/>
    <w:sectPr w:rsidR="007B582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10"/>
    <w:rsid w:val="00001117"/>
    <w:rsid w:val="003328B9"/>
    <w:rsid w:val="003E6EBE"/>
    <w:rsid w:val="007B5828"/>
    <w:rsid w:val="00843BBC"/>
    <w:rsid w:val="00B16C47"/>
    <w:rsid w:val="00C017E5"/>
    <w:rsid w:val="00C14210"/>
    <w:rsid w:val="00E879E5"/>
    <w:rsid w:val="00ED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A8B84"/>
  <w15:chartTrackingRefBased/>
  <w15:docId w15:val="{6C17577F-0460-47AC-9062-643F37EF4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C1421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14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142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1421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1421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1421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1421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1421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1421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142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C142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C1421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C142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C142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C142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C142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C142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C1421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C142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C14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1421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C142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14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C1421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1421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1421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142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C1421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14210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B16C47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16C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관리자 대한화장품협회</cp:lastModifiedBy>
  <cp:revision>4</cp:revision>
  <dcterms:created xsi:type="dcterms:W3CDTF">2025-10-01T02:01:00Z</dcterms:created>
  <dcterms:modified xsi:type="dcterms:W3CDTF">2025-10-14T09:09:00Z</dcterms:modified>
</cp:coreProperties>
</file>