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29CE" w14:textId="77777777" w:rsidR="00F34575" w:rsidRDefault="00F34575" w:rsidP="008C21CF">
      <w:pPr>
        <w:jc w:val="center"/>
        <w:rPr>
          <w:rFonts w:ascii="Microsoft YaHei" w:hAnsi="Microsoft YaHei" w:cs="Microsoft YaHei"/>
          <w:b/>
          <w:bCs/>
          <w:sz w:val="28"/>
          <w:szCs w:val="28"/>
        </w:rPr>
      </w:pPr>
      <w:r w:rsidRPr="00F34575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国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家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药监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局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关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于</w:t>
      </w:r>
      <w:r w:rsidRPr="00F34575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将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《眼部化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品、口唇化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品和</w:t>
      </w:r>
      <w:r w:rsidRPr="00F34575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儿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童化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品中菌落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总数</w:t>
      </w:r>
    </w:p>
    <w:p w14:paraId="5DD3D5A2" w14:textId="7A153DCE" w:rsidR="008C21CF" w:rsidRPr="00F34575" w:rsidRDefault="00F34575" w:rsidP="00F34575">
      <w:pPr>
        <w:jc w:val="center"/>
        <w:rPr>
          <w:rFonts w:ascii="맑은 고딕" w:eastAsia="맑은 고딕" w:hAnsi="맑은 고딕" w:cs="맑은 고딕"/>
          <w:b/>
          <w:bCs/>
          <w:sz w:val="28"/>
          <w:szCs w:val="28"/>
          <w:lang w:eastAsia="zh-CN"/>
        </w:rPr>
      </w:pP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限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值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》等</w:t>
      </w:r>
      <w:r w:rsidRPr="00F34575">
        <w:rPr>
          <w:rFonts w:ascii="맑은 고딕" w:eastAsia="맑은 고딕" w:hAnsi="맑은 고딕" w:cs="맑은 고딕"/>
          <w:b/>
          <w:bCs/>
          <w:sz w:val="28"/>
          <w:szCs w:val="28"/>
          <w:lang w:eastAsia="zh-CN"/>
        </w:rPr>
        <w:t>18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项标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准制修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订项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目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纳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入化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品安全技</w:t>
      </w:r>
      <w:r w:rsidRPr="00F34575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术规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范</w:t>
      </w:r>
      <w:r w:rsidRPr="00F34575">
        <w:rPr>
          <w:rFonts w:ascii="맑은 고딕" w:eastAsia="맑은 고딕" w:hAnsi="맑은 고딕" w:cs="맑은 고딕"/>
          <w:b/>
          <w:bCs/>
          <w:sz w:val="28"/>
          <w:szCs w:val="28"/>
          <w:lang w:eastAsia="zh-CN"/>
        </w:rPr>
        <w:t xml:space="preserve"> （2015年版）的公告（2026年第6</w:t>
      </w:r>
      <w:r w:rsidRPr="00F34575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号</w:t>
      </w:r>
      <w:r w:rsidRPr="00F34575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）</w:t>
      </w:r>
    </w:p>
    <w:p w14:paraId="4DEA6CA4" w14:textId="77777777" w:rsidR="008C21CF" w:rsidRDefault="008C21CF" w:rsidP="008C21CF">
      <w:pPr>
        <w:rPr>
          <w:rFonts w:ascii="Microsoft YaHei" w:hAnsi="Microsoft YaHei" w:cs="Microsoft YaHei"/>
          <w:lang w:eastAsia="zh-CN"/>
        </w:rPr>
      </w:pPr>
    </w:p>
    <w:p w14:paraId="58F61C4F" w14:textId="10146918" w:rsidR="008C21CF" w:rsidRDefault="008D638A" w:rsidP="008D638A">
      <w:pPr>
        <w:jc w:val="right"/>
        <w:rPr>
          <w:rFonts w:ascii="Microsoft YaHei" w:hAnsi="Microsoft YaHei" w:cs="Microsoft YaHei"/>
          <w:lang w:eastAsia="zh-CN"/>
        </w:rPr>
      </w:pPr>
      <w:r w:rsidRPr="008D638A">
        <w:rPr>
          <w:rFonts w:ascii="Microsoft YaHei" w:eastAsia="Microsoft YaHei" w:hAnsi="Microsoft YaHei" w:cs="Microsoft YaHei" w:hint="eastAsia"/>
          <w:lang w:eastAsia="zh-CN"/>
        </w:rPr>
        <w:t>发布时间：</w:t>
      </w:r>
      <w:r w:rsidRPr="008D638A">
        <w:rPr>
          <w:rFonts w:ascii="Microsoft YaHei" w:eastAsia="Microsoft YaHei" w:hAnsi="Microsoft YaHei" w:cs="Microsoft YaHei"/>
          <w:lang w:eastAsia="zh-CN"/>
        </w:rPr>
        <w:t>2026-01-</w:t>
      </w:r>
      <w:r w:rsidR="00F34575">
        <w:rPr>
          <w:rFonts w:ascii="Microsoft YaHei" w:hAnsi="Microsoft YaHei" w:cs="Microsoft YaHei" w:hint="eastAsia"/>
          <w:lang w:eastAsia="zh-CN"/>
        </w:rPr>
        <w:t>12</w:t>
      </w:r>
    </w:p>
    <w:p w14:paraId="3ED30AD4" w14:textId="77777777" w:rsidR="00F34575" w:rsidRPr="00F34575" w:rsidRDefault="00F34575" w:rsidP="008D638A">
      <w:pPr>
        <w:jc w:val="right"/>
        <w:rPr>
          <w:rFonts w:ascii="Microsoft YaHei" w:hAnsi="Microsoft YaHei" w:cs="Microsoft YaHei" w:hint="eastAsia"/>
          <w:lang w:eastAsia="zh-CN"/>
        </w:rPr>
      </w:pPr>
    </w:p>
    <w:p w14:paraId="098C84A9" w14:textId="77777777" w:rsidR="00F34575" w:rsidRPr="00F34575" w:rsidRDefault="00F34575" w:rsidP="00F34575">
      <w:pPr>
        <w:jc w:val="both"/>
        <w:rPr>
          <w:lang w:eastAsia="zh-CN"/>
        </w:rPr>
      </w:pPr>
      <w:r w:rsidRPr="00F34575">
        <w:rPr>
          <w:rFonts w:hint="eastAsia"/>
          <w:lang w:eastAsia="zh-CN"/>
        </w:rPr>
        <w:t xml:space="preserve">　　</w:t>
      </w:r>
      <w:r w:rsidRPr="00F34575">
        <w:rPr>
          <w:rFonts w:ascii="Noto Sans KR" w:eastAsia="Noto Sans KR" w:hAnsi="Noto Sans KR" w:cs="Noto Sans KR" w:hint="eastAsia"/>
          <w:lang w:eastAsia="zh-CN"/>
        </w:rPr>
        <w:t>国</w:t>
      </w:r>
      <w:r w:rsidRPr="00F34575">
        <w:rPr>
          <w:rFonts w:ascii="맑은 고딕" w:eastAsia="맑은 고딕" w:hAnsi="맑은 고딕" w:cs="맑은 고딕" w:hint="eastAsia"/>
          <w:lang w:eastAsia="zh-CN"/>
        </w:rPr>
        <w:t>家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F34575">
        <w:rPr>
          <w:rFonts w:ascii="맑은 고딕" w:eastAsia="맑은 고딕" w:hAnsi="맑은 고딕" w:cs="맑은 고딕" w:hint="eastAsia"/>
          <w:lang w:eastAsia="zh-CN"/>
        </w:rPr>
        <w:t>局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组织</w:t>
      </w:r>
      <w:r w:rsidRPr="00F34575">
        <w:rPr>
          <w:rFonts w:ascii="맑은 고딕" w:eastAsia="맑은 고딕" w:hAnsi="맑은 고딕" w:cs="맑은 고딕" w:hint="eastAsia"/>
          <w:lang w:eastAsia="zh-CN"/>
        </w:rPr>
        <w:t>起草《眼部化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品、口唇化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品和</w:t>
      </w:r>
      <w:r w:rsidRPr="00F34575">
        <w:rPr>
          <w:rFonts w:ascii="Noto Sans KR" w:eastAsia="Noto Sans KR" w:hAnsi="Noto Sans KR" w:cs="Noto Sans KR" w:hint="eastAsia"/>
          <w:lang w:eastAsia="zh-CN"/>
        </w:rPr>
        <w:t>儿</w:t>
      </w:r>
      <w:r w:rsidRPr="00F34575">
        <w:rPr>
          <w:rFonts w:ascii="맑은 고딕" w:eastAsia="맑은 고딕" w:hAnsi="맑은 고딕" w:cs="맑은 고딕" w:hint="eastAsia"/>
          <w:lang w:eastAsia="zh-CN"/>
        </w:rPr>
        <w:t>童化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品中菌落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总数</w:t>
      </w:r>
      <w:r w:rsidRPr="00F34575">
        <w:rPr>
          <w:rFonts w:ascii="맑은 고딕" w:eastAsia="맑은 고딕" w:hAnsi="맑은 고딕" w:cs="맑은 고딕" w:hint="eastAsia"/>
          <w:lang w:eastAsia="zh-CN"/>
        </w:rPr>
        <w:t>限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值</w:t>
      </w:r>
      <w:r w:rsidRPr="00F34575">
        <w:rPr>
          <w:rFonts w:ascii="맑은 고딕" w:eastAsia="맑은 고딕" w:hAnsi="맑은 고딕" w:cs="맑은 고딕" w:hint="eastAsia"/>
          <w:lang w:eastAsia="zh-CN"/>
        </w:rPr>
        <w:t>》等</w:t>
      </w:r>
      <w:r w:rsidRPr="00F34575">
        <w:rPr>
          <w:rFonts w:hint="eastAsia"/>
          <w:lang w:eastAsia="zh-CN"/>
        </w:rPr>
        <w:t>18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项标</w:t>
      </w:r>
      <w:r w:rsidRPr="00F34575">
        <w:rPr>
          <w:rFonts w:ascii="맑은 고딕" w:eastAsia="맑은 고딕" w:hAnsi="맑은 고딕" w:cs="맑은 고딕" w:hint="eastAsia"/>
          <w:lang w:eastAsia="zh-CN"/>
        </w:rPr>
        <w:t>准制修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订项</w:t>
      </w:r>
      <w:r w:rsidRPr="00F34575">
        <w:rPr>
          <w:rFonts w:ascii="맑은 고딕" w:eastAsia="맑은 고딕" w:hAnsi="맑은 고딕" w:cs="맑은 고딕" w:hint="eastAsia"/>
          <w:lang w:eastAsia="zh-CN"/>
        </w:rPr>
        <w:t>目，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经国</w:t>
      </w:r>
      <w:r w:rsidRPr="00F34575">
        <w:rPr>
          <w:rFonts w:ascii="맑은 고딕" w:eastAsia="맑은 고딕" w:hAnsi="맑은 고딕" w:cs="맑은 고딕" w:hint="eastAsia"/>
          <w:lang w:eastAsia="zh-CN"/>
        </w:rPr>
        <w:t>家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F34575">
        <w:rPr>
          <w:rFonts w:ascii="맑은 고딕" w:eastAsia="맑은 고딕" w:hAnsi="맑은 고딕" w:cs="맑은 고딕" w:hint="eastAsia"/>
          <w:lang w:eastAsia="zh-CN"/>
        </w:rPr>
        <w:t>局化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标</w:t>
      </w:r>
      <w:r w:rsidRPr="00F34575">
        <w:rPr>
          <w:rFonts w:ascii="맑은 고딕" w:eastAsia="맑은 고딕" w:hAnsi="맑은 고딕" w:cs="맑은 고딕" w:hint="eastAsia"/>
          <w:lang w:eastAsia="zh-CN"/>
        </w:rPr>
        <w:t>准化技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术</w:t>
      </w:r>
      <w:r w:rsidRPr="00F34575">
        <w:rPr>
          <w:rFonts w:ascii="맑은 고딕" w:eastAsia="맑은 고딕" w:hAnsi="맑은 고딕" w:cs="맑은 고딕" w:hint="eastAsia"/>
          <w:lang w:eastAsia="zh-CN"/>
        </w:rPr>
        <w:t>委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员会</w:t>
      </w:r>
      <w:r w:rsidRPr="00F34575">
        <w:rPr>
          <w:rFonts w:ascii="맑은 고딕" w:eastAsia="맑은 고딕" w:hAnsi="맑은 고딕" w:cs="맑은 고딕" w:hint="eastAsia"/>
          <w:lang w:eastAsia="zh-CN"/>
        </w:rPr>
        <w:t>主任</w:t>
      </w:r>
      <w:r w:rsidRPr="00F34575">
        <w:rPr>
          <w:rFonts w:ascii="Noto Sans KR" w:eastAsia="Noto Sans KR" w:hAnsi="Noto Sans KR" w:cs="Noto Sans KR" w:hint="eastAsia"/>
          <w:lang w:eastAsia="zh-CN"/>
        </w:rPr>
        <w:t>会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议审查</w:t>
      </w:r>
      <w:r w:rsidRPr="00F34575">
        <w:rPr>
          <w:rFonts w:ascii="맑은 고딕" w:eastAsia="맑은 고딕" w:hAnsi="맑은 고딕" w:cs="맑은 고딕" w:hint="eastAsia"/>
          <w:lang w:eastAsia="zh-CN"/>
        </w:rPr>
        <w:t>通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过</w:t>
      </w:r>
      <w:r w:rsidRPr="00F34575">
        <w:rPr>
          <w:rFonts w:ascii="맑은 고딕" w:eastAsia="맑은 고딕" w:hAnsi="맑은 고딕" w:cs="맑은 고딕" w:hint="eastAsia"/>
          <w:lang w:eastAsia="zh-CN"/>
        </w:rPr>
        <w:t>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现</w:t>
      </w:r>
      <w:r w:rsidRPr="00F34575">
        <w:rPr>
          <w:rFonts w:ascii="맑은 고딕" w:eastAsia="맑은 고딕" w:hAnsi="맑은 고딕" w:cs="맑은 고딕" w:hint="eastAsia"/>
          <w:lang w:eastAsia="zh-CN"/>
        </w:rPr>
        <w:t>予以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发</w:t>
      </w:r>
      <w:r w:rsidRPr="00F34575">
        <w:rPr>
          <w:rFonts w:ascii="맑은 고딕" w:eastAsia="맑은 고딕" w:hAnsi="맑은 고딕" w:cs="맑은 고딕" w:hint="eastAsia"/>
          <w:lang w:eastAsia="zh-CN"/>
        </w:rPr>
        <w:t>布，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纳</w:t>
      </w:r>
      <w:r w:rsidRPr="00F34575">
        <w:rPr>
          <w:rFonts w:ascii="맑은 고딕" w:eastAsia="맑은 고딕" w:hAnsi="맑은 고딕" w:cs="맑은 고딕" w:hint="eastAsia"/>
          <w:lang w:eastAsia="zh-CN"/>
        </w:rPr>
        <w:t>入《化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品安全技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术规</w:t>
      </w:r>
      <w:r w:rsidRPr="00F34575">
        <w:rPr>
          <w:rFonts w:ascii="맑은 고딕" w:eastAsia="맑은 고딕" w:hAnsi="맑은 고딕" w:cs="맑은 고딕" w:hint="eastAsia"/>
          <w:lang w:eastAsia="zh-CN"/>
        </w:rPr>
        <w:t>范（</w:t>
      </w:r>
      <w:r w:rsidRPr="00F34575">
        <w:rPr>
          <w:rFonts w:hint="eastAsia"/>
          <w:lang w:eastAsia="zh-CN"/>
        </w:rPr>
        <w:t>2015年版）》相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应</w:t>
      </w:r>
      <w:r w:rsidRPr="00F34575">
        <w:rPr>
          <w:rFonts w:ascii="맑은 고딕" w:eastAsia="맑은 고딕" w:hAnsi="맑은 고딕" w:cs="맑은 고딕" w:hint="eastAsia"/>
          <w:lang w:eastAsia="zh-CN"/>
        </w:rPr>
        <w:t>章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节</w:t>
      </w:r>
      <w:r w:rsidRPr="00F34575">
        <w:rPr>
          <w:rFonts w:ascii="맑은 고딕" w:eastAsia="맑은 고딕" w:hAnsi="맑은 고딕" w:cs="맑은 고딕" w:hint="eastAsia"/>
          <w:lang w:eastAsia="zh-CN"/>
        </w:rPr>
        <w:t>（</w:t>
      </w:r>
      <w:r w:rsidRPr="00F34575">
        <w:rPr>
          <w:rFonts w:ascii="Noto Sans KR" w:eastAsia="Noto Sans KR" w:hAnsi="Noto Sans KR" w:cs="Noto Sans KR" w:hint="eastAsia"/>
          <w:lang w:eastAsia="zh-CN"/>
        </w:rPr>
        <w:t>见</w:t>
      </w:r>
      <w:r w:rsidRPr="00F34575">
        <w:rPr>
          <w:rFonts w:ascii="맑은 고딕" w:eastAsia="맑은 고딕" w:hAnsi="맑은 고딕" w:cs="맑은 고딕" w:hint="eastAsia"/>
          <w:lang w:eastAsia="zh-CN"/>
        </w:rPr>
        <w:t>附件</w:t>
      </w:r>
      <w:r w:rsidRPr="00F34575">
        <w:rPr>
          <w:rFonts w:hint="eastAsia"/>
          <w:lang w:eastAsia="zh-CN"/>
        </w:rPr>
        <w:t>1）。</w:t>
      </w:r>
    </w:p>
    <w:p w14:paraId="6EC9FA6B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《丁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</w:t>
      </w:r>
      <w:r w:rsidRPr="00F34575">
        <w:rPr>
          <w:rFonts w:ascii="맑은 고딕" w:eastAsia="맑은 고딕" w:hAnsi="맑은 고딕" w:cs="맑은 고딕" w:hint="eastAsia"/>
          <w:lang w:eastAsia="zh-CN"/>
        </w:rPr>
        <w:t>基甲基丙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醛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环</w:t>
      </w:r>
      <w:r w:rsidRPr="00F34575">
        <w:rPr>
          <w:rFonts w:ascii="맑은 고딕" w:eastAsia="맑은 고딕" w:hAnsi="맑은 고딕" w:cs="맑은 고딕" w:hint="eastAsia"/>
          <w:lang w:eastAsia="zh-CN"/>
        </w:rPr>
        <w:t>四聚二甲基硅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氧烷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》《全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氟</w:t>
      </w:r>
      <w:r w:rsidRPr="00F34575">
        <w:rPr>
          <w:rFonts w:ascii="맑은 고딕" w:eastAsia="맑은 고딕" w:hAnsi="맑은 고딕" w:cs="맑은 고딕" w:hint="eastAsia"/>
          <w:lang w:eastAsia="zh-CN"/>
        </w:rPr>
        <w:t>辛基磺酸及其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盐类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》《全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氟</w:t>
      </w:r>
      <w:r w:rsidRPr="00F34575">
        <w:rPr>
          <w:rFonts w:ascii="맑은 고딕" w:eastAsia="맑은 고딕" w:hAnsi="맑은 고딕" w:cs="맑은 고딕" w:hint="eastAsia"/>
          <w:lang w:eastAsia="zh-CN"/>
        </w:rPr>
        <w:t>辛酸及其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盐类</w:t>
      </w:r>
      <w:r w:rsidRPr="00F34575">
        <w:rPr>
          <w:rFonts w:ascii="맑은 고딕" w:eastAsia="맑은 고딕" w:hAnsi="맑은 고딕" w:cs="맑은 고딕" w:hint="eastAsia"/>
          <w:lang w:eastAsia="zh-CN"/>
        </w:rPr>
        <w:t>》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为</w:t>
      </w:r>
      <w:r w:rsidRPr="00F34575">
        <w:rPr>
          <w:rFonts w:ascii="맑은 고딕" w:eastAsia="맑은 고딕" w:hAnsi="맑은 고딕" w:cs="맑은 고딕" w:hint="eastAsia"/>
          <w:lang w:eastAsia="zh-CN"/>
        </w:rPr>
        <w:t>新增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标</w:t>
      </w:r>
      <w:r w:rsidRPr="00F34575">
        <w:rPr>
          <w:rFonts w:ascii="맑은 고딕" w:eastAsia="맑은 고딕" w:hAnsi="맑은 고딕" w:cs="맑은 고딕" w:hint="eastAsia"/>
          <w:lang w:eastAsia="zh-CN"/>
        </w:rPr>
        <w:t>准（</w:t>
      </w:r>
      <w:r w:rsidRPr="00F34575">
        <w:rPr>
          <w:rFonts w:ascii="Noto Sans KR" w:eastAsia="Noto Sans KR" w:hAnsi="Noto Sans KR" w:cs="Noto Sans KR" w:hint="eastAsia"/>
          <w:lang w:eastAsia="zh-CN"/>
        </w:rPr>
        <w:t>见</w:t>
      </w:r>
      <w:r w:rsidRPr="00F34575">
        <w:rPr>
          <w:rFonts w:ascii="맑은 고딕" w:eastAsia="맑은 고딕" w:hAnsi="맑은 고딕" w:cs="맑은 고딕" w:hint="eastAsia"/>
          <w:lang w:eastAsia="zh-CN"/>
        </w:rPr>
        <w:t>附件</w:t>
      </w:r>
      <w:r w:rsidRPr="00F34575">
        <w:rPr>
          <w:rFonts w:hint="eastAsia"/>
          <w:lang w:eastAsia="zh-CN"/>
        </w:rPr>
        <w:t>6—9）。《眼部化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品、口唇化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品和</w:t>
      </w:r>
      <w:r w:rsidRPr="00F34575">
        <w:rPr>
          <w:rFonts w:ascii="Noto Sans KR" w:eastAsia="Noto Sans KR" w:hAnsi="Noto Sans KR" w:cs="Noto Sans KR" w:hint="eastAsia"/>
          <w:lang w:eastAsia="zh-CN"/>
        </w:rPr>
        <w:t>儿</w:t>
      </w:r>
      <w:r w:rsidRPr="00F34575">
        <w:rPr>
          <w:rFonts w:ascii="맑은 고딕" w:eastAsia="맑은 고딕" w:hAnsi="맑은 고딕" w:cs="맑은 고딕" w:hint="eastAsia"/>
          <w:lang w:eastAsia="zh-CN"/>
        </w:rPr>
        <w:t>童化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品中菌落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总数</w:t>
      </w:r>
      <w:r w:rsidRPr="00F34575">
        <w:rPr>
          <w:rFonts w:ascii="맑은 고딕" w:eastAsia="맑은 고딕" w:hAnsi="맑은 고딕" w:cs="맑은 고딕" w:hint="eastAsia"/>
          <w:lang w:eastAsia="zh-CN"/>
        </w:rPr>
        <w:t>限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值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𫫇烷</w:t>
      </w:r>
      <w:r w:rsidRPr="00F34575">
        <w:rPr>
          <w:rFonts w:ascii="맑은 고딕" w:eastAsia="맑은 고딕" w:hAnsi="맑은 고딕" w:cs="맑은 고딕" w:hint="eastAsia"/>
          <w:lang w:eastAsia="zh-CN"/>
        </w:rPr>
        <w:t>限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值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hint="eastAsia"/>
          <w:lang w:eastAsia="zh-CN"/>
        </w:rPr>
        <w:t>4-甲基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苄亚</w:t>
      </w:r>
      <w:r w:rsidRPr="00F34575">
        <w:rPr>
          <w:rFonts w:ascii="맑은 고딕" w:eastAsia="맑은 고딕" w:hAnsi="맑은 고딕" w:cs="맑은 고딕" w:hint="eastAsia"/>
          <w:lang w:eastAsia="zh-CN"/>
        </w:rPr>
        <w:t>基樟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脑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hint="eastAsia"/>
          <w:lang w:eastAsia="zh-CN"/>
        </w:rPr>
        <w:t>6-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氨</w:t>
      </w:r>
      <w:r w:rsidRPr="00F34575">
        <w:rPr>
          <w:rFonts w:ascii="맑은 고딕" w:eastAsia="맑은 고딕" w:hAnsi="맑은 고딕" w:cs="맑은 고딕" w:hint="eastAsia"/>
          <w:lang w:eastAsia="zh-CN"/>
        </w:rPr>
        <w:t>基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间</w:t>
      </w:r>
      <w:r w:rsidRPr="00F34575">
        <w:rPr>
          <w:rFonts w:ascii="맑은 고딕" w:eastAsia="맑은 고딕" w:hAnsi="맑은 고딕" w:cs="맑은 고딕" w:hint="eastAsia"/>
          <w:lang w:eastAsia="zh-CN"/>
        </w:rPr>
        <w:t>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酚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吡</w:t>
      </w:r>
      <w:r w:rsidRPr="00F34575">
        <w:rPr>
          <w:rFonts w:ascii="맑은 고딕" w:eastAsia="맑은 고딕" w:hAnsi="맑은 고딕" w:cs="맑은 고딕" w:hint="eastAsia"/>
          <w:lang w:eastAsia="zh-CN"/>
        </w:rPr>
        <w:t>硫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𬭩锌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》《水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杨</w:t>
      </w:r>
      <w:r w:rsidRPr="00F34575">
        <w:rPr>
          <w:rFonts w:ascii="맑은 고딕" w:eastAsia="맑은 고딕" w:hAnsi="맑은 고딕" w:cs="맑은 고딕" w:hint="eastAsia"/>
          <w:lang w:eastAsia="zh-CN"/>
        </w:rPr>
        <w:t>酸》《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氯咪</w:t>
      </w:r>
      <w:r w:rsidRPr="00F34575">
        <w:rPr>
          <w:rFonts w:ascii="맑은 고딕" w:eastAsia="맑은 고딕" w:hAnsi="맑은 고딕" w:cs="맑은 고딕" w:hint="eastAsia"/>
          <w:lang w:eastAsia="zh-CN"/>
        </w:rPr>
        <w:t>巴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唑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》《甲基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异噻唑啉酮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》《聚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氨</w:t>
      </w:r>
      <w:r w:rsidRPr="00F34575">
        <w:rPr>
          <w:rFonts w:ascii="맑은 고딕" w:eastAsia="맑은 고딕" w:hAnsi="맑은 고딕" w:cs="맑은 고딕" w:hint="eastAsia"/>
          <w:lang w:eastAsia="zh-CN"/>
        </w:rPr>
        <w:t>丙基</w:t>
      </w:r>
      <w:r w:rsidRPr="00F34575">
        <w:rPr>
          <w:rFonts w:ascii="Noto Sans KR" w:eastAsia="Noto Sans KR" w:hAnsi="Noto Sans KR" w:cs="Noto Sans KR" w:hint="eastAsia"/>
          <w:lang w:eastAsia="zh-CN"/>
        </w:rPr>
        <w:t>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胍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苯酮</w:t>
      </w:r>
      <w:r w:rsidRPr="00F34575">
        <w:rPr>
          <w:rFonts w:hint="eastAsia"/>
          <w:lang w:eastAsia="zh-CN"/>
        </w:rPr>
        <w:t>-3》《胡莫柳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酯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奥</w:t>
      </w:r>
      <w:r w:rsidRPr="00F34575">
        <w:rPr>
          <w:rFonts w:ascii="맑은 고딕" w:eastAsia="맑은 고딕" w:hAnsi="맑은 고딕" w:cs="맑은 고딕" w:hint="eastAsia"/>
          <w:lang w:eastAsia="zh-CN"/>
        </w:rPr>
        <w:t>克立林》《甲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</w:t>
      </w:r>
      <w:r w:rsidRPr="00F34575">
        <w:rPr>
          <w:rFonts w:hint="eastAsia"/>
          <w:lang w:eastAsia="zh-CN"/>
        </w:rPr>
        <w:t>-2，5-二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胺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</w:t>
      </w:r>
      <w:r w:rsidRPr="00F34575">
        <w:rPr>
          <w:rFonts w:hint="eastAsia"/>
          <w:lang w:eastAsia="zh-CN"/>
        </w:rPr>
        <w:t>-2，5-二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胺</w:t>
      </w:r>
      <w:r w:rsidRPr="00F34575">
        <w:rPr>
          <w:rFonts w:ascii="맑은 고딕" w:eastAsia="맑은 고딕" w:hAnsi="맑은 고딕" w:cs="맑은 고딕" w:hint="eastAsia"/>
          <w:lang w:eastAsia="zh-CN"/>
        </w:rPr>
        <w:t>硫酸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盐</w:t>
      </w:r>
      <w:r w:rsidRPr="00F34575">
        <w:rPr>
          <w:rFonts w:ascii="맑은 고딕" w:eastAsia="맑은 고딕" w:hAnsi="맑은 고딕" w:cs="맑은 고딕" w:hint="eastAsia"/>
          <w:lang w:eastAsia="zh-CN"/>
        </w:rPr>
        <w:t>》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为</w:t>
      </w:r>
      <w:r w:rsidRPr="00F34575">
        <w:rPr>
          <w:rFonts w:ascii="맑은 고딕" w:eastAsia="맑은 고딕" w:hAnsi="맑은 고딕" w:cs="맑은 고딕" w:hint="eastAsia"/>
          <w:lang w:eastAsia="zh-CN"/>
        </w:rPr>
        <w:t>修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订标</w:t>
      </w:r>
      <w:r w:rsidRPr="00F34575">
        <w:rPr>
          <w:rFonts w:ascii="맑은 고딕" w:eastAsia="맑은 고딕" w:hAnsi="맑은 고딕" w:cs="맑은 고딕" w:hint="eastAsia"/>
          <w:lang w:eastAsia="zh-CN"/>
        </w:rPr>
        <w:t>准（</w:t>
      </w:r>
      <w:r w:rsidRPr="00F34575">
        <w:rPr>
          <w:rFonts w:ascii="Noto Sans KR" w:eastAsia="Noto Sans KR" w:hAnsi="Noto Sans KR" w:cs="Noto Sans KR" w:hint="eastAsia"/>
          <w:lang w:eastAsia="zh-CN"/>
        </w:rPr>
        <w:t>见</w:t>
      </w:r>
      <w:r w:rsidRPr="00F34575">
        <w:rPr>
          <w:rFonts w:ascii="맑은 고딕" w:eastAsia="맑은 고딕" w:hAnsi="맑은 고딕" w:cs="맑은 고딕" w:hint="eastAsia"/>
          <w:lang w:eastAsia="zh-CN"/>
        </w:rPr>
        <w:t>附件</w:t>
      </w:r>
      <w:r w:rsidRPr="00F34575">
        <w:rPr>
          <w:rFonts w:hint="eastAsia"/>
          <w:lang w:eastAsia="zh-CN"/>
        </w:rPr>
        <w:t>2—5，10—19），替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换</w:t>
      </w:r>
      <w:r w:rsidRPr="00F34575">
        <w:rPr>
          <w:rFonts w:ascii="맑은 고딕" w:eastAsia="맑은 고딕" w:hAnsi="맑은 고딕" w:cs="맑은 고딕" w:hint="eastAsia"/>
          <w:lang w:eastAsia="zh-CN"/>
        </w:rPr>
        <w:t>《化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品安全技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术规</w:t>
      </w:r>
      <w:r w:rsidRPr="00F34575">
        <w:rPr>
          <w:rFonts w:ascii="맑은 고딕" w:eastAsia="맑은 고딕" w:hAnsi="맑은 고딕" w:cs="맑은 고딕" w:hint="eastAsia"/>
          <w:lang w:eastAsia="zh-CN"/>
        </w:rPr>
        <w:t>范（</w:t>
      </w:r>
      <w:r w:rsidRPr="00F34575">
        <w:rPr>
          <w:rFonts w:hint="eastAsia"/>
          <w:lang w:eastAsia="zh-CN"/>
        </w:rPr>
        <w:t>2015年版）》中原有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规</w:t>
      </w:r>
      <w:r w:rsidRPr="00F34575">
        <w:rPr>
          <w:rFonts w:ascii="맑은 고딕" w:eastAsia="맑은 고딕" w:hAnsi="맑은 고딕" w:cs="맑은 고딕" w:hint="eastAsia"/>
          <w:lang w:eastAsia="zh-CN"/>
        </w:rPr>
        <w:t>定。</w:t>
      </w:r>
    </w:p>
    <w:p w14:paraId="5598DAF6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《眼部化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品、口唇化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品和</w:t>
      </w:r>
      <w:r w:rsidRPr="00F34575">
        <w:rPr>
          <w:rFonts w:ascii="Noto Sans KR" w:eastAsia="Noto Sans KR" w:hAnsi="Noto Sans KR" w:cs="Noto Sans KR" w:hint="eastAsia"/>
          <w:lang w:eastAsia="zh-CN"/>
        </w:rPr>
        <w:t>儿</w:t>
      </w:r>
      <w:r w:rsidRPr="00F34575">
        <w:rPr>
          <w:rFonts w:ascii="맑은 고딕" w:eastAsia="맑은 고딕" w:hAnsi="맑은 고딕" w:cs="맑은 고딕" w:hint="eastAsia"/>
          <w:lang w:eastAsia="zh-CN"/>
        </w:rPr>
        <w:t>童化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品中菌落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总数</w:t>
      </w:r>
      <w:r w:rsidRPr="00F34575">
        <w:rPr>
          <w:rFonts w:ascii="맑은 고딕" w:eastAsia="맑은 고딕" w:hAnsi="맑은 고딕" w:cs="맑은 고딕" w:hint="eastAsia"/>
          <w:lang w:eastAsia="zh-CN"/>
        </w:rPr>
        <w:t>限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值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𫫇烷</w:t>
      </w:r>
      <w:r w:rsidRPr="00F34575">
        <w:rPr>
          <w:rFonts w:ascii="맑은 고딕" w:eastAsia="맑은 고딕" w:hAnsi="맑은 고딕" w:cs="맑은 고딕" w:hint="eastAsia"/>
          <w:lang w:eastAsia="zh-CN"/>
        </w:rPr>
        <w:t>限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值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hint="eastAsia"/>
          <w:lang w:eastAsia="zh-CN"/>
        </w:rPr>
        <w:t>4-甲基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苄亚</w:t>
      </w:r>
      <w:r w:rsidRPr="00F34575">
        <w:rPr>
          <w:rFonts w:ascii="맑은 고딕" w:eastAsia="맑은 고딕" w:hAnsi="맑은 고딕" w:cs="맑은 고딕" w:hint="eastAsia"/>
          <w:lang w:eastAsia="zh-CN"/>
        </w:rPr>
        <w:t>基樟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脑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hint="eastAsia"/>
          <w:lang w:eastAsia="zh-CN"/>
        </w:rPr>
        <w:t>6-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氨</w:t>
      </w:r>
      <w:r w:rsidRPr="00F34575">
        <w:rPr>
          <w:rFonts w:ascii="맑은 고딕" w:eastAsia="맑은 고딕" w:hAnsi="맑은 고딕" w:cs="맑은 고딕" w:hint="eastAsia"/>
          <w:lang w:eastAsia="zh-CN"/>
        </w:rPr>
        <w:t>基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间</w:t>
      </w:r>
      <w:r w:rsidRPr="00F34575">
        <w:rPr>
          <w:rFonts w:ascii="맑은 고딕" w:eastAsia="맑은 고딕" w:hAnsi="맑은 고딕" w:cs="맑은 고딕" w:hint="eastAsia"/>
          <w:lang w:eastAsia="zh-CN"/>
        </w:rPr>
        <w:t>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酚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》《全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氟</w:t>
      </w:r>
      <w:r w:rsidRPr="00F34575">
        <w:rPr>
          <w:rFonts w:ascii="맑은 고딕" w:eastAsia="맑은 고딕" w:hAnsi="맑은 고딕" w:cs="맑은 고딕" w:hint="eastAsia"/>
          <w:lang w:eastAsia="zh-CN"/>
        </w:rPr>
        <w:t>辛基磺酸及其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盐类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》《全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氟</w:t>
      </w:r>
      <w:r w:rsidRPr="00F34575">
        <w:rPr>
          <w:rFonts w:ascii="맑은 고딕" w:eastAsia="맑은 고딕" w:hAnsi="맑은 고딕" w:cs="맑은 고딕" w:hint="eastAsia"/>
          <w:lang w:eastAsia="zh-CN"/>
        </w:rPr>
        <w:t>辛酸及其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盐类</w:t>
      </w:r>
      <w:r w:rsidRPr="00F34575">
        <w:rPr>
          <w:rFonts w:ascii="맑은 고딕" w:eastAsia="맑은 고딕" w:hAnsi="맑은 고딕" w:cs="맑은 고딕" w:hint="eastAsia"/>
          <w:lang w:eastAsia="zh-CN"/>
        </w:rPr>
        <w:t>》等</w:t>
      </w:r>
      <w:r w:rsidRPr="00F34575">
        <w:rPr>
          <w:rFonts w:hint="eastAsia"/>
          <w:lang w:eastAsia="zh-CN"/>
        </w:rPr>
        <w:t>6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项标</w:t>
      </w:r>
      <w:r w:rsidRPr="00F34575">
        <w:rPr>
          <w:rFonts w:ascii="맑은 고딕" w:eastAsia="맑은 고딕" w:hAnsi="맑은 고딕" w:cs="맑은 고딕" w:hint="eastAsia"/>
          <w:lang w:eastAsia="zh-CN"/>
        </w:rPr>
        <w:t>准自</w:t>
      </w:r>
      <w:r w:rsidRPr="00F34575">
        <w:rPr>
          <w:rFonts w:hint="eastAsia"/>
          <w:lang w:eastAsia="zh-CN"/>
        </w:rPr>
        <w:t>2027年1月1日起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实</w:t>
      </w:r>
      <w:r w:rsidRPr="00F34575">
        <w:rPr>
          <w:rFonts w:ascii="맑은 고딕" w:eastAsia="맑은 고딕" w:hAnsi="맑은 고딕" w:cs="맑은 고딕" w:hint="eastAsia"/>
          <w:lang w:eastAsia="zh-CN"/>
        </w:rPr>
        <w:t>施。《丁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</w:t>
      </w:r>
      <w:r w:rsidRPr="00F34575">
        <w:rPr>
          <w:rFonts w:ascii="맑은 고딕" w:eastAsia="맑은 고딕" w:hAnsi="맑은 고딕" w:cs="맑은 고딕" w:hint="eastAsia"/>
          <w:lang w:eastAsia="zh-CN"/>
        </w:rPr>
        <w:t>基甲基丙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醛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环</w:t>
      </w:r>
      <w:r w:rsidRPr="00F34575">
        <w:rPr>
          <w:rFonts w:ascii="맑은 고딕" w:eastAsia="맑은 고딕" w:hAnsi="맑은 고딕" w:cs="맑은 고딕" w:hint="eastAsia"/>
          <w:lang w:eastAsia="zh-CN"/>
        </w:rPr>
        <w:t>四聚二甲基硅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氧烷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吡</w:t>
      </w:r>
      <w:r w:rsidRPr="00F34575">
        <w:rPr>
          <w:rFonts w:ascii="맑은 고딕" w:eastAsia="맑은 고딕" w:hAnsi="맑은 고딕" w:cs="맑은 고딕" w:hint="eastAsia"/>
          <w:lang w:eastAsia="zh-CN"/>
        </w:rPr>
        <w:t>硫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𬭩锌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》《水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杨</w:t>
      </w:r>
      <w:r w:rsidRPr="00F34575">
        <w:rPr>
          <w:rFonts w:ascii="맑은 고딕" w:eastAsia="맑은 고딕" w:hAnsi="맑은 고딕" w:cs="맑은 고딕" w:hint="eastAsia"/>
          <w:lang w:eastAsia="zh-CN"/>
        </w:rPr>
        <w:t>酸》《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氯咪</w:t>
      </w:r>
      <w:r w:rsidRPr="00F34575">
        <w:rPr>
          <w:rFonts w:ascii="맑은 고딕" w:eastAsia="맑은 고딕" w:hAnsi="맑은 고딕" w:cs="맑은 고딕" w:hint="eastAsia"/>
          <w:lang w:eastAsia="zh-CN"/>
        </w:rPr>
        <w:t>巴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唑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》《甲基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异噻唑啉酮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》《聚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氨</w:t>
      </w:r>
      <w:r w:rsidRPr="00F34575">
        <w:rPr>
          <w:rFonts w:ascii="맑은 고딕" w:eastAsia="맑은 고딕" w:hAnsi="맑은 고딕" w:cs="맑은 고딕" w:hint="eastAsia"/>
          <w:lang w:eastAsia="zh-CN"/>
        </w:rPr>
        <w:t>丙基</w:t>
      </w:r>
      <w:r w:rsidRPr="00F34575">
        <w:rPr>
          <w:rFonts w:ascii="Noto Sans KR" w:eastAsia="Noto Sans KR" w:hAnsi="Noto Sans KR" w:cs="Noto Sans KR" w:hint="eastAsia"/>
          <w:lang w:eastAsia="zh-CN"/>
        </w:rPr>
        <w:t>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胍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苯酮</w:t>
      </w:r>
      <w:r w:rsidRPr="00F34575">
        <w:rPr>
          <w:rFonts w:hint="eastAsia"/>
          <w:lang w:eastAsia="zh-CN"/>
        </w:rPr>
        <w:t>-3》《胡莫柳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酯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奥</w:t>
      </w:r>
      <w:r w:rsidRPr="00F34575">
        <w:rPr>
          <w:rFonts w:ascii="맑은 고딕" w:eastAsia="맑은 고딕" w:hAnsi="맑은 고딕" w:cs="맑은 고딕" w:hint="eastAsia"/>
          <w:lang w:eastAsia="zh-CN"/>
        </w:rPr>
        <w:t>克立林》《甲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</w:t>
      </w:r>
      <w:r w:rsidRPr="00F34575">
        <w:rPr>
          <w:rFonts w:hint="eastAsia"/>
          <w:lang w:eastAsia="zh-CN"/>
        </w:rPr>
        <w:t>-2，5-二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胺</w:t>
      </w:r>
      <w:r w:rsidRPr="00F34575">
        <w:rPr>
          <w:rFonts w:ascii="맑은 고딕" w:eastAsia="맑은 고딕" w:hAnsi="맑은 고딕" w:cs="맑은 고딕" w:hint="eastAsia"/>
          <w:lang w:eastAsia="zh-CN"/>
        </w:rPr>
        <w:t>》《甲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</w:t>
      </w:r>
      <w:r w:rsidRPr="00F34575">
        <w:rPr>
          <w:rFonts w:hint="eastAsia"/>
          <w:lang w:eastAsia="zh-CN"/>
        </w:rPr>
        <w:t>-2，5-二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胺</w:t>
      </w:r>
      <w:r w:rsidRPr="00F34575">
        <w:rPr>
          <w:rFonts w:ascii="맑은 고딕" w:eastAsia="맑은 고딕" w:hAnsi="맑은 고딕" w:cs="맑은 고딕" w:hint="eastAsia"/>
          <w:lang w:eastAsia="zh-CN"/>
        </w:rPr>
        <w:t>硫酸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盐</w:t>
      </w:r>
      <w:r w:rsidRPr="00F34575">
        <w:rPr>
          <w:rFonts w:ascii="맑은 고딕" w:eastAsia="맑은 고딕" w:hAnsi="맑은 고딕" w:cs="맑은 고딕" w:hint="eastAsia"/>
          <w:lang w:eastAsia="zh-CN"/>
        </w:rPr>
        <w:t>》等</w:t>
      </w:r>
      <w:r w:rsidRPr="00F34575">
        <w:rPr>
          <w:rFonts w:hint="eastAsia"/>
          <w:lang w:eastAsia="zh-CN"/>
        </w:rPr>
        <w:t>12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项标</w:t>
      </w:r>
      <w:r w:rsidRPr="00F34575">
        <w:rPr>
          <w:rFonts w:ascii="맑은 고딕" w:eastAsia="맑은 고딕" w:hAnsi="맑은 고딕" w:cs="맑은 고딕" w:hint="eastAsia"/>
          <w:lang w:eastAsia="zh-CN"/>
        </w:rPr>
        <w:t>准自</w:t>
      </w:r>
      <w:r w:rsidRPr="00F34575">
        <w:rPr>
          <w:rFonts w:hint="eastAsia"/>
          <w:lang w:eastAsia="zh-CN"/>
        </w:rPr>
        <w:t>2028年1月1日起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实</w:t>
      </w:r>
      <w:r w:rsidRPr="00F34575">
        <w:rPr>
          <w:rFonts w:ascii="맑은 고딕" w:eastAsia="맑은 고딕" w:hAnsi="맑은 고딕" w:cs="맑은 고딕" w:hint="eastAsia"/>
          <w:lang w:eastAsia="zh-CN"/>
        </w:rPr>
        <w:t>施。在上述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标</w:t>
      </w:r>
      <w:r w:rsidRPr="00F34575">
        <w:rPr>
          <w:rFonts w:ascii="맑은 고딕" w:eastAsia="맑은 고딕" w:hAnsi="맑은 고딕" w:cs="맑은 고딕" w:hint="eastAsia"/>
          <w:lang w:eastAsia="zh-CN"/>
        </w:rPr>
        <w:t>准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实</w:t>
      </w:r>
      <w:r w:rsidRPr="00F34575">
        <w:rPr>
          <w:rFonts w:ascii="맑은 고딕" w:eastAsia="맑은 고딕" w:hAnsi="맑은 고딕" w:cs="맑은 고딕" w:hint="eastAsia"/>
          <w:lang w:eastAsia="zh-CN"/>
        </w:rPr>
        <w:t>施前，已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经</w:t>
      </w:r>
      <w:r w:rsidRPr="00F34575">
        <w:rPr>
          <w:rFonts w:ascii="맑은 고딕" w:eastAsia="맑은 고딕" w:hAnsi="맑은 고딕" w:cs="맑은 고딕" w:hint="eastAsia"/>
          <w:lang w:eastAsia="zh-CN"/>
        </w:rPr>
        <w:t>生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产</w:t>
      </w:r>
      <w:r w:rsidRPr="00F34575">
        <w:rPr>
          <w:rFonts w:ascii="맑은 고딕" w:eastAsia="맑은 고딕" w:hAnsi="맑은 고딕" w:cs="맑은 고딕" w:hint="eastAsia"/>
          <w:lang w:eastAsia="zh-CN"/>
        </w:rPr>
        <w:t>、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进</w:t>
      </w:r>
      <w:r w:rsidRPr="00F34575">
        <w:rPr>
          <w:rFonts w:ascii="맑은 고딕" w:eastAsia="맑은 고딕" w:hAnsi="맑은 고딕" w:cs="맑은 고딕" w:hint="eastAsia"/>
          <w:lang w:eastAsia="zh-CN"/>
        </w:rPr>
        <w:t>口的化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品，可以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销</w:t>
      </w:r>
      <w:r w:rsidRPr="00F34575">
        <w:rPr>
          <w:rFonts w:ascii="맑은 고딕" w:eastAsia="맑은 고딕" w:hAnsi="맑은 고딕" w:cs="맑은 고딕" w:hint="eastAsia"/>
          <w:lang w:eastAsia="zh-CN"/>
        </w:rPr>
        <w:t>售至其保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质</w:t>
      </w:r>
      <w:r w:rsidRPr="00F34575">
        <w:rPr>
          <w:rFonts w:ascii="맑은 고딕" w:eastAsia="맑은 고딕" w:hAnsi="맑은 고딕" w:cs="맑은 고딕" w:hint="eastAsia"/>
          <w:lang w:eastAsia="zh-CN"/>
        </w:rPr>
        <w:t>期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结</w:t>
      </w:r>
      <w:r w:rsidRPr="00F34575">
        <w:rPr>
          <w:rFonts w:ascii="맑은 고딕" w:eastAsia="맑은 고딕" w:hAnsi="맑은 고딕" w:cs="맑은 고딕" w:hint="eastAsia"/>
          <w:lang w:eastAsia="zh-CN"/>
        </w:rPr>
        <w:t>束；鼓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励</w:t>
      </w:r>
      <w:r w:rsidRPr="00F34575">
        <w:rPr>
          <w:rFonts w:ascii="맑은 고딕" w:eastAsia="맑은 고딕" w:hAnsi="맑은 고딕" w:cs="맑은 고딕" w:hint="eastAsia"/>
          <w:lang w:eastAsia="zh-CN"/>
        </w:rPr>
        <w:t>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品注</w:t>
      </w:r>
      <w:r w:rsidRPr="00F34575">
        <w:rPr>
          <w:rFonts w:ascii="Noto Sans KR" w:eastAsia="Noto Sans KR" w:hAnsi="Noto Sans KR" w:cs="Noto Sans KR" w:hint="eastAsia"/>
          <w:lang w:eastAsia="zh-CN"/>
        </w:rPr>
        <w:t>册</w:t>
      </w:r>
      <w:r w:rsidRPr="00F34575">
        <w:rPr>
          <w:rFonts w:ascii="맑은 고딕" w:eastAsia="맑은 고딕" w:hAnsi="맑은 고딕" w:cs="맑은 고딕" w:hint="eastAsia"/>
          <w:lang w:eastAsia="zh-CN"/>
        </w:rPr>
        <w:t>人、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备</w:t>
      </w:r>
      <w:r w:rsidRPr="00F34575">
        <w:rPr>
          <w:rFonts w:ascii="맑은 고딕" w:eastAsia="맑은 고딕" w:hAnsi="맑은 고딕" w:cs="맑은 고딕" w:hint="eastAsia"/>
          <w:lang w:eastAsia="zh-CN"/>
        </w:rPr>
        <w:t>案人、生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产</w:t>
      </w:r>
      <w:r w:rsidRPr="00F34575">
        <w:rPr>
          <w:rFonts w:ascii="맑은 고딕" w:eastAsia="맑은 고딕" w:hAnsi="맑은 고딕" w:cs="맑은 고딕" w:hint="eastAsia"/>
          <w:lang w:eastAsia="zh-CN"/>
        </w:rPr>
        <w:t>企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业</w:t>
      </w:r>
      <w:r w:rsidRPr="00F34575">
        <w:rPr>
          <w:rFonts w:ascii="맑은 고딕" w:eastAsia="맑은 고딕" w:hAnsi="맑은 고딕" w:cs="맑은 고딕" w:hint="eastAsia"/>
          <w:lang w:eastAsia="zh-CN"/>
        </w:rPr>
        <w:t>提前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实</w:t>
      </w:r>
      <w:r w:rsidRPr="00F34575">
        <w:rPr>
          <w:rFonts w:ascii="맑은 고딕" w:eastAsia="맑은 고딕" w:hAnsi="맑은 고딕" w:cs="맑은 고딕" w:hint="eastAsia"/>
          <w:lang w:eastAsia="zh-CN"/>
        </w:rPr>
        <w:t>施上述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标</w:t>
      </w:r>
      <w:r w:rsidRPr="00F34575">
        <w:rPr>
          <w:rFonts w:ascii="맑은 고딕" w:eastAsia="맑은 고딕" w:hAnsi="맑은 고딕" w:cs="맑은 고딕" w:hint="eastAsia"/>
          <w:lang w:eastAsia="zh-CN"/>
        </w:rPr>
        <w:t>准。</w:t>
      </w:r>
    </w:p>
    <w:p w14:paraId="6414E9CE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特此公告。</w:t>
      </w:r>
    </w:p>
    <w:p w14:paraId="115A66E5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</w:t>
      </w:r>
    </w:p>
    <w:p w14:paraId="542A179D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附件：1.《化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品安全技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术规</w:t>
      </w:r>
      <w:r w:rsidRPr="00F34575">
        <w:rPr>
          <w:rFonts w:ascii="맑은 고딕" w:eastAsia="맑은 고딕" w:hAnsi="맑은 고딕" w:cs="맑은 고딕" w:hint="eastAsia"/>
          <w:lang w:eastAsia="zh-CN"/>
        </w:rPr>
        <w:t>范（</w:t>
      </w:r>
      <w:r w:rsidRPr="00F34575">
        <w:rPr>
          <w:rFonts w:hint="eastAsia"/>
          <w:lang w:eastAsia="zh-CN"/>
        </w:rPr>
        <w:t>2015年版）》18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项标</w:t>
      </w:r>
      <w:r w:rsidRPr="00F34575">
        <w:rPr>
          <w:rFonts w:ascii="맑은 고딕" w:eastAsia="맑은 고딕" w:hAnsi="맑은 고딕" w:cs="맑은 고딕" w:hint="eastAsia"/>
          <w:lang w:eastAsia="zh-CN"/>
        </w:rPr>
        <w:t>准制修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订项</w:t>
      </w:r>
      <w:r w:rsidRPr="00F34575">
        <w:rPr>
          <w:rFonts w:ascii="맑은 고딕" w:eastAsia="맑은 고딕" w:hAnsi="맑은 고딕" w:cs="맑은 고딕" w:hint="eastAsia"/>
          <w:lang w:eastAsia="zh-CN"/>
        </w:rPr>
        <w:t>目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汇总</w:t>
      </w:r>
      <w:r w:rsidRPr="00F34575">
        <w:rPr>
          <w:rFonts w:ascii="맑은 고딕" w:eastAsia="맑은 고딕" w:hAnsi="맑은 고딕" w:cs="맑은 고딕" w:hint="eastAsia"/>
          <w:lang w:eastAsia="zh-CN"/>
        </w:rPr>
        <w:t>表</w:t>
      </w:r>
    </w:p>
    <w:p w14:paraId="6DD8B341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2.眼部化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品、口唇化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品和</w:t>
      </w:r>
      <w:r w:rsidRPr="00F34575">
        <w:rPr>
          <w:rFonts w:ascii="Noto Sans KR" w:eastAsia="Noto Sans KR" w:hAnsi="Noto Sans KR" w:cs="Noto Sans KR" w:hint="eastAsia"/>
          <w:lang w:eastAsia="zh-CN"/>
        </w:rPr>
        <w:t>儿</w:t>
      </w:r>
      <w:r w:rsidRPr="00F34575">
        <w:rPr>
          <w:rFonts w:ascii="맑은 고딕" w:eastAsia="맑은 고딕" w:hAnsi="맑은 고딕" w:cs="맑은 고딕" w:hint="eastAsia"/>
          <w:lang w:eastAsia="zh-CN"/>
        </w:rPr>
        <w:t>童化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575">
        <w:rPr>
          <w:rFonts w:ascii="맑은 고딕" w:eastAsia="맑은 고딕" w:hAnsi="맑은 고딕" w:cs="맑은 고딕" w:hint="eastAsia"/>
          <w:lang w:eastAsia="zh-CN"/>
        </w:rPr>
        <w:t>品中菌落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总数</w:t>
      </w:r>
      <w:r w:rsidRPr="00F34575">
        <w:rPr>
          <w:rFonts w:ascii="맑은 고딕" w:eastAsia="맑은 고딕" w:hAnsi="맑은 고딕" w:cs="맑은 고딕" w:hint="eastAsia"/>
          <w:lang w:eastAsia="zh-CN"/>
        </w:rPr>
        <w:t>限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值</w:t>
      </w:r>
    </w:p>
    <w:p w14:paraId="2D61C0EC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3.二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𫫇烷</w:t>
      </w:r>
      <w:r w:rsidRPr="00F34575">
        <w:rPr>
          <w:rFonts w:ascii="맑은 고딕" w:eastAsia="맑은 고딕" w:hAnsi="맑은 고딕" w:cs="맑은 고딕" w:hint="eastAsia"/>
          <w:lang w:eastAsia="zh-CN"/>
        </w:rPr>
        <w:t>限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值</w:t>
      </w:r>
    </w:p>
    <w:p w14:paraId="1A32DE66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4.4-甲基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苄亚</w:t>
      </w:r>
      <w:r w:rsidRPr="00F34575">
        <w:rPr>
          <w:rFonts w:ascii="맑은 고딕" w:eastAsia="맑은 고딕" w:hAnsi="맑은 고딕" w:cs="맑은 고딕" w:hint="eastAsia"/>
          <w:lang w:eastAsia="zh-CN"/>
        </w:rPr>
        <w:t>基樟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脑</w:t>
      </w:r>
    </w:p>
    <w:p w14:paraId="2C8ABF87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5.6-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氨</w:t>
      </w:r>
      <w:r w:rsidRPr="00F34575">
        <w:rPr>
          <w:rFonts w:ascii="맑은 고딕" w:eastAsia="맑은 고딕" w:hAnsi="맑은 고딕" w:cs="맑은 고딕" w:hint="eastAsia"/>
          <w:lang w:eastAsia="zh-CN"/>
        </w:rPr>
        <w:t>基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间</w:t>
      </w:r>
      <w:r w:rsidRPr="00F34575">
        <w:rPr>
          <w:rFonts w:ascii="맑은 고딕" w:eastAsia="맑은 고딕" w:hAnsi="맑은 고딕" w:cs="맑은 고딕" w:hint="eastAsia"/>
          <w:lang w:eastAsia="zh-CN"/>
        </w:rPr>
        <w:t>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酚</w:t>
      </w:r>
    </w:p>
    <w:p w14:paraId="61E27B07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lastRenderedPageBreak/>
        <w:t xml:space="preserve">　　　　　6.丁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</w:t>
      </w:r>
      <w:r w:rsidRPr="00F34575">
        <w:rPr>
          <w:rFonts w:ascii="맑은 고딕" w:eastAsia="맑은 고딕" w:hAnsi="맑은 고딕" w:cs="맑은 고딕" w:hint="eastAsia"/>
          <w:lang w:eastAsia="zh-CN"/>
        </w:rPr>
        <w:t>基甲基丙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醛</w:t>
      </w:r>
    </w:p>
    <w:p w14:paraId="4896A557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7.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环</w:t>
      </w:r>
      <w:r w:rsidRPr="00F34575">
        <w:rPr>
          <w:rFonts w:ascii="맑은 고딕" w:eastAsia="맑은 고딕" w:hAnsi="맑은 고딕" w:cs="맑은 고딕" w:hint="eastAsia"/>
          <w:lang w:eastAsia="zh-CN"/>
        </w:rPr>
        <w:t>四聚二甲基硅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氧烷</w:t>
      </w:r>
    </w:p>
    <w:p w14:paraId="5651E6BA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8.全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氟</w:t>
      </w:r>
      <w:r w:rsidRPr="00F34575">
        <w:rPr>
          <w:rFonts w:ascii="맑은 고딕" w:eastAsia="맑은 고딕" w:hAnsi="맑은 고딕" w:cs="맑은 고딕" w:hint="eastAsia"/>
          <w:lang w:eastAsia="zh-CN"/>
        </w:rPr>
        <w:t>辛基磺酸及其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盐类</w:t>
      </w:r>
    </w:p>
    <w:p w14:paraId="1F0D4B88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9.全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氟</w:t>
      </w:r>
      <w:r w:rsidRPr="00F34575">
        <w:rPr>
          <w:rFonts w:ascii="맑은 고딕" w:eastAsia="맑은 고딕" w:hAnsi="맑은 고딕" w:cs="맑은 고딕" w:hint="eastAsia"/>
          <w:lang w:eastAsia="zh-CN"/>
        </w:rPr>
        <w:t>辛酸及其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盐类</w:t>
      </w:r>
    </w:p>
    <w:p w14:paraId="5C1771B4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10.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吡</w:t>
      </w:r>
      <w:r w:rsidRPr="00F34575">
        <w:rPr>
          <w:rFonts w:ascii="맑은 고딕" w:eastAsia="맑은 고딕" w:hAnsi="맑은 고딕" w:cs="맑은 고딕" w:hint="eastAsia"/>
          <w:lang w:eastAsia="zh-CN"/>
        </w:rPr>
        <w:t>硫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𬭩锌</w:t>
      </w:r>
    </w:p>
    <w:p w14:paraId="0A71E34E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11.水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杨</w:t>
      </w:r>
      <w:r w:rsidRPr="00F34575">
        <w:rPr>
          <w:rFonts w:ascii="맑은 고딕" w:eastAsia="맑은 고딕" w:hAnsi="맑은 고딕" w:cs="맑은 고딕" w:hint="eastAsia"/>
          <w:lang w:eastAsia="zh-CN"/>
        </w:rPr>
        <w:t>酸</w:t>
      </w:r>
    </w:p>
    <w:p w14:paraId="4E29E3CD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12.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氯咪</w:t>
      </w:r>
      <w:r w:rsidRPr="00F34575">
        <w:rPr>
          <w:rFonts w:ascii="맑은 고딕" w:eastAsia="맑은 고딕" w:hAnsi="맑은 고딕" w:cs="맑은 고딕" w:hint="eastAsia"/>
          <w:lang w:eastAsia="zh-CN"/>
        </w:rPr>
        <w:t>巴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唑</w:t>
      </w:r>
    </w:p>
    <w:p w14:paraId="38151FB7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13.甲基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异噻唑啉酮</w:t>
      </w:r>
    </w:p>
    <w:p w14:paraId="1D6E8D11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14.聚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氨</w:t>
      </w:r>
      <w:r w:rsidRPr="00F34575">
        <w:rPr>
          <w:rFonts w:ascii="맑은 고딕" w:eastAsia="맑은 고딕" w:hAnsi="맑은 고딕" w:cs="맑은 고딕" w:hint="eastAsia"/>
          <w:lang w:eastAsia="zh-CN"/>
        </w:rPr>
        <w:t>丙基</w:t>
      </w:r>
      <w:r w:rsidRPr="00F34575">
        <w:rPr>
          <w:rFonts w:ascii="Noto Sans KR" w:eastAsia="Noto Sans KR" w:hAnsi="Noto Sans KR" w:cs="Noto Sans KR" w:hint="eastAsia"/>
          <w:lang w:eastAsia="zh-CN"/>
        </w:rPr>
        <w:t>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胍</w:t>
      </w:r>
    </w:p>
    <w:p w14:paraId="352699FF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15.二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苯酮</w:t>
      </w:r>
      <w:r w:rsidRPr="00F34575">
        <w:rPr>
          <w:rFonts w:hint="eastAsia"/>
          <w:lang w:eastAsia="zh-CN"/>
        </w:rPr>
        <w:t>-3</w:t>
      </w:r>
    </w:p>
    <w:p w14:paraId="24EE96CB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16.胡莫柳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酯</w:t>
      </w:r>
    </w:p>
    <w:p w14:paraId="701BA456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17.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奥</w:t>
      </w:r>
      <w:r w:rsidRPr="00F34575">
        <w:rPr>
          <w:rFonts w:ascii="맑은 고딕" w:eastAsia="맑은 고딕" w:hAnsi="맑은 고딕" w:cs="맑은 고딕" w:hint="eastAsia"/>
          <w:lang w:eastAsia="zh-CN"/>
        </w:rPr>
        <w:t>克立林</w:t>
      </w:r>
    </w:p>
    <w:p w14:paraId="6F7C7917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18.甲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</w:t>
      </w:r>
      <w:r w:rsidRPr="00F34575">
        <w:rPr>
          <w:rFonts w:hint="eastAsia"/>
          <w:lang w:eastAsia="zh-CN"/>
        </w:rPr>
        <w:t>-2，5-二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胺</w:t>
      </w:r>
    </w:p>
    <w:p w14:paraId="153E5F52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　　　19.甲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苯</w:t>
      </w:r>
      <w:r w:rsidRPr="00F34575">
        <w:rPr>
          <w:rFonts w:hint="eastAsia"/>
          <w:lang w:eastAsia="zh-CN"/>
        </w:rPr>
        <w:t>-2，5-二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胺</w:t>
      </w:r>
      <w:r w:rsidRPr="00F34575">
        <w:rPr>
          <w:rFonts w:ascii="맑은 고딕" w:eastAsia="맑은 고딕" w:hAnsi="맑은 고딕" w:cs="맑은 고딕" w:hint="eastAsia"/>
          <w:lang w:eastAsia="zh-CN"/>
        </w:rPr>
        <w:t>硫酸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盐</w:t>
      </w:r>
    </w:p>
    <w:p w14:paraId="14DB78ED" w14:textId="77777777" w:rsidR="00F34575" w:rsidRPr="00F34575" w:rsidRDefault="00F34575" w:rsidP="00F34575">
      <w:pPr>
        <w:jc w:val="both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 xml:space="preserve">　　</w:t>
      </w:r>
    </w:p>
    <w:p w14:paraId="42BACF0D" w14:textId="77777777" w:rsidR="00F34575" w:rsidRPr="00F34575" w:rsidRDefault="00F34575" w:rsidP="00F34575">
      <w:pPr>
        <w:jc w:val="right"/>
        <w:rPr>
          <w:rFonts w:hint="eastAsia"/>
          <w:lang w:eastAsia="zh-CN"/>
        </w:rPr>
      </w:pPr>
    </w:p>
    <w:p w14:paraId="13A5ECFC" w14:textId="77777777" w:rsidR="00F34575" w:rsidRPr="00F34575" w:rsidRDefault="00F34575" w:rsidP="00F34575">
      <w:pPr>
        <w:jc w:val="right"/>
        <w:rPr>
          <w:rFonts w:hint="eastAsia"/>
          <w:lang w:eastAsia="zh-CN"/>
        </w:rPr>
      </w:pPr>
      <w:r w:rsidRPr="00F34575">
        <w:rPr>
          <w:rFonts w:ascii="Noto Sans KR" w:eastAsia="Noto Sans KR" w:hAnsi="Noto Sans KR" w:cs="Noto Sans KR" w:hint="eastAsia"/>
          <w:lang w:eastAsia="zh-CN"/>
        </w:rPr>
        <w:t>国</w:t>
      </w:r>
      <w:r w:rsidRPr="00F34575">
        <w:rPr>
          <w:rFonts w:ascii="맑은 고딕" w:eastAsia="맑은 고딕" w:hAnsi="맑은 고딕" w:cs="맑은 고딕" w:hint="eastAsia"/>
          <w:lang w:eastAsia="zh-CN"/>
        </w:rPr>
        <w:t>家</w:t>
      </w:r>
      <w:r w:rsidRPr="00F34575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F34575">
        <w:rPr>
          <w:rFonts w:ascii="맑은 고딕" w:eastAsia="맑은 고딕" w:hAnsi="맑은 고딕" w:cs="맑은 고딕" w:hint="eastAsia"/>
          <w:lang w:eastAsia="zh-CN"/>
        </w:rPr>
        <w:t>局</w:t>
      </w:r>
    </w:p>
    <w:p w14:paraId="5F81290E" w14:textId="77777777" w:rsidR="00F34575" w:rsidRPr="00F34575" w:rsidRDefault="00F34575" w:rsidP="00F34575">
      <w:pPr>
        <w:jc w:val="right"/>
        <w:rPr>
          <w:rFonts w:hint="eastAsia"/>
          <w:lang w:eastAsia="zh-CN"/>
        </w:rPr>
      </w:pPr>
      <w:r w:rsidRPr="00F34575">
        <w:rPr>
          <w:rFonts w:hint="eastAsia"/>
          <w:lang w:eastAsia="zh-CN"/>
        </w:rPr>
        <w:t>2026年1月7日</w:t>
      </w:r>
    </w:p>
    <w:p w14:paraId="2B596922" w14:textId="77777777" w:rsidR="008D638A" w:rsidRPr="008D638A" w:rsidRDefault="008D638A" w:rsidP="00F34575">
      <w:pPr>
        <w:jc w:val="both"/>
        <w:rPr>
          <w:lang w:eastAsia="zh-CN"/>
        </w:rPr>
      </w:pPr>
    </w:p>
    <w:p w14:paraId="42F73111" w14:textId="281BB481" w:rsidR="007B5828" w:rsidRDefault="007B5828" w:rsidP="008D638A">
      <w:pPr>
        <w:rPr>
          <w:lang w:eastAsia="zh-CN"/>
        </w:rPr>
      </w:pPr>
    </w:p>
    <w:sectPr w:rsidR="007B5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1BF3" w14:textId="77777777" w:rsidR="002D6B28" w:rsidRDefault="002D6B28" w:rsidP="008D638A">
      <w:pPr>
        <w:spacing w:after="0"/>
      </w:pPr>
      <w:r>
        <w:separator/>
      </w:r>
    </w:p>
  </w:endnote>
  <w:endnote w:type="continuationSeparator" w:id="0">
    <w:p w14:paraId="3EAEABBB" w14:textId="77777777" w:rsidR="002D6B28" w:rsidRDefault="002D6B28" w:rsidP="008D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7ED8" w14:textId="77777777" w:rsidR="002D6B28" w:rsidRDefault="002D6B28" w:rsidP="008D638A">
      <w:pPr>
        <w:spacing w:after="0"/>
      </w:pPr>
      <w:r>
        <w:separator/>
      </w:r>
    </w:p>
  </w:footnote>
  <w:footnote w:type="continuationSeparator" w:id="0">
    <w:p w14:paraId="71762F8C" w14:textId="77777777" w:rsidR="002D6B28" w:rsidRDefault="002D6B28" w:rsidP="008D63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5B"/>
    <w:rsid w:val="00104026"/>
    <w:rsid w:val="00215A5B"/>
    <w:rsid w:val="002D6B28"/>
    <w:rsid w:val="002E154A"/>
    <w:rsid w:val="003E6EBE"/>
    <w:rsid w:val="007B5828"/>
    <w:rsid w:val="008C21CF"/>
    <w:rsid w:val="008D4850"/>
    <w:rsid w:val="008D638A"/>
    <w:rsid w:val="00C017E5"/>
    <w:rsid w:val="00C34C55"/>
    <w:rsid w:val="00ED5852"/>
    <w:rsid w:val="00F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6EAC7"/>
  <w15:chartTrackingRefBased/>
  <w15:docId w15:val="{9BA1DD56-2E38-4D10-A00A-BF46F802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15A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15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5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A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5A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5A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5A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5A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5A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15A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215A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15A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15A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15A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15A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15A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15A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15A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15A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1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5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15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5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15A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5A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5A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15A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15A5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C21C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21CF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8D638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8D638A"/>
  </w:style>
  <w:style w:type="paragraph" w:styleId="ad">
    <w:name w:val="footer"/>
    <w:basedOn w:val="a"/>
    <w:link w:val="Char4"/>
    <w:uiPriority w:val="99"/>
    <w:unhideWhenUsed/>
    <w:rsid w:val="008D638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8D638A"/>
  </w:style>
  <w:style w:type="paragraph" w:styleId="ae">
    <w:name w:val="Normal (Web)"/>
    <w:basedOn w:val="a"/>
    <w:uiPriority w:val="99"/>
    <w:semiHidden/>
    <w:unhideWhenUsed/>
    <w:rsid w:val="008D638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4</cp:revision>
  <dcterms:created xsi:type="dcterms:W3CDTF">2025-10-21T05:32:00Z</dcterms:created>
  <dcterms:modified xsi:type="dcterms:W3CDTF">2026-01-15T07:34:00Z</dcterms:modified>
</cp:coreProperties>
</file>