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9B020" w14:textId="77777777" w:rsidR="00143D47" w:rsidRDefault="003C5F02" w:rsidP="001B18A3">
      <w:pPr>
        <w:wordWrap/>
        <w:spacing w:afterLines="100" w:after="240" w:line="240" w:lineRule="auto"/>
      </w:pPr>
      <w:r>
        <w:rPr>
          <w:noProof/>
        </w:rPr>
        <w:drawing>
          <wp:inline distT="0" distB="0" distL="0" distR="0" wp14:anchorId="35D597F2" wp14:editId="5E33020B">
            <wp:extent cx="1895475" cy="288201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1238" cy="295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067A44" w14:textId="77777777" w:rsidR="003C5F02" w:rsidRDefault="003C5F02" w:rsidP="001B18A3">
      <w:pPr>
        <w:wordWrap/>
        <w:spacing w:afterLines="100" w:after="240" w:line="240" w:lineRule="auto"/>
      </w:pPr>
    </w:p>
    <w:p w14:paraId="328D56D9" w14:textId="77777777" w:rsidR="003C5F02" w:rsidRDefault="003C5F02" w:rsidP="001B18A3">
      <w:pPr>
        <w:wordWrap/>
        <w:spacing w:afterLines="100" w:after="240" w:line="240" w:lineRule="auto"/>
      </w:pPr>
    </w:p>
    <w:p w14:paraId="73499BFE" w14:textId="77777777" w:rsidR="003C5F02" w:rsidRDefault="003C5F02" w:rsidP="001B18A3">
      <w:pPr>
        <w:wordWrap/>
        <w:spacing w:afterLines="100" w:after="240" w:line="240" w:lineRule="auto"/>
      </w:pPr>
    </w:p>
    <w:tbl>
      <w:tblPr>
        <w:tblStyle w:val="a3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3C5F02" w:rsidRPr="0037747B" w14:paraId="2D1BB902" w14:textId="77777777" w:rsidTr="005A7316">
        <w:trPr>
          <w:trHeight w:val="570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F26551" w14:textId="77777777" w:rsidR="003C5F02" w:rsidRPr="0037747B" w:rsidRDefault="003C5F02" w:rsidP="001B18A3">
            <w:pPr>
              <w:wordWrap/>
              <w:rPr>
                <w:b/>
                <w:sz w:val="32"/>
              </w:rPr>
            </w:pPr>
            <w:r w:rsidRPr="0037747B">
              <w:rPr>
                <w:rFonts w:hint="eastAsia"/>
                <w:b/>
                <w:sz w:val="36"/>
              </w:rPr>
              <w:t>초안</w:t>
            </w:r>
            <w:r w:rsidRPr="0037747B">
              <w:rPr>
                <w:b/>
                <w:sz w:val="36"/>
              </w:rPr>
              <w:t>: 지침 문서</w:t>
            </w:r>
          </w:p>
          <w:p w14:paraId="1325D2FC" w14:textId="5FCF012E" w:rsidR="003C5F02" w:rsidRPr="0037747B" w:rsidRDefault="003C5F02" w:rsidP="001B18A3">
            <w:pPr>
              <w:wordWrap/>
            </w:pPr>
            <w:r w:rsidRPr="0037747B">
              <w:rPr>
                <w:rFonts w:hint="eastAsia"/>
                <w:b/>
                <w:sz w:val="28"/>
              </w:rPr>
              <w:t>자외선차단</w:t>
            </w:r>
            <w:r w:rsidRPr="0037747B">
              <w:rPr>
                <w:b/>
                <w:sz w:val="28"/>
              </w:rPr>
              <w:t>제 모노그래프</w:t>
            </w:r>
          </w:p>
        </w:tc>
      </w:tr>
      <w:tr w:rsidR="003C5F02" w14:paraId="482C4649" w14:textId="77777777" w:rsidTr="005A7316">
        <w:trPr>
          <w:trHeight w:val="555"/>
        </w:trPr>
        <w:tc>
          <w:tcPr>
            <w:tcW w:w="96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9542B1" w14:textId="77777777" w:rsidR="003C5F02" w:rsidRPr="003C5F02" w:rsidRDefault="003C5F02" w:rsidP="001B18A3">
            <w:pPr>
              <w:wordWrap/>
              <w:rPr>
                <w:sz w:val="28"/>
              </w:rPr>
            </w:pPr>
            <w:r w:rsidRPr="0037747B">
              <w:rPr>
                <w:rFonts w:hint="eastAsia"/>
                <w:sz w:val="28"/>
              </w:rPr>
              <w:t>건강 제품 및 식품 부문</w:t>
            </w:r>
          </w:p>
        </w:tc>
      </w:tr>
    </w:tbl>
    <w:p w14:paraId="65912B05" w14:textId="77777777" w:rsidR="003C5F02" w:rsidRDefault="003C5F02" w:rsidP="001B18A3">
      <w:pPr>
        <w:wordWrap/>
        <w:spacing w:afterLines="100" w:after="240" w:line="240" w:lineRule="auto"/>
      </w:pPr>
    </w:p>
    <w:p w14:paraId="0D2C4A1E" w14:textId="77777777" w:rsidR="003C5F02" w:rsidRDefault="003C5F02" w:rsidP="001B18A3">
      <w:pPr>
        <w:tabs>
          <w:tab w:val="left" w:pos="1845"/>
        </w:tabs>
        <w:wordWrap/>
        <w:spacing w:afterLines="100" w:after="240" w:line="240" w:lineRule="auto"/>
      </w:pPr>
    </w:p>
    <w:p w14:paraId="77241891" w14:textId="77777777" w:rsidR="003C5F02" w:rsidRDefault="003C5F02" w:rsidP="001B18A3">
      <w:pPr>
        <w:tabs>
          <w:tab w:val="left" w:pos="1845"/>
        </w:tabs>
        <w:wordWrap/>
        <w:spacing w:afterLines="100" w:after="240" w:line="240" w:lineRule="auto"/>
      </w:pPr>
    </w:p>
    <w:p w14:paraId="3ECF714E" w14:textId="77777777" w:rsidR="003C5F02" w:rsidRDefault="003C5F02" w:rsidP="001B18A3">
      <w:pPr>
        <w:tabs>
          <w:tab w:val="left" w:pos="1845"/>
        </w:tabs>
        <w:wordWrap/>
        <w:spacing w:afterLines="100" w:after="240" w:line="240" w:lineRule="auto"/>
      </w:pPr>
    </w:p>
    <w:p w14:paraId="373A9647" w14:textId="77777777" w:rsidR="003C5F02" w:rsidRDefault="003C5F02" w:rsidP="001B18A3">
      <w:pPr>
        <w:tabs>
          <w:tab w:val="left" w:pos="1845"/>
        </w:tabs>
        <w:wordWrap/>
        <w:spacing w:afterLines="100" w:after="240" w:line="240" w:lineRule="auto"/>
      </w:pPr>
    </w:p>
    <w:p w14:paraId="5DA3EC92" w14:textId="77777777" w:rsidR="003C5F02" w:rsidRDefault="003C5F02" w:rsidP="001B18A3">
      <w:pPr>
        <w:tabs>
          <w:tab w:val="left" w:pos="1845"/>
        </w:tabs>
        <w:wordWrap/>
        <w:spacing w:afterLines="100" w:after="240" w:line="240" w:lineRule="auto"/>
      </w:pPr>
    </w:p>
    <w:p w14:paraId="74B78184" w14:textId="77777777" w:rsidR="003C5F02" w:rsidRDefault="003C5F02" w:rsidP="001B18A3">
      <w:pPr>
        <w:tabs>
          <w:tab w:val="left" w:pos="1845"/>
        </w:tabs>
        <w:wordWrap/>
        <w:spacing w:afterLines="100" w:after="240" w:line="240" w:lineRule="auto"/>
      </w:pPr>
    </w:p>
    <w:p w14:paraId="3EF0950C" w14:textId="77777777" w:rsidR="003C5F02" w:rsidRDefault="003C5F02" w:rsidP="001B18A3">
      <w:pPr>
        <w:tabs>
          <w:tab w:val="left" w:pos="1845"/>
        </w:tabs>
        <w:wordWrap/>
        <w:spacing w:afterLines="100" w:after="240" w:line="240" w:lineRule="auto"/>
      </w:pPr>
    </w:p>
    <w:p w14:paraId="2E92BD02" w14:textId="77777777" w:rsidR="003C5F02" w:rsidRDefault="003C5F02" w:rsidP="001B18A3">
      <w:pPr>
        <w:tabs>
          <w:tab w:val="left" w:pos="1845"/>
        </w:tabs>
        <w:wordWrap/>
        <w:spacing w:afterLines="100" w:after="240" w:line="240" w:lineRule="auto"/>
      </w:pPr>
    </w:p>
    <w:p w14:paraId="4E69D2C9" w14:textId="77777777" w:rsidR="003C5F02" w:rsidRDefault="003C5F02" w:rsidP="001B18A3">
      <w:pPr>
        <w:tabs>
          <w:tab w:val="left" w:pos="1845"/>
        </w:tabs>
        <w:wordWrap/>
        <w:spacing w:afterLines="100" w:after="240" w:line="240" w:lineRule="auto"/>
      </w:pPr>
    </w:p>
    <w:p w14:paraId="4CC859C9" w14:textId="77777777" w:rsidR="003C5F02" w:rsidRDefault="003C5F02" w:rsidP="001B18A3">
      <w:pPr>
        <w:tabs>
          <w:tab w:val="left" w:pos="1845"/>
        </w:tabs>
        <w:wordWrap/>
        <w:spacing w:afterLines="100" w:after="240" w:line="240" w:lineRule="auto"/>
      </w:pPr>
    </w:p>
    <w:p w14:paraId="3D295C05" w14:textId="77777777" w:rsidR="003C5F02" w:rsidRDefault="003C5F02" w:rsidP="001B18A3">
      <w:pPr>
        <w:tabs>
          <w:tab w:val="left" w:pos="1845"/>
        </w:tabs>
        <w:wordWrap/>
        <w:spacing w:afterLines="100" w:after="240" w:line="240" w:lineRule="auto"/>
      </w:pPr>
    </w:p>
    <w:p w14:paraId="76BC0A26" w14:textId="77777777" w:rsidR="003C5F02" w:rsidRDefault="003C5F02" w:rsidP="001B18A3">
      <w:pPr>
        <w:tabs>
          <w:tab w:val="left" w:pos="1845"/>
        </w:tabs>
        <w:wordWrap/>
        <w:spacing w:afterLines="100" w:after="240" w:line="240" w:lineRule="auto"/>
      </w:pPr>
    </w:p>
    <w:p w14:paraId="26DE47F2" w14:textId="77777777" w:rsidR="003C5F02" w:rsidRPr="003C5F02" w:rsidRDefault="003C5F02" w:rsidP="001B18A3">
      <w:pPr>
        <w:wordWrap/>
        <w:spacing w:after="0" w:line="240" w:lineRule="auto"/>
      </w:pPr>
      <w:r w:rsidRPr="003C5F02">
        <w:rPr>
          <w:rFonts w:hint="eastAsia"/>
        </w:rPr>
        <w:t>날짜: 2012년 11월 16일</w:t>
      </w:r>
    </w:p>
    <w:p w14:paraId="387AD75F" w14:textId="77777777" w:rsidR="008F3345" w:rsidRDefault="003C5F02" w:rsidP="001B18A3">
      <w:pPr>
        <w:wordWrap/>
        <w:spacing w:line="240" w:lineRule="auto"/>
        <w:rPr>
          <w:b/>
        </w:rPr>
      </w:pPr>
      <w:r w:rsidRPr="003C5F02">
        <w:rPr>
          <w:rFonts w:hint="eastAsia"/>
          <w:b/>
        </w:rPr>
        <w:t>버전 2.0</w:t>
      </w:r>
    </w:p>
    <w:p w14:paraId="5BA523CA" w14:textId="77777777" w:rsidR="008F3345" w:rsidRDefault="008F3345" w:rsidP="001B18A3">
      <w:pPr>
        <w:widowControl/>
        <w:wordWrap/>
        <w:autoSpaceDE/>
        <w:autoSpaceDN/>
        <w:spacing w:line="240" w:lineRule="auto"/>
        <w:rPr>
          <w:b/>
        </w:rPr>
      </w:pPr>
      <w:r>
        <w:rPr>
          <w:b/>
        </w:rPr>
        <w:br w:type="page"/>
      </w:r>
    </w:p>
    <w:p w14:paraId="695AD2C6" w14:textId="77777777" w:rsidR="008F3345" w:rsidRDefault="008F3345" w:rsidP="001B18A3">
      <w:pPr>
        <w:wordWrap/>
        <w:spacing w:afterLines="100" w:after="240" w:line="240" w:lineRule="auto"/>
      </w:pPr>
      <w:r>
        <w:rPr>
          <w:noProof/>
        </w:rPr>
        <w:lastRenderedPageBreak/>
        <w:drawing>
          <wp:inline distT="0" distB="0" distL="0" distR="0" wp14:anchorId="65E245BF" wp14:editId="349AA3DA">
            <wp:extent cx="1895475" cy="288201"/>
            <wp:effectExtent l="0" t="0" r="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1238" cy="295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54E054" w14:textId="77777777" w:rsidR="003C5F02" w:rsidRDefault="003C5F02" w:rsidP="001B18A3">
      <w:pPr>
        <w:wordWrap/>
        <w:spacing w:line="240" w:lineRule="auto"/>
        <w:rPr>
          <w:b/>
        </w:rPr>
      </w:pPr>
    </w:p>
    <w:p w14:paraId="3F2ECDA8" w14:textId="0FE4FE63" w:rsidR="008F3345" w:rsidRPr="0037747B" w:rsidRDefault="008F3345" w:rsidP="008A6F5E">
      <w:pPr>
        <w:wordWrap/>
        <w:spacing w:afterLines="100" w:after="240" w:line="240" w:lineRule="auto"/>
      </w:pPr>
      <w:r w:rsidRPr="008F3345">
        <w:rPr>
          <w:rFonts w:hint="eastAsia"/>
        </w:rPr>
        <w:t>캐나다</w:t>
      </w:r>
      <w:r w:rsidRPr="008F3345">
        <w:t xml:space="preserve"> 보건부는 이해관계자 협의를 위해 개정된 </w:t>
      </w:r>
      <w:r w:rsidRPr="008F3345">
        <w:rPr>
          <w:i/>
        </w:rPr>
        <w:t>일광화상보호제 모노그래프</w:t>
      </w:r>
      <w:r w:rsidRPr="008F3345">
        <w:t xml:space="preserve">를 발표하게 되어 기쁘게 생각한다. 이 문서의 제목은 </w:t>
      </w:r>
      <w:r w:rsidR="0037747B">
        <w:rPr>
          <w:rFonts w:hint="eastAsia"/>
        </w:rPr>
        <w:t>해당</w:t>
      </w:r>
      <w:r w:rsidR="0037747B" w:rsidRPr="008F3345">
        <w:t xml:space="preserve"> 범주의 </w:t>
      </w:r>
      <w:r w:rsidRPr="008F3345">
        <w:t xml:space="preserve">의약품에 대한 캐나다의 일반적인 용어를 반영하여 </w:t>
      </w:r>
      <w:r w:rsidRPr="008F3345">
        <w:rPr>
          <w:b/>
        </w:rPr>
        <w:t xml:space="preserve">"지침 문서 </w:t>
      </w:r>
      <w:r w:rsidRPr="0037747B">
        <w:rPr>
          <w:b/>
        </w:rPr>
        <w:t>자외선차단제 모노그래프"</w:t>
      </w:r>
      <w:r w:rsidRPr="0037747B">
        <w:t>이다.</w:t>
      </w:r>
    </w:p>
    <w:p w14:paraId="01948964" w14:textId="60C06380" w:rsidR="008F3345" w:rsidRPr="0037747B" w:rsidRDefault="008F3345" w:rsidP="008A6F5E">
      <w:pPr>
        <w:wordWrap/>
        <w:spacing w:afterLines="100" w:after="240" w:line="240" w:lineRule="auto"/>
      </w:pPr>
      <w:r w:rsidRPr="0037747B">
        <w:rPr>
          <w:rFonts w:hint="eastAsia"/>
        </w:rPr>
        <w:t>이</w:t>
      </w:r>
      <w:r w:rsidRPr="0037747B">
        <w:t xml:space="preserve"> 모노그래프 초안은 2006년 10월 12일자 기존 일광화상 모노그래프를 대체하기 위한 것이다. 제안된 모노그래프는 치료제품국(TPD)에서 관리하는 </w:t>
      </w:r>
      <w:r w:rsidRPr="0037747B">
        <w:rPr>
          <w:i/>
        </w:rPr>
        <w:t>식품의약품규정</w:t>
      </w:r>
      <w:r w:rsidRPr="0037747B">
        <w:t>이 적용되는 의약품</w:t>
      </w:r>
      <w:r w:rsidR="00157A6B" w:rsidRPr="0037747B">
        <w:rPr>
          <w:rFonts w:hint="eastAsia"/>
        </w:rPr>
        <w:t>과</w:t>
      </w:r>
      <w:r w:rsidRPr="0037747B">
        <w:t xml:space="preserve"> 자연건강제품국</w:t>
      </w:r>
      <w:r w:rsidR="009E62DE" w:rsidRPr="0037747B">
        <w:rPr>
          <w:rFonts w:hint="eastAsia"/>
        </w:rPr>
        <w:t xml:space="preserve"> </w:t>
      </w:r>
      <w:r w:rsidRPr="0037747B">
        <w:t xml:space="preserve">(NHPD)에서 관리하는 </w:t>
      </w:r>
      <w:r w:rsidRPr="0037747B">
        <w:rPr>
          <w:i/>
        </w:rPr>
        <w:t>자연건강제품규정</w:t>
      </w:r>
      <w:r w:rsidRPr="0037747B">
        <w:t xml:space="preserve">이 적용되는 자연건강제품에 적용된다. 이 모노그래프는 </w:t>
      </w:r>
      <w:r w:rsidR="0037747B" w:rsidRPr="0037747B">
        <w:rPr>
          <w:rFonts w:hint="eastAsia"/>
        </w:rPr>
        <w:t>해당</w:t>
      </w:r>
      <w:r w:rsidRPr="0037747B">
        <w:t xml:space="preserve"> 제품에 </w:t>
      </w:r>
      <w:r w:rsidR="0029136E" w:rsidRPr="0037747B">
        <w:rPr>
          <w:rFonts w:hint="eastAsia"/>
        </w:rPr>
        <w:t xml:space="preserve">사용이 </w:t>
      </w:r>
      <w:r w:rsidRPr="0037747B">
        <w:t xml:space="preserve">허용된 성분, 용량, 사용 지침 및 표시를 식별하며, </w:t>
      </w:r>
      <w:r w:rsidR="0037747B" w:rsidRPr="0037747B">
        <w:rPr>
          <w:rFonts w:hint="eastAsia"/>
        </w:rPr>
        <w:t xml:space="preserve">해당 사항은 </w:t>
      </w:r>
      <w:r w:rsidRPr="0037747B">
        <w:t xml:space="preserve">제품 라벨 및 권장 지원 시험 방법에 </w:t>
      </w:r>
      <w:r w:rsidR="0037747B" w:rsidRPr="0037747B">
        <w:t>표시</w:t>
      </w:r>
      <w:r w:rsidR="0037747B" w:rsidRPr="0037747B">
        <w:rPr>
          <w:rFonts w:hint="eastAsia"/>
        </w:rPr>
        <w:t>되어야</w:t>
      </w:r>
      <w:r w:rsidRPr="0037747B">
        <w:t xml:space="preserve"> 한다.</w:t>
      </w:r>
    </w:p>
    <w:p w14:paraId="3A676F43" w14:textId="303B0CF4" w:rsidR="008F3345" w:rsidRDefault="008F3345" w:rsidP="008A6F5E">
      <w:pPr>
        <w:wordWrap/>
        <w:spacing w:afterLines="100" w:after="240" w:line="240" w:lineRule="auto"/>
      </w:pPr>
      <w:r w:rsidRPr="0037747B">
        <w:rPr>
          <w:rFonts w:hint="eastAsia"/>
        </w:rPr>
        <w:t>이</w:t>
      </w:r>
      <w:r w:rsidRPr="0037747B">
        <w:t xml:space="preserve"> 모노그래프의 개발은 캐나다 보건부 및 기타 주요 규제기관의 기존 규정, 지침 문서, 정책 및 현재 관행에 대한 철저한 조사</w:t>
      </w:r>
      <w:r w:rsidR="00F870F1" w:rsidRPr="0037747B">
        <w:rPr>
          <w:rFonts w:hint="eastAsia"/>
        </w:rPr>
        <w:t>로 이루어진</w:t>
      </w:r>
      <w:r w:rsidRPr="0037747B">
        <w:t xml:space="preserve"> 결과이다.</w:t>
      </w:r>
    </w:p>
    <w:p w14:paraId="2D241E15" w14:textId="77777777" w:rsidR="004C012A" w:rsidRDefault="004C012A" w:rsidP="001B18A3">
      <w:pPr>
        <w:widowControl/>
        <w:wordWrap/>
        <w:autoSpaceDE/>
        <w:autoSpaceDN/>
        <w:spacing w:after="0" w:line="240" w:lineRule="auto"/>
        <w:sectPr w:rsidR="004C012A" w:rsidSect="008F3345">
          <w:footerReference w:type="default" r:id="rId9"/>
          <w:pgSz w:w="11906" w:h="16838"/>
          <w:pgMar w:top="1440" w:right="1080" w:bottom="1440" w:left="1080" w:header="567" w:footer="567" w:gutter="0"/>
          <w:cols w:space="425"/>
          <w:docGrid w:linePitch="360"/>
        </w:sectPr>
      </w:pPr>
    </w:p>
    <w:p w14:paraId="5DA2C82B" w14:textId="77777777" w:rsidR="008F3345" w:rsidRDefault="008F3345" w:rsidP="001B18A3">
      <w:pPr>
        <w:widowControl/>
        <w:wordWrap/>
        <w:autoSpaceDE/>
        <w:autoSpaceDN/>
        <w:spacing w:after="0" w:line="240" w:lineRule="auto"/>
      </w:pPr>
    </w:p>
    <w:p w14:paraId="48E610D5" w14:textId="77777777" w:rsidR="008F3345" w:rsidRDefault="008F3345" w:rsidP="001B18A3">
      <w:pPr>
        <w:wordWrap/>
        <w:spacing w:after="0" w:line="240" w:lineRule="auto"/>
      </w:pPr>
    </w:p>
    <w:p w14:paraId="3D2094D8" w14:textId="77777777" w:rsidR="008F3345" w:rsidRDefault="008F3345" w:rsidP="001B18A3">
      <w:pPr>
        <w:wordWrap/>
        <w:spacing w:line="240" w:lineRule="auto"/>
      </w:pPr>
    </w:p>
    <w:p w14:paraId="25FAF7AA" w14:textId="77777777" w:rsidR="004C012A" w:rsidRDefault="004C012A" w:rsidP="001B18A3">
      <w:pPr>
        <w:wordWrap/>
        <w:spacing w:line="240" w:lineRule="auto"/>
      </w:pPr>
    </w:p>
    <w:p w14:paraId="27FBFC64" w14:textId="77777777" w:rsidR="004C012A" w:rsidRDefault="004C012A" w:rsidP="001B18A3">
      <w:pPr>
        <w:wordWrap/>
        <w:spacing w:after="0" w:line="240" w:lineRule="auto"/>
      </w:pPr>
    </w:p>
    <w:p w14:paraId="090E54AF" w14:textId="77777777" w:rsidR="008F3345" w:rsidRDefault="008F3345" w:rsidP="001B18A3">
      <w:pPr>
        <w:wordWrap/>
        <w:spacing w:after="0" w:line="240" w:lineRule="auto"/>
      </w:pPr>
    </w:p>
    <w:tbl>
      <w:tblPr>
        <w:tblStyle w:val="a3"/>
        <w:tblW w:w="0" w:type="auto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868"/>
        <w:gridCol w:w="4868"/>
      </w:tblGrid>
      <w:tr w:rsidR="008F3345" w14:paraId="778C35DB" w14:textId="77777777" w:rsidTr="008F3345">
        <w:tc>
          <w:tcPr>
            <w:tcW w:w="4868" w:type="dxa"/>
          </w:tcPr>
          <w:p w14:paraId="05D37493" w14:textId="77777777" w:rsidR="008F3345" w:rsidRPr="008F3345" w:rsidRDefault="008F3345" w:rsidP="008A6F5E">
            <w:pPr>
              <w:wordWrap/>
              <w:spacing w:afterLines="100" w:after="240"/>
            </w:pPr>
            <w:r w:rsidRPr="008F3345">
              <w:rPr>
                <w:rFonts w:hint="eastAsia"/>
              </w:rPr>
              <w:t>“우리의</w:t>
            </w:r>
            <w:r w:rsidRPr="008F3345">
              <w:t xml:space="preserve"> 사명은 개인의 선택과 상황을 존중하면서 캐나다 국민이 건강을 유지하고 개선하도록 돕는 것이다.”</w:t>
            </w:r>
          </w:p>
          <w:p w14:paraId="1C2BEB52" w14:textId="77777777" w:rsidR="008F3345" w:rsidRPr="008F3345" w:rsidRDefault="008F3345" w:rsidP="001B18A3">
            <w:pPr>
              <w:wordWrap/>
              <w:rPr>
                <w:b/>
                <w:i/>
              </w:rPr>
            </w:pPr>
            <w:r w:rsidRPr="008F3345">
              <w:rPr>
                <w:rFonts w:hint="eastAsia"/>
                <w:b/>
                <w:i/>
              </w:rPr>
              <w:t>캐나다</w:t>
            </w:r>
            <w:r w:rsidRPr="008F3345">
              <w:rPr>
                <w:b/>
                <w:i/>
              </w:rPr>
              <w:t xml:space="preserve"> 보건부</w:t>
            </w:r>
          </w:p>
        </w:tc>
        <w:tc>
          <w:tcPr>
            <w:tcW w:w="4868" w:type="dxa"/>
          </w:tcPr>
          <w:p w14:paraId="5BEF59F1" w14:textId="77777777" w:rsidR="008F3345" w:rsidRDefault="008F3345" w:rsidP="001B18A3">
            <w:pPr>
              <w:wordWrap/>
            </w:pPr>
            <w:r>
              <w:t>HPFB의 임무는 다음을 통해 건강제품 및 식품의 건강 관련 위험 및 이점을 관리하는 통합적 접근방식을 취하는 것이다.</w:t>
            </w:r>
          </w:p>
          <w:p w14:paraId="085A5263" w14:textId="77777777" w:rsidR="008F3345" w:rsidRPr="0037747B" w:rsidRDefault="008F3345" w:rsidP="001B18A3">
            <w:pPr>
              <w:tabs>
                <w:tab w:val="left" w:pos="573"/>
              </w:tabs>
              <w:wordWrap/>
              <w:ind w:leftChars="143" w:left="569" w:hanging="283"/>
            </w:pPr>
            <w:r>
              <w:rPr>
                <w:rFonts w:hint="eastAsia"/>
              </w:rPr>
              <w:t>•</w:t>
            </w:r>
            <w:r>
              <w:tab/>
            </w:r>
            <w:r w:rsidRPr="0037747B">
              <w:t>건강제품 및 식품에 대한 규제 시스템이 제공하는 안전성을 극대화하는 동시에 캐나다인의 건강 위험 요인을 최소화한다.</w:t>
            </w:r>
          </w:p>
          <w:p w14:paraId="0C175FA8" w14:textId="5F8B31D6" w:rsidR="008F3345" w:rsidRDefault="008F3345" w:rsidP="001B18A3">
            <w:pPr>
              <w:tabs>
                <w:tab w:val="left" w:pos="573"/>
              </w:tabs>
              <w:wordWrap/>
              <w:ind w:leftChars="143" w:left="569" w:hanging="283"/>
            </w:pPr>
            <w:r w:rsidRPr="0037747B">
              <w:rPr>
                <w:rFonts w:hint="eastAsia"/>
              </w:rPr>
              <w:t>•</w:t>
            </w:r>
            <w:r w:rsidRPr="0037747B">
              <w:tab/>
              <w:t>캐나다인이 건강한 선택을 할 수 있는 환경을 촉진하고</w:t>
            </w:r>
            <w:r w:rsidR="001D6C09" w:rsidRPr="0037747B">
              <w:rPr>
                <w:rFonts w:hint="eastAsia"/>
              </w:rPr>
              <w:t>,</w:t>
            </w:r>
            <w:r w:rsidRPr="0037747B">
              <w:t xml:space="preserve"> </w:t>
            </w:r>
            <w:r w:rsidR="0037747B" w:rsidRPr="0037747B">
              <w:t>건강에 대한 정보에 의거하여 결정을 내릴 수 있도록 정보를 제공한다.</w:t>
            </w:r>
          </w:p>
          <w:p w14:paraId="77BD72A4" w14:textId="77777777" w:rsidR="008F3345" w:rsidRDefault="008F3345" w:rsidP="001B18A3">
            <w:pPr>
              <w:wordWrap/>
            </w:pPr>
          </w:p>
          <w:p w14:paraId="39E3E9C6" w14:textId="77777777" w:rsidR="008F3345" w:rsidRPr="008F3345" w:rsidRDefault="008F3345" w:rsidP="001B18A3">
            <w:pPr>
              <w:wordWrap/>
              <w:rPr>
                <w:i/>
              </w:rPr>
            </w:pPr>
            <w:r w:rsidRPr="008F3345">
              <w:rPr>
                <w:rFonts w:hint="eastAsia"/>
                <w:i/>
              </w:rPr>
              <w:t>건강제품</w:t>
            </w:r>
            <w:r w:rsidRPr="008F3345">
              <w:rPr>
                <w:i/>
              </w:rPr>
              <w:t xml:space="preserve"> 및 식품 부문</w:t>
            </w:r>
          </w:p>
        </w:tc>
      </w:tr>
    </w:tbl>
    <w:p w14:paraId="58FB0619" w14:textId="77777777" w:rsidR="008F3345" w:rsidRDefault="008F3345" w:rsidP="001B18A3">
      <w:pPr>
        <w:wordWrap/>
        <w:spacing w:after="0" w:line="240" w:lineRule="auto"/>
      </w:pPr>
    </w:p>
    <w:p w14:paraId="3125CA85" w14:textId="77777777" w:rsidR="004C012A" w:rsidRDefault="004C012A" w:rsidP="001B18A3">
      <w:pPr>
        <w:wordWrap/>
        <w:spacing w:line="240" w:lineRule="auto"/>
      </w:pPr>
    </w:p>
    <w:p w14:paraId="11D71734" w14:textId="77777777" w:rsidR="004C012A" w:rsidRDefault="004C012A" w:rsidP="001B18A3">
      <w:pPr>
        <w:wordWrap/>
        <w:spacing w:line="240" w:lineRule="auto"/>
      </w:pPr>
    </w:p>
    <w:p w14:paraId="03A1D2ED" w14:textId="77777777" w:rsidR="004C012A" w:rsidRDefault="004C012A" w:rsidP="001B18A3">
      <w:pPr>
        <w:wordWrap/>
        <w:spacing w:line="240" w:lineRule="auto"/>
      </w:pPr>
    </w:p>
    <w:p w14:paraId="722587F1" w14:textId="77777777" w:rsidR="004C012A" w:rsidRDefault="004C012A" w:rsidP="001B18A3">
      <w:pPr>
        <w:wordWrap/>
        <w:spacing w:after="0" w:line="240" w:lineRule="auto"/>
      </w:pPr>
    </w:p>
    <w:p w14:paraId="24DD0B15" w14:textId="77777777" w:rsidR="004C012A" w:rsidRDefault="004C012A" w:rsidP="001B18A3">
      <w:pPr>
        <w:wordWrap/>
        <w:spacing w:after="0" w:line="240" w:lineRule="auto"/>
      </w:pPr>
    </w:p>
    <w:p w14:paraId="4EFEF913" w14:textId="77777777" w:rsidR="004C012A" w:rsidRDefault="004C012A" w:rsidP="001B18A3">
      <w:pPr>
        <w:wordWrap/>
        <w:spacing w:after="0" w:line="240" w:lineRule="auto"/>
      </w:pPr>
    </w:p>
    <w:p w14:paraId="26A61C94" w14:textId="77777777" w:rsidR="004C012A" w:rsidRDefault="004C012A" w:rsidP="001B18A3">
      <w:pPr>
        <w:wordWrap/>
        <w:spacing w:after="0" w:line="240" w:lineRule="auto"/>
      </w:pPr>
    </w:p>
    <w:p w14:paraId="4DA328F7" w14:textId="77777777" w:rsidR="004C012A" w:rsidRDefault="004C012A" w:rsidP="001B18A3">
      <w:pPr>
        <w:wordWrap/>
        <w:spacing w:after="0" w:line="240" w:lineRule="auto"/>
      </w:pPr>
    </w:p>
    <w:p w14:paraId="07676559" w14:textId="77777777" w:rsidR="004C012A" w:rsidRDefault="004C012A" w:rsidP="001B18A3">
      <w:pPr>
        <w:wordWrap/>
        <w:spacing w:after="0" w:line="240" w:lineRule="auto"/>
      </w:pPr>
    </w:p>
    <w:p w14:paraId="24A7C41A" w14:textId="29FDF574" w:rsidR="004C012A" w:rsidRPr="004B6B9A" w:rsidRDefault="009E62DE" w:rsidP="001B18A3">
      <w:pPr>
        <w:wordWrap/>
        <w:spacing w:after="0" w:line="240" w:lineRule="auto"/>
        <w:rPr>
          <w:lang w:val="fr-FR"/>
        </w:rPr>
      </w:pPr>
      <w:r>
        <w:rPr>
          <w:rFonts w:hint="eastAsia"/>
          <w:lang w:val="fr-FR"/>
        </w:rPr>
        <w:t>다음 제목의 프랑스어로 구입 가능</w:t>
      </w:r>
      <w:r w:rsidR="004C012A" w:rsidRPr="004B6B9A">
        <w:rPr>
          <w:lang w:val="fr-FR"/>
        </w:rPr>
        <w:t>: XXXXXXXXX</w:t>
      </w:r>
    </w:p>
    <w:p w14:paraId="531AD8D5" w14:textId="77777777" w:rsidR="004C012A" w:rsidRPr="004B6B9A" w:rsidRDefault="004C012A" w:rsidP="001B18A3">
      <w:pPr>
        <w:wordWrap/>
        <w:spacing w:after="0" w:line="240" w:lineRule="auto"/>
        <w:rPr>
          <w:lang w:val="fr-FR"/>
        </w:rPr>
      </w:pPr>
    </w:p>
    <w:p w14:paraId="47FD56D8" w14:textId="77777777" w:rsidR="004C012A" w:rsidRPr="009E62DE" w:rsidRDefault="004C012A" w:rsidP="001B18A3">
      <w:pPr>
        <w:wordWrap/>
        <w:spacing w:after="0" w:line="240" w:lineRule="auto"/>
        <w:rPr>
          <w:lang w:val="fr-FR"/>
        </w:rPr>
      </w:pPr>
    </w:p>
    <w:p w14:paraId="5CF972C9" w14:textId="77777777" w:rsidR="004C012A" w:rsidRDefault="004C012A" w:rsidP="001B18A3">
      <w:pPr>
        <w:wordWrap/>
        <w:spacing w:after="0" w:line="240" w:lineRule="auto"/>
      </w:pPr>
      <w:r>
        <w:rPr>
          <w:rFonts w:hint="eastAsia"/>
        </w:rPr>
        <w:t>©</w:t>
      </w:r>
      <w:r>
        <w:t xml:space="preserve"> 보건부 장관이 대표하는 캐나다 여왕 폐하, 2012년.</w:t>
      </w:r>
    </w:p>
    <w:p w14:paraId="68B56C72" w14:textId="77777777" w:rsidR="004C012A" w:rsidRDefault="004C012A" w:rsidP="001B18A3">
      <w:pPr>
        <w:wordWrap/>
        <w:spacing w:after="0" w:line="240" w:lineRule="auto"/>
      </w:pPr>
    </w:p>
    <w:p w14:paraId="130E530B" w14:textId="77777777" w:rsidR="004C012A" w:rsidRDefault="004C012A" w:rsidP="001B18A3">
      <w:pPr>
        <w:wordWrap/>
        <w:spacing w:after="0" w:line="240" w:lineRule="auto"/>
      </w:pPr>
    </w:p>
    <w:p w14:paraId="2794899D" w14:textId="77777777" w:rsidR="004C012A" w:rsidRDefault="004C012A" w:rsidP="001B18A3">
      <w:pPr>
        <w:wordWrap/>
        <w:spacing w:after="0" w:line="240" w:lineRule="auto"/>
      </w:pPr>
      <w:r>
        <w:t>Cat. xxxx</w:t>
      </w:r>
    </w:p>
    <w:p w14:paraId="087023DB" w14:textId="77777777" w:rsidR="004C012A" w:rsidRPr="008F3345" w:rsidRDefault="004C012A" w:rsidP="001B18A3">
      <w:pPr>
        <w:wordWrap/>
        <w:spacing w:after="0" w:line="240" w:lineRule="auto"/>
      </w:pPr>
      <w:r>
        <w:t>ISBN xxxx</w:t>
      </w:r>
    </w:p>
    <w:p w14:paraId="511C378A" w14:textId="77777777" w:rsidR="004C012A" w:rsidRDefault="004C012A" w:rsidP="001B18A3">
      <w:pPr>
        <w:wordWrap/>
        <w:spacing w:line="240" w:lineRule="auto"/>
        <w:sectPr w:rsidR="004C012A" w:rsidSect="008F3345">
          <w:footerReference w:type="default" r:id="rId10"/>
          <w:pgSz w:w="11906" w:h="16838"/>
          <w:pgMar w:top="1440" w:right="1080" w:bottom="1440" w:left="1080" w:header="567" w:footer="567" w:gutter="0"/>
          <w:cols w:space="425"/>
          <w:docGrid w:linePitch="360"/>
        </w:sectPr>
      </w:pPr>
    </w:p>
    <w:p w14:paraId="428B7EB3" w14:textId="77777777" w:rsidR="004C012A" w:rsidRPr="0037747B" w:rsidRDefault="004C012A" w:rsidP="008A6F5E">
      <w:pPr>
        <w:wordWrap/>
        <w:spacing w:afterLines="100" w:after="240" w:line="240" w:lineRule="auto"/>
        <w:rPr>
          <w:b/>
          <w:sz w:val="28"/>
        </w:rPr>
      </w:pPr>
      <w:r w:rsidRPr="0037747B">
        <w:rPr>
          <w:rFonts w:hint="eastAsia"/>
          <w:b/>
          <w:sz w:val="28"/>
        </w:rPr>
        <w:lastRenderedPageBreak/>
        <w:t>서문</w:t>
      </w:r>
    </w:p>
    <w:p w14:paraId="7C88837F" w14:textId="2E8EE351" w:rsidR="004C012A" w:rsidRPr="0037747B" w:rsidRDefault="004C012A" w:rsidP="008A6F5E">
      <w:pPr>
        <w:wordWrap/>
        <w:spacing w:afterLines="100" w:after="240" w:line="240" w:lineRule="auto"/>
      </w:pPr>
      <w:r w:rsidRPr="0037747B">
        <w:rPr>
          <w:rFonts w:hint="eastAsia"/>
        </w:rPr>
        <w:t>지침</w:t>
      </w:r>
      <w:r w:rsidRPr="0037747B">
        <w:t xml:space="preserve"> 문서는 업계 및 의료전문가에게 현행 법령 및 규정을 </w:t>
      </w:r>
      <w:r w:rsidR="0037747B" w:rsidRPr="0037747B">
        <w:t>준수할 수 있도록 도움을 제공하기 위한 것이다.</w:t>
      </w:r>
      <w:r w:rsidRPr="0037747B">
        <w:t xml:space="preserve"> 또한 지침 문서는 직원에게 캐나다 보건부의 임무 및 목표가 공정하고 일관되며 효과적인 방식으로 </w:t>
      </w:r>
      <w:r w:rsidR="0037747B" w:rsidRPr="0037747B">
        <w:t>이행할 수 있도록 도움을 제공한다.</w:t>
      </w:r>
    </w:p>
    <w:p w14:paraId="1C29A39D" w14:textId="2828D717" w:rsidR="004C012A" w:rsidRPr="0037747B" w:rsidRDefault="004C012A" w:rsidP="008A6F5E">
      <w:pPr>
        <w:wordWrap/>
        <w:spacing w:afterLines="100" w:after="240" w:line="240" w:lineRule="auto"/>
      </w:pPr>
      <w:r w:rsidRPr="0037747B">
        <w:rPr>
          <w:rFonts w:hint="eastAsia"/>
        </w:rPr>
        <w:t>지침</w:t>
      </w:r>
      <w:r w:rsidRPr="0037747B">
        <w:t xml:space="preserve"> 문서는 법적 효력이 없는 행정 도구이므로 접근방식에 유연성을 허용한다. 이 문서에 설명된 원칙 및 관행에 대한 대체 접근방식은 적절한 정당성이 뒷받침되는 경우</w:t>
      </w:r>
      <w:r w:rsidR="00FB6748" w:rsidRPr="0037747B">
        <w:rPr>
          <w:rFonts w:hint="eastAsia"/>
        </w:rPr>
        <w:t>에</w:t>
      </w:r>
      <w:r w:rsidRPr="0037747B">
        <w:t xml:space="preserve"> </w:t>
      </w:r>
      <w:r w:rsidRPr="0037747B">
        <w:rPr>
          <w:b/>
          <w:i/>
        </w:rPr>
        <w:t>허용될 수</w:t>
      </w:r>
      <w:r w:rsidR="004B3C40" w:rsidRPr="0037747B">
        <w:rPr>
          <w:rFonts w:hint="eastAsia"/>
          <w:b/>
          <w:i/>
        </w:rPr>
        <w:t>도</w:t>
      </w:r>
      <w:r w:rsidRPr="0037747B">
        <w:rPr>
          <w:b/>
          <w:i/>
        </w:rPr>
        <w:t xml:space="preserve"> 있다</w:t>
      </w:r>
      <w:r w:rsidRPr="0037747B">
        <w:t>. 해당 법률 또는 규제 요구사항이 충족되지 않았다는 결과가 나올 가능성을 피하기 위해 대체 접근방식은 관련 프로그램 영역과 논의되어야 한다.</w:t>
      </w:r>
    </w:p>
    <w:p w14:paraId="047676E9" w14:textId="2373F4F6" w:rsidR="004C012A" w:rsidRPr="0037747B" w:rsidRDefault="0037747B" w:rsidP="0037747B">
      <w:pPr>
        <w:pStyle w:val="ac"/>
      </w:pPr>
      <w:r w:rsidRPr="0037747B">
        <w:t xml:space="preserve">따라서, </w:t>
      </w:r>
      <w:r w:rsidR="004C012A" w:rsidRPr="0037747B">
        <w:t>캐나다 보건부는 치료제품의 안전성, 효능 또는 품질을 적절하게 평가하기 위해 정보 또는 자료를 요청하거나</w:t>
      </w:r>
      <w:r w:rsidR="001D6C09" w:rsidRPr="0037747B">
        <w:rPr>
          <w:rFonts w:hint="eastAsia"/>
        </w:rPr>
        <w:t>,</w:t>
      </w:r>
      <w:r w:rsidR="004C012A" w:rsidRPr="0037747B">
        <w:t xml:space="preserve"> 이 문서에서 구체적으로 설명하지 않은 조건을 정의할 권리가 있다는 점을 </w:t>
      </w:r>
      <w:r w:rsidRPr="0037747B">
        <w:t>유의하는 것이</w:t>
      </w:r>
      <w:r w:rsidR="004C012A" w:rsidRPr="0037747B">
        <w:t>중요하다. 캐나다 보건부는 이러한 요청이 정당하고 결정이 명확하게 문서화되도록 보장하기 위해 최선을 다하고 있다.</w:t>
      </w:r>
    </w:p>
    <w:p w14:paraId="4FBC76F3" w14:textId="77777777" w:rsidR="004C012A" w:rsidRDefault="004C012A" w:rsidP="008A6F5E">
      <w:pPr>
        <w:wordWrap/>
        <w:spacing w:afterLines="100" w:after="240" w:line="240" w:lineRule="auto"/>
      </w:pPr>
      <w:r w:rsidRPr="0037747B">
        <w:rPr>
          <w:rFonts w:hint="eastAsia"/>
        </w:rPr>
        <w:t>이</w:t>
      </w:r>
      <w:r w:rsidRPr="0037747B">
        <w:t xml:space="preserve"> 문서는 첨부된 공고 및 기타 관련 지침 문서의 해당 섹션과 함께 읽어야 한다.</w:t>
      </w:r>
    </w:p>
    <w:p w14:paraId="0C2C2BDC" w14:textId="77777777" w:rsidR="004C012A" w:rsidRDefault="004C012A" w:rsidP="001B18A3">
      <w:pPr>
        <w:widowControl/>
        <w:wordWrap/>
        <w:autoSpaceDE/>
        <w:autoSpaceDN/>
        <w:spacing w:line="240" w:lineRule="auto"/>
      </w:pPr>
      <w:r>
        <w:br w:type="page"/>
      </w:r>
    </w:p>
    <w:p w14:paraId="159B59C3" w14:textId="77777777" w:rsidR="004C012A" w:rsidRPr="004C012A" w:rsidRDefault="004C012A" w:rsidP="001B18A3">
      <w:pPr>
        <w:wordWrap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목차</w:t>
      </w:r>
    </w:p>
    <w:p w14:paraId="03CF4238" w14:textId="77777777" w:rsidR="004C012A" w:rsidRDefault="004C012A" w:rsidP="001B18A3">
      <w:pPr>
        <w:wordWrap/>
        <w:spacing w:after="0" w:line="240" w:lineRule="auto"/>
      </w:pPr>
    </w:p>
    <w:p w14:paraId="08C2D5A3" w14:textId="555573CF" w:rsidR="007B3638" w:rsidRPr="00F3597B" w:rsidRDefault="007B3638" w:rsidP="007B3638">
      <w:pPr>
        <w:pStyle w:val="12"/>
      </w:pPr>
      <w:r w:rsidRPr="00F3597B">
        <w:fldChar w:fldCharType="begin"/>
      </w:r>
      <w:r w:rsidRPr="00F3597B">
        <w:instrText xml:space="preserve"> </w:instrText>
      </w:r>
      <w:r w:rsidRPr="00F3597B">
        <w:rPr>
          <w:rFonts w:hint="eastAsia"/>
        </w:rPr>
        <w:instrText>TOC \h \z \t "목차 제목 1,1,목차 제목 2,2,목차 제목 3,3"</w:instrText>
      </w:r>
      <w:r w:rsidRPr="00F3597B">
        <w:instrText xml:space="preserve"> </w:instrText>
      </w:r>
      <w:r w:rsidRPr="00F3597B">
        <w:fldChar w:fldCharType="separate"/>
      </w:r>
      <w:hyperlink w:anchor="_Toc187665127" w:history="1">
        <w:r w:rsidRPr="00F3597B">
          <w:rPr>
            <w:rStyle w:val="aa"/>
            <w:rFonts w:ascii="맑은 고딕" w:eastAsia="맑은 고딕" w:hAnsi="맑은 고딕"/>
          </w:rPr>
          <w:t>1</w:t>
        </w:r>
        <w:r w:rsidRPr="00F3597B">
          <w:tab/>
        </w:r>
        <w:r w:rsidRPr="00F3597B">
          <w:rPr>
            <w:rStyle w:val="aa"/>
            <w:rFonts w:ascii="맑은 고딕" w:eastAsia="맑은 고딕" w:hAnsi="맑은 고딕"/>
          </w:rPr>
          <w:t>도입</w:t>
        </w:r>
        <w:r w:rsidRPr="00F3597B">
          <w:rPr>
            <w:webHidden/>
          </w:rPr>
          <w:tab/>
        </w:r>
        <w:r w:rsidRPr="00F3597B">
          <w:rPr>
            <w:webHidden/>
          </w:rPr>
          <w:fldChar w:fldCharType="begin"/>
        </w:r>
        <w:r w:rsidRPr="00F3597B">
          <w:rPr>
            <w:webHidden/>
          </w:rPr>
          <w:instrText xml:space="preserve"> PAGEREF _Toc187665127 \h </w:instrText>
        </w:r>
        <w:r w:rsidRPr="00F3597B">
          <w:rPr>
            <w:webHidden/>
          </w:rPr>
        </w:r>
        <w:r w:rsidRPr="00F3597B">
          <w:rPr>
            <w:webHidden/>
          </w:rPr>
          <w:fldChar w:fldCharType="separate"/>
        </w:r>
        <w:r w:rsidR="00025CC5" w:rsidRPr="00F3597B">
          <w:rPr>
            <w:webHidden/>
          </w:rPr>
          <w:t>1</w:t>
        </w:r>
        <w:r w:rsidRPr="00F3597B">
          <w:rPr>
            <w:webHidden/>
          </w:rPr>
          <w:fldChar w:fldCharType="end"/>
        </w:r>
      </w:hyperlink>
    </w:p>
    <w:p w14:paraId="358A7A80" w14:textId="60729B2A" w:rsidR="007B3638" w:rsidRPr="00F3597B" w:rsidRDefault="007B3638" w:rsidP="007B3638">
      <w:pPr>
        <w:pStyle w:val="12"/>
        <w:rPr>
          <w:rStyle w:val="aa"/>
          <w:rFonts w:ascii="맑은 고딕" w:eastAsia="맑은 고딕" w:hAnsi="맑은 고딕"/>
        </w:rPr>
      </w:pPr>
      <w:hyperlink w:anchor="_Toc187665128" w:history="1">
        <w:r w:rsidRPr="00F3597B">
          <w:rPr>
            <w:rStyle w:val="aa"/>
            <w:rFonts w:ascii="맑은 고딕" w:eastAsia="맑은 고딕" w:hAnsi="맑은 고딕"/>
          </w:rPr>
          <w:t>2</w:t>
        </w:r>
        <w:r w:rsidRPr="00F3597B">
          <w:rPr>
            <w:rStyle w:val="aa"/>
            <w:rFonts w:ascii="맑은 고딕" w:eastAsia="맑은 고딕" w:hAnsi="맑은 고딕"/>
          </w:rPr>
          <w:tab/>
          <w:t>정의 및 약어</w:t>
        </w:r>
        <w:r w:rsidRPr="00F3597B">
          <w:rPr>
            <w:rStyle w:val="aa"/>
            <w:rFonts w:ascii="맑은 고딕" w:eastAsia="맑은 고딕" w:hAnsi="맑은 고딕"/>
            <w:webHidden/>
          </w:rPr>
          <w:tab/>
        </w:r>
        <w:r w:rsidRPr="00F3597B">
          <w:rPr>
            <w:rStyle w:val="aa"/>
            <w:rFonts w:ascii="맑은 고딕" w:eastAsia="맑은 고딕" w:hAnsi="맑은 고딕"/>
            <w:webHidden/>
          </w:rPr>
          <w:fldChar w:fldCharType="begin"/>
        </w:r>
        <w:r w:rsidRPr="00F3597B">
          <w:rPr>
            <w:rStyle w:val="aa"/>
            <w:rFonts w:ascii="맑은 고딕" w:eastAsia="맑은 고딕" w:hAnsi="맑은 고딕"/>
            <w:webHidden/>
          </w:rPr>
          <w:instrText xml:space="preserve"> PAGEREF _Toc187665128 \h </w:instrText>
        </w:r>
        <w:r w:rsidRPr="00F3597B">
          <w:rPr>
            <w:rStyle w:val="aa"/>
            <w:rFonts w:ascii="맑은 고딕" w:eastAsia="맑은 고딕" w:hAnsi="맑은 고딕"/>
            <w:webHidden/>
          </w:rPr>
        </w:r>
        <w:r w:rsidRPr="00F3597B">
          <w:rPr>
            <w:rStyle w:val="aa"/>
            <w:rFonts w:ascii="맑은 고딕" w:eastAsia="맑은 고딕" w:hAnsi="맑은 고딕"/>
            <w:webHidden/>
          </w:rPr>
          <w:fldChar w:fldCharType="separate"/>
        </w:r>
        <w:r w:rsidR="00025CC5" w:rsidRPr="00F3597B">
          <w:rPr>
            <w:rStyle w:val="aa"/>
            <w:rFonts w:ascii="맑은 고딕" w:eastAsia="맑은 고딕" w:hAnsi="맑은 고딕"/>
            <w:webHidden/>
          </w:rPr>
          <w:t>1</w:t>
        </w:r>
        <w:r w:rsidRPr="00F3597B">
          <w:rPr>
            <w:rStyle w:val="aa"/>
            <w:rFonts w:ascii="맑은 고딕" w:eastAsia="맑은 고딕" w:hAnsi="맑은 고딕"/>
            <w:webHidden/>
          </w:rPr>
          <w:fldChar w:fldCharType="end"/>
        </w:r>
      </w:hyperlink>
    </w:p>
    <w:p w14:paraId="1C8A4CE4" w14:textId="47185049" w:rsidR="007B3638" w:rsidRPr="00F3597B" w:rsidRDefault="007B3638" w:rsidP="007B3638">
      <w:pPr>
        <w:pStyle w:val="12"/>
        <w:rPr>
          <w:rStyle w:val="aa"/>
          <w:rFonts w:ascii="맑은 고딕" w:eastAsia="맑은 고딕" w:hAnsi="맑은 고딕"/>
        </w:rPr>
      </w:pPr>
      <w:hyperlink w:anchor="_Toc187665129" w:history="1">
        <w:r w:rsidRPr="00F3597B">
          <w:rPr>
            <w:rStyle w:val="aa"/>
            <w:rFonts w:ascii="맑은 고딕" w:eastAsia="맑은 고딕" w:hAnsi="맑은 고딕"/>
          </w:rPr>
          <w:t>3</w:t>
        </w:r>
        <w:r w:rsidRPr="00F3597B">
          <w:rPr>
            <w:rStyle w:val="aa"/>
            <w:rFonts w:ascii="맑은 고딕" w:eastAsia="맑은 고딕" w:hAnsi="맑은 고딕"/>
          </w:rPr>
          <w:tab/>
          <w:t>의약성분</w:t>
        </w:r>
        <w:r w:rsidRPr="00F3597B">
          <w:rPr>
            <w:rStyle w:val="aa"/>
            <w:rFonts w:ascii="맑은 고딕" w:eastAsia="맑은 고딕" w:hAnsi="맑은 고딕"/>
            <w:webHidden/>
          </w:rPr>
          <w:tab/>
        </w:r>
        <w:r w:rsidRPr="00F3597B">
          <w:rPr>
            <w:rStyle w:val="aa"/>
            <w:rFonts w:ascii="맑은 고딕" w:eastAsia="맑은 고딕" w:hAnsi="맑은 고딕"/>
            <w:webHidden/>
          </w:rPr>
          <w:fldChar w:fldCharType="begin"/>
        </w:r>
        <w:r w:rsidRPr="00F3597B">
          <w:rPr>
            <w:rStyle w:val="aa"/>
            <w:rFonts w:ascii="맑은 고딕" w:eastAsia="맑은 고딕" w:hAnsi="맑은 고딕"/>
            <w:webHidden/>
          </w:rPr>
          <w:instrText xml:space="preserve"> PAGEREF _Toc187665129 \h </w:instrText>
        </w:r>
        <w:r w:rsidRPr="00F3597B">
          <w:rPr>
            <w:rStyle w:val="aa"/>
            <w:rFonts w:ascii="맑은 고딕" w:eastAsia="맑은 고딕" w:hAnsi="맑은 고딕"/>
            <w:webHidden/>
          </w:rPr>
        </w:r>
        <w:r w:rsidRPr="00F3597B">
          <w:rPr>
            <w:rStyle w:val="aa"/>
            <w:rFonts w:ascii="맑은 고딕" w:eastAsia="맑은 고딕" w:hAnsi="맑은 고딕"/>
            <w:webHidden/>
          </w:rPr>
          <w:fldChar w:fldCharType="separate"/>
        </w:r>
        <w:r w:rsidR="00025CC5" w:rsidRPr="00F3597B">
          <w:rPr>
            <w:rStyle w:val="aa"/>
            <w:rFonts w:ascii="맑은 고딕" w:eastAsia="맑은 고딕" w:hAnsi="맑은 고딕"/>
            <w:webHidden/>
          </w:rPr>
          <w:t>3</w:t>
        </w:r>
        <w:r w:rsidRPr="00F3597B">
          <w:rPr>
            <w:rStyle w:val="aa"/>
            <w:rFonts w:ascii="맑은 고딕" w:eastAsia="맑은 고딕" w:hAnsi="맑은 고딕"/>
            <w:webHidden/>
          </w:rPr>
          <w:fldChar w:fldCharType="end"/>
        </w:r>
      </w:hyperlink>
    </w:p>
    <w:p w14:paraId="00B49475" w14:textId="6E216144" w:rsidR="007B3638" w:rsidRPr="00F3597B" w:rsidRDefault="007B3638" w:rsidP="007B3638">
      <w:pPr>
        <w:pStyle w:val="21"/>
        <w:rPr>
          <w:noProof/>
        </w:rPr>
      </w:pPr>
      <w:hyperlink w:anchor="_Toc187665130" w:history="1">
        <w:r w:rsidRPr="00F3597B">
          <w:rPr>
            <w:rStyle w:val="aa"/>
            <w:rFonts w:ascii="맑은 고딕" w:eastAsia="맑은 고딕" w:hAnsi="맑은 고딕"/>
            <w:noProof/>
            <w:spacing w:val="-1"/>
            <w:lang w:eastAsia="en-US"/>
          </w:rPr>
          <w:t>3.1</w:t>
        </w:r>
        <w:r w:rsidRPr="00F3597B">
          <w:rPr>
            <w:noProof/>
          </w:rPr>
          <w:tab/>
        </w:r>
        <w:r w:rsidRPr="00F3597B">
          <w:rPr>
            <w:rStyle w:val="aa"/>
            <w:rFonts w:ascii="맑은 고딕" w:eastAsia="맑은 고딕" w:hAnsi="맑은 고딕"/>
            <w:noProof/>
          </w:rPr>
          <w:t>제형</w:t>
        </w:r>
        <w:r w:rsidRPr="00F3597B">
          <w:rPr>
            <w:noProof/>
            <w:webHidden/>
          </w:rPr>
          <w:tab/>
        </w:r>
        <w:r w:rsidRPr="00F3597B">
          <w:rPr>
            <w:noProof/>
            <w:webHidden/>
          </w:rPr>
          <w:fldChar w:fldCharType="begin"/>
        </w:r>
        <w:r w:rsidRPr="00F3597B">
          <w:rPr>
            <w:noProof/>
            <w:webHidden/>
          </w:rPr>
          <w:instrText xml:space="preserve"> PAGEREF _Toc187665130 \h </w:instrText>
        </w:r>
        <w:r w:rsidRPr="00F3597B">
          <w:rPr>
            <w:noProof/>
            <w:webHidden/>
          </w:rPr>
        </w:r>
        <w:r w:rsidRPr="00F3597B">
          <w:rPr>
            <w:noProof/>
            <w:webHidden/>
          </w:rPr>
          <w:fldChar w:fldCharType="separate"/>
        </w:r>
        <w:r w:rsidR="00025CC5" w:rsidRPr="00F3597B">
          <w:rPr>
            <w:noProof/>
            <w:webHidden/>
          </w:rPr>
          <w:t>3</w:t>
        </w:r>
        <w:r w:rsidRPr="00F3597B">
          <w:rPr>
            <w:noProof/>
            <w:webHidden/>
          </w:rPr>
          <w:fldChar w:fldCharType="end"/>
        </w:r>
      </w:hyperlink>
    </w:p>
    <w:p w14:paraId="2AB006E0" w14:textId="5E187FD7" w:rsidR="007B3638" w:rsidRPr="00F3597B" w:rsidRDefault="007B3638" w:rsidP="007B3638">
      <w:pPr>
        <w:pStyle w:val="31"/>
        <w:rPr>
          <w:noProof/>
        </w:rPr>
      </w:pPr>
      <w:hyperlink w:anchor="_Toc187665131" w:history="1">
        <w:r w:rsidRPr="00F3597B">
          <w:rPr>
            <w:rStyle w:val="aa"/>
            <w:rFonts w:ascii="맑은 고딕" w:eastAsia="맑은 고딕" w:hAnsi="맑은 고딕"/>
            <w:noProof/>
            <w:lang w:eastAsia="en-US"/>
          </w:rPr>
          <w:t>3.1.1</w:t>
        </w:r>
        <w:r w:rsidRPr="00F3597B">
          <w:rPr>
            <w:noProof/>
          </w:rPr>
          <w:tab/>
        </w:r>
        <w:r w:rsidRPr="00F3597B">
          <w:rPr>
            <w:rStyle w:val="aa"/>
            <w:rFonts w:ascii="맑은 고딕" w:eastAsia="맑은 고딕" w:hAnsi="맑은 고딕"/>
            <w:noProof/>
          </w:rPr>
          <w:t>UVA:UVB 선택적 비율 제형</w:t>
        </w:r>
        <w:r w:rsidRPr="00F3597B">
          <w:rPr>
            <w:noProof/>
            <w:webHidden/>
          </w:rPr>
          <w:tab/>
        </w:r>
        <w:r w:rsidRPr="00F3597B">
          <w:rPr>
            <w:noProof/>
            <w:webHidden/>
          </w:rPr>
          <w:fldChar w:fldCharType="begin"/>
        </w:r>
        <w:r w:rsidRPr="00F3597B">
          <w:rPr>
            <w:noProof/>
            <w:webHidden/>
          </w:rPr>
          <w:instrText xml:space="preserve"> PAGEREF _Toc187665131 \h </w:instrText>
        </w:r>
        <w:r w:rsidRPr="00F3597B">
          <w:rPr>
            <w:noProof/>
            <w:webHidden/>
          </w:rPr>
        </w:r>
        <w:r w:rsidRPr="00F3597B">
          <w:rPr>
            <w:noProof/>
            <w:webHidden/>
          </w:rPr>
          <w:fldChar w:fldCharType="separate"/>
        </w:r>
        <w:r w:rsidR="00025CC5" w:rsidRPr="00F3597B">
          <w:rPr>
            <w:noProof/>
            <w:webHidden/>
          </w:rPr>
          <w:t>3</w:t>
        </w:r>
        <w:r w:rsidRPr="00F3597B">
          <w:rPr>
            <w:noProof/>
            <w:webHidden/>
          </w:rPr>
          <w:fldChar w:fldCharType="end"/>
        </w:r>
      </w:hyperlink>
    </w:p>
    <w:p w14:paraId="3E0485F6" w14:textId="63DB50A9" w:rsidR="007B3638" w:rsidRPr="00F3597B" w:rsidRDefault="007B3638" w:rsidP="007B3638">
      <w:pPr>
        <w:pStyle w:val="21"/>
        <w:rPr>
          <w:noProof/>
        </w:rPr>
      </w:pPr>
      <w:hyperlink w:anchor="_Toc187665132" w:history="1">
        <w:r w:rsidRPr="00F3597B">
          <w:rPr>
            <w:rStyle w:val="aa"/>
            <w:rFonts w:ascii="맑은 고딕" w:eastAsia="맑은 고딕" w:hAnsi="맑은 고딕"/>
            <w:noProof/>
            <w:spacing w:val="-1"/>
            <w:lang w:eastAsia="en-US"/>
          </w:rPr>
          <w:t>3.2</w:t>
        </w:r>
        <w:r w:rsidRPr="00F3597B">
          <w:rPr>
            <w:noProof/>
          </w:rPr>
          <w:tab/>
          <w:t>모노그래프</w:t>
        </w:r>
        <w:r w:rsidRPr="00F3597B">
          <w:rPr>
            <w:rStyle w:val="aa"/>
            <w:rFonts w:ascii="맑은 고딕" w:eastAsia="맑은 고딕" w:hAnsi="맑은 고딕"/>
            <w:noProof/>
          </w:rPr>
          <w:t xml:space="preserve"> 성분</w:t>
        </w:r>
        <w:r w:rsidRPr="00F3597B">
          <w:rPr>
            <w:noProof/>
            <w:webHidden/>
          </w:rPr>
          <w:tab/>
        </w:r>
        <w:r w:rsidRPr="00F3597B">
          <w:rPr>
            <w:noProof/>
            <w:webHidden/>
          </w:rPr>
          <w:fldChar w:fldCharType="begin"/>
        </w:r>
        <w:r w:rsidRPr="00F3597B">
          <w:rPr>
            <w:noProof/>
            <w:webHidden/>
          </w:rPr>
          <w:instrText xml:space="preserve"> PAGEREF _Toc187665132 \h </w:instrText>
        </w:r>
        <w:r w:rsidRPr="00F3597B">
          <w:rPr>
            <w:noProof/>
            <w:webHidden/>
          </w:rPr>
        </w:r>
        <w:r w:rsidRPr="00F3597B">
          <w:rPr>
            <w:noProof/>
            <w:webHidden/>
          </w:rPr>
          <w:fldChar w:fldCharType="separate"/>
        </w:r>
        <w:r w:rsidR="00025CC5" w:rsidRPr="00F3597B">
          <w:rPr>
            <w:noProof/>
            <w:webHidden/>
          </w:rPr>
          <w:t>3</w:t>
        </w:r>
        <w:r w:rsidRPr="00F3597B">
          <w:rPr>
            <w:noProof/>
            <w:webHidden/>
          </w:rPr>
          <w:fldChar w:fldCharType="end"/>
        </w:r>
      </w:hyperlink>
    </w:p>
    <w:p w14:paraId="4E93F164" w14:textId="2736D231" w:rsidR="007B3638" w:rsidRPr="00F3597B" w:rsidRDefault="007B3638" w:rsidP="007B3638">
      <w:pPr>
        <w:pStyle w:val="21"/>
        <w:rPr>
          <w:noProof/>
        </w:rPr>
      </w:pPr>
      <w:hyperlink w:anchor="_Toc187665133" w:history="1">
        <w:r w:rsidRPr="00F3597B">
          <w:rPr>
            <w:rStyle w:val="aa"/>
            <w:rFonts w:ascii="맑은 고딕" w:eastAsia="맑은 고딕" w:hAnsi="맑은 고딕"/>
            <w:noProof/>
            <w:spacing w:val="-1"/>
            <w:lang w:eastAsia="en-US"/>
          </w:rPr>
          <w:t>3.3</w:t>
        </w:r>
        <w:r w:rsidRPr="00F3597B">
          <w:rPr>
            <w:noProof/>
          </w:rPr>
          <w:tab/>
        </w:r>
        <w:r w:rsidRPr="00F3597B">
          <w:rPr>
            <w:rStyle w:val="aa"/>
            <w:rFonts w:ascii="맑은 고딕" w:eastAsia="맑은 고딕" w:hAnsi="맑은 고딕"/>
            <w:noProof/>
          </w:rPr>
          <w:t>나노 산화아연 및/또는 나노 이산화티타늄</w:t>
        </w:r>
        <w:r w:rsidRPr="00F3597B">
          <w:rPr>
            <w:noProof/>
            <w:webHidden/>
          </w:rPr>
          <w:tab/>
        </w:r>
        <w:r w:rsidRPr="00F3597B">
          <w:rPr>
            <w:noProof/>
            <w:webHidden/>
          </w:rPr>
          <w:fldChar w:fldCharType="begin"/>
        </w:r>
        <w:r w:rsidRPr="00F3597B">
          <w:rPr>
            <w:noProof/>
            <w:webHidden/>
          </w:rPr>
          <w:instrText xml:space="preserve"> PAGEREF _Toc187665133 \h </w:instrText>
        </w:r>
        <w:r w:rsidRPr="00F3597B">
          <w:rPr>
            <w:noProof/>
            <w:webHidden/>
          </w:rPr>
        </w:r>
        <w:r w:rsidRPr="00F3597B">
          <w:rPr>
            <w:noProof/>
            <w:webHidden/>
          </w:rPr>
          <w:fldChar w:fldCharType="separate"/>
        </w:r>
        <w:r w:rsidR="00025CC5" w:rsidRPr="00F3597B">
          <w:rPr>
            <w:noProof/>
            <w:webHidden/>
          </w:rPr>
          <w:t>4</w:t>
        </w:r>
        <w:r w:rsidRPr="00F3597B">
          <w:rPr>
            <w:noProof/>
            <w:webHidden/>
          </w:rPr>
          <w:fldChar w:fldCharType="end"/>
        </w:r>
      </w:hyperlink>
    </w:p>
    <w:p w14:paraId="1CA06258" w14:textId="5D35C988" w:rsidR="007B3638" w:rsidRPr="00F3597B" w:rsidRDefault="007B3638" w:rsidP="007B3638">
      <w:pPr>
        <w:pStyle w:val="12"/>
      </w:pPr>
      <w:hyperlink w:anchor="_Toc187665134" w:history="1">
        <w:r w:rsidRPr="00F3597B">
          <w:rPr>
            <w:rStyle w:val="aa"/>
            <w:rFonts w:ascii="맑은 고딕" w:eastAsia="맑은 고딕" w:hAnsi="맑은 고딕"/>
          </w:rPr>
          <w:t>4</w:t>
        </w:r>
        <w:r w:rsidRPr="00F3597B">
          <w:tab/>
        </w:r>
        <w:r w:rsidRPr="00F3597B">
          <w:rPr>
            <w:rStyle w:val="aa"/>
            <w:rFonts w:ascii="맑은 고딕" w:eastAsia="맑은 고딕" w:hAnsi="맑은 고딕"/>
          </w:rPr>
          <w:t>투여 경로</w:t>
        </w:r>
        <w:r w:rsidRPr="00F3597B">
          <w:rPr>
            <w:webHidden/>
          </w:rPr>
          <w:tab/>
        </w:r>
        <w:r w:rsidRPr="00F3597B">
          <w:rPr>
            <w:webHidden/>
          </w:rPr>
          <w:fldChar w:fldCharType="begin"/>
        </w:r>
        <w:r w:rsidRPr="00F3597B">
          <w:rPr>
            <w:webHidden/>
          </w:rPr>
          <w:instrText xml:space="preserve"> PAGEREF _Toc187665134 \h </w:instrText>
        </w:r>
        <w:r w:rsidRPr="00F3597B">
          <w:rPr>
            <w:webHidden/>
          </w:rPr>
        </w:r>
        <w:r w:rsidRPr="00F3597B">
          <w:rPr>
            <w:webHidden/>
          </w:rPr>
          <w:fldChar w:fldCharType="separate"/>
        </w:r>
        <w:r w:rsidR="00025CC5" w:rsidRPr="00F3597B">
          <w:rPr>
            <w:webHidden/>
          </w:rPr>
          <w:t>5</w:t>
        </w:r>
        <w:r w:rsidRPr="00F3597B">
          <w:rPr>
            <w:webHidden/>
          </w:rPr>
          <w:fldChar w:fldCharType="end"/>
        </w:r>
      </w:hyperlink>
    </w:p>
    <w:p w14:paraId="4FE99BB7" w14:textId="41FA7201" w:rsidR="007B3638" w:rsidRPr="00F3597B" w:rsidRDefault="007B3638" w:rsidP="007B3638">
      <w:pPr>
        <w:pStyle w:val="12"/>
      </w:pPr>
      <w:hyperlink w:anchor="_Toc187665135" w:history="1">
        <w:r w:rsidRPr="00F3597B">
          <w:rPr>
            <w:rStyle w:val="aa"/>
            <w:rFonts w:ascii="맑은 고딕" w:eastAsia="맑은 고딕" w:hAnsi="맑은 고딕"/>
          </w:rPr>
          <w:t>5</w:t>
        </w:r>
        <w:r w:rsidRPr="00F3597B">
          <w:tab/>
        </w:r>
        <w:r w:rsidRPr="00F3597B">
          <w:rPr>
            <w:rStyle w:val="aa"/>
            <w:rFonts w:ascii="맑은 고딕" w:eastAsia="맑은 고딕" w:hAnsi="맑은 고딕"/>
          </w:rPr>
          <w:t>제형(투여형)</w:t>
        </w:r>
        <w:r w:rsidRPr="00F3597B">
          <w:rPr>
            <w:webHidden/>
          </w:rPr>
          <w:tab/>
        </w:r>
        <w:r w:rsidRPr="00F3597B">
          <w:rPr>
            <w:webHidden/>
          </w:rPr>
          <w:fldChar w:fldCharType="begin"/>
        </w:r>
        <w:r w:rsidRPr="00F3597B">
          <w:rPr>
            <w:webHidden/>
          </w:rPr>
          <w:instrText xml:space="preserve"> PAGEREF _Toc187665135 \h </w:instrText>
        </w:r>
        <w:r w:rsidRPr="00F3597B">
          <w:rPr>
            <w:webHidden/>
          </w:rPr>
        </w:r>
        <w:r w:rsidRPr="00F3597B">
          <w:rPr>
            <w:webHidden/>
          </w:rPr>
          <w:fldChar w:fldCharType="separate"/>
        </w:r>
        <w:r w:rsidR="00025CC5" w:rsidRPr="00F3597B">
          <w:rPr>
            <w:webHidden/>
          </w:rPr>
          <w:t>5</w:t>
        </w:r>
        <w:r w:rsidRPr="00F3597B">
          <w:rPr>
            <w:webHidden/>
          </w:rPr>
          <w:fldChar w:fldCharType="end"/>
        </w:r>
      </w:hyperlink>
    </w:p>
    <w:p w14:paraId="50079BD6" w14:textId="1FFF8E87" w:rsidR="007B3638" w:rsidRPr="00F3597B" w:rsidRDefault="007B3638" w:rsidP="007B3638">
      <w:pPr>
        <w:pStyle w:val="21"/>
        <w:rPr>
          <w:noProof/>
        </w:rPr>
      </w:pPr>
      <w:hyperlink w:anchor="_Toc187665136" w:history="1">
        <w:r w:rsidRPr="00F3597B">
          <w:rPr>
            <w:rStyle w:val="aa"/>
            <w:rFonts w:ascii="맑은 고딕" w:eastAsia="맑은 고딕" w:hAnsi="맑은 고딕"/>
            <w:noProof/>
            <w:spacing w:val="-1"/>
            <w:lang w:eastAsia="en-US"/>
          </w:rPr>
          <w:t>5.1</w:t>
        </w:r>
        <w:r w:rsidRPr="00F3597B">
          <w:rPr>
            <w:noProof/>
          </w:rPr>
          <w:tab/>
        </w:r>
        <w:r w:rsidRPr="00F3597B">
          <w:rPr>
            <w:rStyle w:val="aa"/>
            <w:rFonts w:ascii="맑은 고딕" w:eastAsia="맑은 고딕" w:hAnsi="맑은 고딕"/>
            <w:noProof/>
          </w:rPr>
          <w:t>허용되는 제형</w:t>
        </w:r>
        <w:r w:rsidRPr="00F3597B">
          <w:rPr>
            <w:noProof/>
            <w:webHidden/>
          </w:rPr>
          <w:tab/>
        </w:r>
        <w:r w:rsidRPr="00F3597B">
          <w:rPr>
            <w:noProof/>
            <w:webHidden/>
          </w:rPr>
          <w:fldChar w:fldCharType="begin"/>
        </w:r>
        <w:r w:rsidRPr="00F3597B">
          <w:rPr>
            <w:noProof/>
            <w:webHidden/>
          </w:rPr>
          <w:instrText xml:space="preserve"> PAGEREF _Toc187665136 \h </w:instrText>
        </w:r>
        <w:r w:rsidRPr="00F3597B">
          <w:rPr>
            <w:noProof/>
            <w:webHidden/>
          </w:rPr>
        </w:r>
        <w:r w:rsidRPr="00F3597B">
          <w:rPr>
            <w:noProof/>
            <w:webHidden/>
          </w:rPr>
          <w:fldChar w:fldCharType="separate"/>
        </w:r>
        <w:r w:rsidR="00025CC5" w:rsidRPr="00F3597B">
          <w:rPr>
            <w:noProof/>
            <w:webHidden/>
          </w:rPr>
          <w:t>5</w:t>
        </w:r>
        <w:r w:rsidRPr="00F3597B">
          <w:rPr>
            <w:noProof/>
            <w:webHidden/>
          </w:rPr>
          <w:fldChar w:fldCharType="end"/>
        </w:r>
      </w:hyperlink>
    </w:p>
    <w:p w14:paraId="4EF25135" w14:textId="1ABEC7C3" w:rsidR="007B3638" w:rsidRPr="00F3597B" w:rsidRDefault="007B3638" w:rsidP="007B3638">
      <w:pPr>
        <w:pStyle w:val="21"/>
        <w:rPr>
          <w:noProof/>
        </w:rPr>
      </w:pPr>
      <w:hyperlink w:anchor="_Toc187665137" w:history="1">
        <w:r w:rsidRPr="00F3597B">
          <w:rPr>
            <w:rStyle w:val="aa"/>
            <w:rFonts w:ascii="맑은 고딕" w:eastAsia="맑은 고딕" w:hAnsi="맑은 고딕"/>
            <w:noProof/>
            <w:spacing w:val="-1"/>
            <w:lang w:eastAsia="en-US"/>
          </w:rPr>
          <w:t>5.2</w:t>
        </w:r>
        <w:r w:rsidRPr="00F3597B">
          <w:rPr>
            <w:noProof/>
          </w:rPr>
          <w:tab/>
        </w:r>
        <w:r w:rsidRPr="00F3597B">
          <w:rPr>
            <w:rStyle w:val="aa"/>
            <w:rFonts w:ascii="맑은 고딕" w:eastAsia="맑은 고딕" w:hAnsi="맑은 고딕"/>
            <w:noProof/>
          </w:rPr>
          <w:t>허용되지 않는 제형</w:t>
        </w:r>
        <w:r w:rsidRPr="00F3597B">
          <w:rPr>
            <w:noProof/>
            <w:webHidden/>
          </w:rPr>
          <w:tab/>
        </w:r>
        <w:r w:rsidRPr="00F3597B">
          <w:rPr>
            <w:noProof/>
            <w:webHidden/>
          </w:rPr>
          <w:fldChar w:fldCharType="begin"/>
        </w:r>
        <w:r w:rsidRPr="00F3597B">
          <w:rPr>
            <w:noProof/>
            <w:webHidden/>
          </w:rPr>
          <w:instrText xml:space="preserve"> PAGEREF _Toc187665137 \h </w:instrText>
        </w:r>
        <w:r w:rsidRPr="00F3597B">
          <w:rPr>
            <w:noProof/>
            <w:webHidden/>
          </w:rPr>
        </w:r>
        <w:r w:rsidRPr="00F3597B">
          <w:rPr>
            <w:noProof/>
            <w:webHidden/>
          </w:rPr>
          <w:fldChar w:fldCharType="separate"/>
        </w:r>
        <w:r w:rsidR="00025CC5" w:rsidRPr="00F3597B">
          <w:rPr>
            <w:noProof/>
            <w:webHidden/>
          </w:rPr>
          <w:t>5</w:t>
        </w:r>
        <w:r w:rsidRPr="00F3597B">
          <w:rPr>
            <w:noProof/>
            <w:webHidden/>
          </w:rPr>
          <w:fldChar w:fldCharType="end"/>
        </w:r>
      </w:hyperlink>
    </w:p>
    <w:p w14:paraId="412250BF" w14:textId="0580DF8C" w:rsidR="007B3638" w:rsidRPr="00F3597B" w:rsidRDefault="007B3638" w:rsidP="007B3638">
      <w:pPr>
        <w:pStyle w:val="12"/>
      </w:pPr>
      <w:hyperlink w:anchor="_Toc187665138" w:history="1">
        <w:r w:rsidRPr="00F3597B">
          <w:rPr>
            <w:rStyle w:val="aa"/>
            <w:rFonts w:ascii="맑은 고딕" w:eastAsia="맑은 고딕" w:hAnsi="맑은 고딕"/>
          </w:rPr>
          <w:t>6</w:t>
        </w:r>
        <w:r w:rsidRPr="00F3597B">
          <w:tab/>
        </w:r>
        <w:r w:rsidRPr="00F3597B">
          <w:rPr>
            <w:rStyle w:val="aa"/>
            <w:rFonts w:ascii="맑은 고딕" w:eastAsia="맑은 고딕" w:hAnsi="맑은 고딕"/>
          </w:rPr>
          <w:t>표시</w:t>
        </w:r>
        <w:r w:rsidRPr="00F3597B">
          <w:rPr>
            <w:webHidden/>
          </w:rPr>
          <w:tab/>
        </w:r>
        <w:r w:rsidRPr="00F3597B">
          <w:rPr>
            <w:webHidden/>
          </w:rPr>
          <w:fldChar w:fldCharType="begin"/>
        </w:r>
        <w:r w:rsidRPr="00F3597B">
          <w:rPr>
            <w:webHidden/>
          </w:rPr>
          <w:instrText xml:space="preserve"> PAGEREF _Toc187665138 \h </w:instrText>
        </w:r>
        <w:r w:rsidRPr="00F3597B">
          <w:rPr>
            <w:webHidden/>
          </w:rPr>
        </w:r>
        <w:r w:rsidRPr="00F3597B">
          <w:rPr>
            <w:webHidden/>
          </w:rPr>
          <w:fldChar w:fldCharType="separate"/>
        </w:r>
        <w:r w:rsidR="00025CC5" w:rsidRPr="00F3597B">
          <w:rPr>
            <w:webHidden/>
          </w:rPr>
          <w:t>5</w:t>
        </w:r>
        <w:r w:rsidRPr="00F3597B">
          <w:rPr>
            <w:webHidden/>
          </w:rPr>
          <w:fldChar w:fldCharType="end"/>
        </w:r>
      </w:hyperlink>
    </w:p>
    <w:p w14:paraId="5C8077D7" w14:textId="4F5AB223" w:rsidR="007B3638" w:rsidRPr="00F3597B" w:rsidRDefault="007B3638" w:rsidP="007B3638">
      <w:pPr>
        <w:pStyle w:val="21"/>
        <w:rPr>
          <w:noProof/>
        </w:rPr>
      </w:pPr>
      <w:hyperlink w:anchor="_Toc187665139" w:history="1">
        <w:r w:rsidRPr="00F3597B">
          <w:rPr>
            <w:rStyle w:val="aa"/>
            <w:rFonts w:ascii="맑은 고딕" w:eastAsia="맑은 고딕" w:hAnsi="맑은 고딕"/>
            <w:noProof/>
            <w:spacing w:val="-1"/>
            <w:lang w:eastAsia="en-US"/>
          </w:rPr>
          <w:t>6.1</w:t>
        </w:r>
        <w:r w:rsidRPr="00F3597B">
          <w:rPr>
            <w:noProof/>
          </w:rPr>
          <w:tab/>
        </w:r>
        <w:r w:rsidRPr="00F3597B">
          <w:rPr>
            <w:rStyle w:val="aa"/>
            <w:rFonts w:ascii="맑은 고딕" w:eastAsia="맑은 고딕" w:hAnsi="맑은 고딕"/>
            <w:noProof/>
          </w:rPr>
          <w:t>허용되는 표시</w:t>
        </w:r>
        <w:r w:rsidRPr="00F3597B">
          <w:rPr>
            <w:noProof/>
            <w:webHidden/>
          </w:rPr>
          <w:tab/>
        </w:r>
        <w:r w:rsidRPr="00F3597B">
          <w:rPr>
            <w:noProof/>
            <w:webHidden/>
          </w:rPr>
          <w:fldChar w:fldCharType="begin"/>
        </w:r>
        <w:r w:rsidRPr="00F3597B">
          <w:rPr>
            <w:noProof/>
            <w:webHidden/>
          </w:rPr>
          <w:instrText xml:space="preserve"> PAGEREF _Toc187665139 \h </w:instrText>
        </w:r>
        <w:r w:rsidRPr="00F3597B">
          <w:rPr>
            <w:noProof/>
            <w:webHidden/>
          </w:rPr>
        </w:r>
        <w:r w:rsidRPr="00F3597B">
          <w:rPr>
            <w:noProof/>
            <w:webHidden/>
          </w:rPr>
          <w:fldChar w:fldCharType="separate"/>
        </w:r>
        <w:r w:rsidR="00025CC5" w:rsidRPr="00F3597B">
          <w:rPr>
            <w:noProof/>
            <w:webHidden/>
          </w:rPr>
          <w:t>5</w:t>
        </w:r>
        <w:r w:rsidRPr="00F3597B">
          <w:rPr>
            <w:noProof/>
            <w:webHidden/>
          </w:rPr>
          <w:fldChar w:fldCharType="end"/>
        </w:r>
      </w:hyperlink>
    </w:p>
    <w:p w14:paraId="478265BF" w14:textId="31381B05" w:rsidR="007B3638" w:rsidRPr="00F3597B" w:rsidRDefault="007B3638" w:rsidP="007B3638">
      <w:pPr>
        <w:pStyle w:val="31"/>
        <w:rPr>
          <w:noProof/>
        </w:rPr>
      </w:pPr>
      <w:hyperlink w:anchor="_Toc187665140" w:history="1">
        <w:r w:rsidRPr="00F3597B">
          <w:rPr>
            <w:rStyle w:val="aa"/>
            <w:rFonts w:ascii="맑은 고딕" w:eastAsia="맑은 고딕" w:hAnsi="맑은 고딕"/>
            <w:noProof/>
            <w:lang w:eastAsia="en-US"/>
          </w:rPr>
          <w:t>6.1.1</w:t>
        </w:r>
        <w:r w:rsidRPr="00F3597B">
          <w:rPr>
            <w:noProof/>
          </w:rPr>
          <w:tab/>
        </w:r>
        <w:r w:rsidRPr="00F3597B">
          <w:rPr>
            <w:rStyle w:val="aa"/>
            <w:rFonts w:ascii="맑은 고딕" w:eastAsia="맑은 고딕" w:hAnsi="맑은 고딕"/>
            <w:noProof/>
          </w:rPr>
          <w:t>필수 용도 또는 목적</w:t>
        </w:r>
        <w:r w:rsidRPr="00F3597B">
          <w:rPr>
            <w:noProof/>
            <w:webHidden/>
          </w:rPr>
          <w:tab/>
        </w:r>
        <w:r w:rsidRPr="00F3597B">
          <w:rPr>
            <w:noProof/>
            <w:webHidden/>
          </w:rPr>
          <w:fldChar w:fldCharType="begin"/>
        </w:r>
        <w:r w:rsidRPr="00F3597B">
          <w:rPr>
            <w:noProof/>
            <w:webHidden/>
          </w:rPr>
          <w:instrText xml:space="preserve"> PAGEREF _Toc187665140 \h </w:instrText>
        </w:r>
        <w:r w:rsidRPr="00F3597B">
          <w:rPr>
            <w:noProof/>
            <w:webHidden/>
          </w:rPr>
        </w:r>
        <w:r w:rsidRPr="00F3597B">
          <w:rPr>
            <w:noProof/>
            <w:webHidden/>
          </w:rPr>
          <w:fldChar w:fldCharType="separate"/>
        </w:r>
        <w:r w:rsidR="00025CC5" w:rsidRPr="00F3597B">
          <w:rPr>
            <w:noProof/>
            <w:webHidden/>
          </w:rPr>
          <w:t>5</w:t>
        </w:r>
        <w:r w:rsidRPr="00F3597B">
          <w:rPr>
            <w:noProof/>
            <w:webHidden/>
          </w:rPr>
          <w:fldChar w:fldCharType="end"/>
        </w:r>
      </w:hyperlink>
    </w:p>
    <w:p w14:paraId="708626C7" w14:textId="3B96BC90" w:rsidR="007B3638" w:rsidRPr="00F3597B" w:rsidRDefault="007B3638" w:rsidP="007B3638">
      <w:pPr>
        <w:pStyle w:val="31"/>
        <w:rPr>
          <w:noProof/>
        </w:rPr>
      </w:pPr>
      <w:hyperlink w:anchor="_Toc187665141" w:history="1">
        <w:r w:rsidRPr="00F3597B">
          <w:rPr>
            <w:rStyle w:val="aa"/>
            <w:rFonts w:ascii="맑은 고딕" w:eastAsia="맑은 고딕" w:hAnsi="맑은 고딕"/>
            <w:noProof/>
            <w:lang w:eastAsia="en-US"/>
          </w:rPr>
          <w:t>6.1.2</w:t>
        </w:r>
        <w:r w:rsidRPr="00F3597B">
          <w:rPr>
            <w:noProof/>
          </w:rPr>
          <w:tab/>
        </w:r>
        <w:r w:rsidRPr="00F3597B">
          <w:rPr>
            <w:rStyle w:val="aa"/>
            <w:rFonts w:ascii="맑은 고딕" w:eastAsia="맑은 고딕" w:hAnsi="맑은 고딕"/>
            <w:noProof/>
          </w:rPr>
          <w:t>추가</w:t>
        </w:r>
        <w:r w:rsidR="00901CF6">
          <w:rPr>
            <w:rStyle w:val="aa"/>
            <w:rFonts w:ascii="맑은 고딕" w:eastAsia="맑은 고딕" w:hAnsi="맑은 고딕" w:hint="eastAsia"/>
            <w:noProof/>
          </w:rPr>
          <w:t>적인</w:t>
        </w:r>
        <w:r w:rsidRPr="00F3597B">
          <w:rPr>
            <w:rStyle w:val="aa"/>
            <w:rFonts w:ascii="맑은 고딕" w:eastAsia="맑은 고딕" w:hAnsi="맑은 고딕"/>
            <w:noProof/>
          </w:rPr>
          <w:t xml:space="preserve"> 용도 또는 목적</w:t>
        </w:r>
        <w:r w:rsidRPr="00F3597B">
          <w:rPr>
            <w:noProof/>
            <w:webHidden/>
          </w:rPr>
          <w:tab/>
        </w:r>
        <w:r w:rsidRPr="00F3597B">
          <w:rPr>
            <w:noProof/>
            <w:webHidden/>
          </w:rPr>
          <w:fldChar w:fldCharType="begin"/>
        </w:r>
        <w:r w:rsidRPr="00F3597B">
          <w:rPr>
            <w:noProof/>
            <w:webHidden/>
          </w:rPr>
          <w:instrText xml:space="preserve"> PAGEREF _Toc187665141 \h </w:instrText>
        </w:r>
        <w:r w:rsidRPr="00F3597B">
          <w:rPr>
            <w:noProof/>
            <w:webHidden/>
          </w:rPr>
        </w:r>
        <w:r w:rsidRPr="00F3597B">
          <w:rPr>
            <w:noProof/>
            <w:webHidden/>
          </w:rPr>
          <w:fldChar w:fldCharType="separate"/>
        </w:r>
        <w:r w:rsidR="00025CC5" w:rsidRPr="00F3597B">
          <w:rPr>
            <w:noProof/>
            <w:webHidden/>
          </w:rPr>
          <w:t>6</w:t>
        </w:r>
        <w:r w:rsidRPr="00F3597B">
          <w:rPr>
            <w:noProof/>
            <w:webHidden/>
          </w:rPr>
          <w:fldChar w:fldCharType="end"/>
        </w:r>
      </w:hyperlink>
    </w:p>
    <w:p w14:paraId="658A8AB0" w14:textId="5222A033" w:rsidR="007B3638" w:rsidRPr="00F3597B" w:rsidRDefault="007B3638" w:rsidP="007B3638">
      <w:pPr>
        <w:pStyle w:val="31"/>
        <w:rPr>
          <w:noProof/>
        </w:rPr>
      </w:pPr>
      <w:hyperlink w:anchor="_Toc187665142" w:history="1">
        <w:r w:rsidRPr="00F3597B">
          <w:rPr>
            <w:rStyle w:val="aa"/>
            <w:rFonts w:ascii="맑은 고딕" w:eastAsia="맑은 고딕" w:hAnsi="맑은 고딕"/>
            <w:noProof/>
            <w:lang w:eastAsia="en-US"/>
          </w:rPr>
          <w:t>6.1.3</w:t>
        </w:r>
        <w:r w:rsidRPr="00F3597B">
          <w:rPr>
            <w:noProof/>
          </w:rPr>
          <w:tab/>
        </w:r>
        <w:r w:rsidRPr="00F3597B">
          <w:rPr>
            <w:rStyle w:val="aa"/>
            <w:rFonts w:ascii="맑은 고딕" w:eastAsia="맑은 고딕" w:hAnsi="맑은 고딕"/>
            <w:noProof/>
          </w:rPr>
          <w:t>기타 제품 관련 라벨</w:t>
        </w:r>
        <w:r w:rsidR="00901CF6">
          <w:rPr>
            <w:rStyle w:val="aa"/>
            <w:rFonts w:ascii="맑은 고딕" w:eastAsia="맑은 고딕" w:hAnsi="맑은 고딕" w:hint="eastAsia"/>
            <w:noProof/>
          </w:rPr>
          <w:t xml:space="preserve"> 문구</w:t>
        </w:r>
        <w:r w:rsidRPr="00F3597B">
          <w:rPr>
            <w:noProof/>
            <w:webHidden/>
          </w:rPr>
          <w:tab/>
        </w:r>
        <w:r w:rsidRPr="00F3597B">
          <w:rPr>
            <w:noProof/>
            <w:webHidden/>
          </w:rPr>
          <w:fldChar w:fldCharType="begin"/>
        </w:r>
        <w:r w:rsidRPr="00F3597B">
          <w:rPr>
            <w:noProof/>
            <w:webHidden/>
          </w:rPr>
          <w:instrText xml:space="preserve"> PAGEREF _Toc187665142 \h </w:instrText>
        </w:r>
        <w:r w:rsidRPr="00F3597B">
          <w:rPr>
            <w:noProof/>
            <w:webHidden/>
          </w:rPr>
        </w:r>
        <w:r w:rsidRPr="00F3597B">
          <w:rPr>
            <w:noProof/>
            <w:webHidden/>
          </w:rPr>
          <w:fldChar w:fldCharType="separate"/>
        </w:r>
        <w:r w:rsidR="00025CC5" w:rsidRPr="00F3597B">
          <w:rPr>
            <w:noProof/>
            <w:webHidden/>
          </w:rPr>
          <w:t>6</w:t>
        </w:r>
        <w:r w:rsidRPr="00F3597B">
          <w:rPr>
            <w:noProof/>
            <w:webHidden/>
          </w:rPr>
          <w:fldChar w:fldCharType="end"/>
        </w:r>
      </w:hyperlink>
    </w:p>
    <w:p w14:paraId="0EF77F72" w14:textId="658D6DAB" w:rsidR="007B3638" w:rsidRPr="00F3597B" w:rsidRDefault="007B3638" w:rsidP="007B3638">
      <w:pPr>
        <w:pStyle w:val="21"/>
        <w:rPr>
          <w:noProof/>
        </w:rPr>
      </w:pPr>
      <w:hyperlink w:anchor="_Toc187665143" w:history="1">
        <w:r w:rsidRPr="00F3597B">
          <w:rPr>
            <w:rStyle w:val="aa"/>
            <w:rFonts w:ascii="맑은 고딕" w:eastAsia="맑은 고딕" w:hAnsi="맑은 고딕"/>
            <w:noProof/>
            <w:spacing w:val="-1"/>
            <w:lang w:eastAsia="en-US"/>
          </w:rPr>
          <w:t>6.2</w:t>
        </w:r>
        <w:r w:rsidRPr="00F3597B">
          <w:rPr>
            <w:noProof/>
          </w:rPr>
          <w:tab/>
        </w:r>
        <w:r w:rsidRPr="00F3597B">
          <w:rPr>
            <w:rStyle w:val="aa"/>
            <w:rFonts w:ascii="맑은 고딕" w:eastAsia="맑은 고딕" w:hAnsi="맑은 고딕"/>
            <w:noProof/>
          </w:rPr>
          <w:t>허용되지 않는 표시</w:t>
        </w:r>
        <w:r w:rsidRPr="00F3597B">
          <w:rPr>
            <w:noProof/>
            <w:webHidden/>
          </w:rPr>
          <w:tab/>
        </w:r>
        <w:r w:rsidRPr="00F3597B">
          <w:rPr>
            <w:noProof/>
            <w:webHidden/>
          </w:rPr>
          <w:fldChar w:fldCharType="begin"/>
        </w:r>
        <w:r w:rsidRPr="00F3597B">
          <w:rPr>
            <w:noProof/>
            <w:webHidden/>
          </w:rPr>
          <w:instrText xml:space="preserve"> PAGEREF _Toc187665143 \h </w:instrText>
        </w:r>
        <w:r w:rsidRPr="00F3597B">
          <w:rPr>
            <w:noProof/>
            <w:webHidden/>
          </w:rPr>
        </w:r>
        <w:r w:rsidRPr="00F3597B">
          <w:rPr>
            <w:noProof/>
            <w:webHidden/>
          </w:rPr>
          <w:fldChar w:fldCharType="separate"/>
        </w:r>
        <w:r w:rsidR="00025CC5" w:rsidRPr="00F3597B">
          <w:rPr>
            <w:noProof/>
            <w:webHidden/>
          </w:rPr>
          <w:t>7</w:t>
        </w:r>
        <w:r w:rsidRPr="00F3597B">
          <w:rPr>
            <w:noProof/>
            <w:webHidden/>
          </w:rPr>
          <w:fldChar w:fldCharType="end"/>
        </w:r>
      </w:hyperlink>
    </w:p>
    <w:p w14:paraId="47E0F568" w14:textId="26C7B77D" w:rsidR="007B3638" w:rsidRPr="00F3597B" w:rsidRDefault="007B3638" w:rsidP="007B3638">
      <w:pPr>
        <w:pStyle w:val="31"/>
        <w:rPr>
          <w:noProof/>
        </w:rPr>
      </w:pPr>
      <w:hyperlink w:anchor="_Toc187665144" w:history="1">
        <w:r w:rsidRPr="00F3597B">
          <w:rPr>
            <w:rStyle w:val="aa"/>
            <w:rFonts w:ascii="맑은 고딕" w:eastAsia="맑은 고딕" w:hAnsi="맑은 고딕"/>
            <w:noProof/>
            <w:lang w:eastAsia="en-US"/>
          </w:rPr>
          <w:t>6.2.1</w:t>
        </w:r>
        <w:r w:rsidRPr="00F3597B">
          <w:rPr>
            <w:noProof/>
          </w:rPr>
          <w:tab/>
        </w:r>
        <w:r w:rsidRPr="00F3597B">
          <w:rPr>
            <w:rStyle w:val="aa"/>
            <w:rFonts w:ascii="맑은 고딕" w:eastAsia="맑은 고딕" w:hAnsi="맑은 고딕"/>
            <w:noProof/>
          </w:rPr>
          <w:t>자외선차단제 사용의 안전성 및 효능에 오해의 소지가 있거나 직관에 반하는 허용되지 않는 용도 또는 목적</w:t>
        </w:r>
        <w:r w:rsidRPr="00F3597B">
          <w:rPr>
            <w:noProof/>
            <w:webHidden/>
          </w:rPr>
          <w:tab/>
        </w:r>
        <w:r w:rsidRPr="00F3597B">
          <w:rPr>
            <w:noProof/>
            <w:webHidden/>
          </w:rPr>
          <w:fldChar w:fldCharType="begin"/>
        </w:r>
        <w:r w:rsidRPr="00F3597B">
          <w:rPr>
            <w:noProof/>
            <w:webHidden/>
          </w:rPr>
          <w:instrText xml:space="preserve"> PAGEREF _Toc187665144 \h </w:instrText>
        </w:r>
        <w:r w:rsidRPr="00F3597B">
          <w:rPr>
            <w:noProof/>
            <w:webHidden/>
          </w:rPr>
        </w:r>
        <w:r w:rsidRPr="00F3597B">
          <w:rPr>
            <w:noProof/>
            <w:webHidden/>
          </w:rPr>
          <w:fldChar w:fldCharType="separate"/>
        </w:r>
        <w:r w:rsidR="00025CC5" w:rsidRPr="00F3597B">
          <w:rPr>
            <w:noProof/>
            <w:webHidden/>
          </w:rPr>
          <w:t>7</w:t>
        </w:r>
        <w:r w:rsidRPr="00F3597B">
          <w:rPr>
            <w:noProof/>
            <w:webHidden/>
          </w:rPr>
          <w:fldChar w:fldCharType="end"/>
        </w:r>
      </w:hyperlink>
    </w:p>
    <w:p w14:paraId="1C336B14" w14:textId="11E24C95" w:rsidR="007B3638" w:rsidRPr="00F3597B" w:rsidRDefault="007B3638" w:rsidP="007B3638">
      <w:pPr>
        <w:pStyle w:val="31"/>
        <w:rPr>
          <w:noProof/>
        </w:rPr>
      </w:pPr>
      <w:hyperlink w:anchor="_Toc187665145" w:history="1">
        <w:r w:rsidRPr="00F3597B">
          <w:rPr>
            <w:rStyle w:val="aa"/>
            <w:rFonts w:ascii="맑은 고딕" w:eastAsia="맑은 고딕" w:hAnsi="맑은 고딕"/>
            <w:noProof/>
            <w:lang w:eastAsia="en-US"/>
          </w:rPr>
          <w:t>6.2.2</w:t>
        </w:r>
        <w:r w:rsidRPr="00F3597B">
          <w:rPr>
            <w:noProof/>
          </w:rPr>
          <w:tab/>
        </w:r>
        <w:r w:rsidRPr="00F3597B">
          <w:rPr>
            <w:rStyle w:val="aa"/>
            <w:rFonts w:ascii="맑은 고딕" w:eastAsia="맑은 고딕" w:hAnsi="맑은 고딕"/>
            <w:noProof/>
          </w:rPr>
          <w:t>모노그래프 외부의 과학적 지원 데이터 평가가 필요한 허용되지 않는 용도 또는 목적</w:t>
        </w:r>
        <w:r w:rsidRPr="00F3597B">
          <w:rPr>
            <w:noProof/>
            <w:webHidden/>
          </w:rPr>
          <w:tab/>
        </w:r>
        <w:r w:rsidRPr="00F3597B">
          <w:rPr>
            <w:noProof/>
            <w:webHidden/>
          </w:rPr>
          <w:fldChar w:fldCharType="begin"/>
        </w:r>
        <w:r w:rsidRPr="00F3597B">
          <w:rPr>
            <w:noProof/>
            <w:webHidden/>
          </w:rPr>
          <w:instrText xml:space="preserve"> PAGEREF _Toc187665145 \h </w:instrText>
        </w:r>
        <w:r w:rsidRPr="00F3597B">
          <w:rPr>
            <w:noProof/>
            <w:webHidden/>
          </w:rPr>
        </w:r>
        <w:r w:rsidRPr="00F3597B">
          <w:rPr>
            <w:noProof/>
            <w:webHidden/>
          </w:rPr>
          <w:fldChar w:fldCharType="separate"/>
        </w:r>
        <w:r w:rsidR="00025CC5" w:rsidRPr="00F3597B">
          <w:rPr>
            <w:noProof/>
            <w:webHidden/>
          </w:rPr>
          <w:t>7</w:t>
        </w:r>
        <w:r w:rsidRPr="00F3597B">
          <w:rPr>
            <w:noProof/>
            <w:webHidden/>
          </w:rPr>
          <w:fldChar w:fldCharType="end"/>
        </w:r>
      </w:hyperlink>
    </w:p>
    <w:p w14:paraId="7B9F9F00" w14:textId="7C82EE07" w:rsidR="007B3638" w:rsidRPr="00F3597B" w:rsidRDefault="007B3638" w:rsidP="007B3638">
      <w:pPr>
        <w:pStyle w:val="12"/>
      </w:pPr>
      <w:hyperlink w:anchor="_Toc187665146" w:history="1">
        <w:r w:rsidRPr="00F3597B">
          <w:rPr>
            <w:rStyle w:val="aa"/>
            <w:rFonts w:ascii="맑은 고딕" w:eastAsia="맑은 고딕" w:hAnsi="맑은 고딕"/>
          </w:rPr>
          <w:t>7</w:t>
        </w:r>
        <w:r w:rsidRPr="00F3597B">
          <w:tab/>
        </w:r>
        <w:r w:rsidRPr="00F3597B">
          <w:rPr>
            <w:rStyle w:val="aa"/>
            <w:rFonts w:ascii="맑은 고딕" w:eastAsia="맑은 고딕" w:hAnsi="맑은 고딕"/>
          </w:rPr>
          <w:t>용량 지침</w:t>
        </w:r>
        <w:r w:rsidRPr="00F3597B">
          <w:rPr>
            <w:webHidden/>
          </w:rPr>
          <w:tab/>
        </w:r>
        <w:r w:rsidRPr="00F3597B">
          <w:rPr>
            <w:webHidden/>
          </w:rPr>
          <w:fldChar w:fldCharType="begin"/>
        </w:r>
        <w:r w:rsidRPr="00F3597B">
          <w:rPr>
            <w:webHidden/>
          </w:rPr>
          <w:instrText xml:space="preserve"> PAGEREF _Toc187665146 \h </w:instrText>
        </w:r>
        <w:r w:rsidRPr="00F3597B">
          <w:rPr>
            <w:webHidden/>
          </w:rPr>
        </w:r>
        <w:r w:rsidRPr="00F3597B">
          <w:rPr>
            <w:webHidden/>
          </w:rPr>
          <w:fldChar w:fldCharType="separate"/>
        </w:r>
        <w:r w:rsidR="00025CC5" w:rsidRPr="00F3597B">
          <w:rPr>
            <w:webHidden/>
          </w:rPr>
          <w:t>8</w:t>
        </w:r>
        <w:r w:rsidRPr="00F3597B">
          <w:rPr>
            <w:webHidden/>
          </w:rPr>
          <w:fldChar w:fldCharType="end"/>
        </w:r>
      </w:hyperlink>
    </w:p>
    <w:p w14:paraId="35A3C0CE" w14:textId="012D468E" w:rsidR="007B3638" w:rsidRPr="00F3597B" w:rsidRDefault="007B3638" w:rsidP="007B3638">
      <w:pPr>
        <w:pStyle w:val="21"/>
        <w:rPr>
          <w:noProof/>
        </w:rPr>
      </w:pPr>
      <w:hyperlink w:anchor="_Toc187665147" w:history="1">
        <w:r w:rsidRPr="00F3597B">
          <w:rPr>
            <w:rStyle w:val="aa"/>
            <w:rFonts w:ascii="맑은 고딕" w:eastAsia="맑은 고딕" w:hAnsi="맑은 고딕"/>
            <w:noProof/>
            <w:spacing w:val="-1"/>
            <w:lang w:eastAsia="en-US"/>
          </w:rPr>
          <w:t>7.1</w:t>
        </w:r>
        <w:r w:rsidRPr="00F3597B">
          <w:rPr>
            <w:noProof/>
          </w:rPr>
          <w:tab/>
        </w:r>
        <w:r w:rsidRPr="00F3597B">
          <w:rPr>
            <w:rStyle w:val="aa"/>
            <w:rFonts w:ascii="맑은 고딕" w:eastAsia="맑은 고딕" w:hAnsi="맑은 고딕"/>
            <w:noProof/>
          </w:rPr>
          <w:t>용량</w:t>
        </w:r>
        <w:r w:rsidRPr="00F3597B">
          <w:rPr>
            <w:noProof/>
            <w:webHidden/>
          </w:rPr>
          <w:tab/>
        </w:r>
        <w:r w:rsidRPr="00F3597B">
          <w:rPr>
            <w:noProof/>
            <w:webHidden/>
          </w:rPr>
          <w:fldChar w:fldCharType="begin"/>
        </w:r>
        <w:r w:rsidRPr="00F3597B">
          <w:rPr>
            <w:noProof/>
            <w:webHidden/>
          </w:rPr>
          <w:instrText xml:space="preserve"> PAGEREF _Toc187665147 \h </w:instrText>
        </w:r>
        <w:r w:rsidRPr="00F3597B">
          <w:rPr>
            <w:noProof/>
            <w:webHidden/>
          </w:rPr>
        </w:r>
        <w:r w:rsidRPr="00F3597B">
          <w:rPr>
            <w:noProof/>
            <w:webHidden/>
          </w:rPr>
          <w:fldChar w:fldCharType="separate"/>
        </w:r>
        <w:r w:rsidR="00025CC5" w:rsidRPr="00F3597B">
          <w:rPr>
            <w:noProof/>
            <w:webHidden/>
          </w:rPr>
          <w:t>8</w:t>
        </w:r>
        <w:r w:rsidRPr="00F3597B">
          <w:rPr>
            <w:noProof/>
            <w:webHidden/>
          </w:rPr>
          <w:fldChar w:fldCharType="end"/>
        </w:r>
      </w:hyperlink>
    </w:p>
    <w:p w14:paraId="662877C6" w14:textId="1490003D" w:rsidR="007B3638" w:rsidRPr="00F3597B" w:rsidRDefault="007B3638" w:rsidP="007B3638">
      <w:pPr>
        <w:pStyle w:val="21"/>
        <w:rPr>
          <w:noProof/>
        </w:rPr>
      </w:pPr>
      <w:hyperlink w:anchor="_Toc187665148" w:history="1">
        <w:r w:rsidRPr="00F3597B">
          <w:rPr>
            <w:rStyle w:val="aa"/>
            <w:rFonts w:ascii="맑은 고딕" w:eastAsia="맑은 고딕" w:hAnsi="맑은 고딕"/>
            <w:noProof/>
            <w:spacing w:val="-1"/>
            <w:lang w:eastAsia="en-US"/>
          </w:rPr>
          <w:t>7.2</w:t>
        </w:r>
        <w:r w:rsidRPr="00F3597B">
          <w:rPr>
            <w:noProof/>
          </w:rPr>
          <w:tab/>
        </w:r>
        <w:r w:rsidRPr="00F3597B">
          <w:rPr>
            <w:rStyle w:val="aa"/>
            <w:rFonts w:ascii="맑은 고딕" w:eastAsia="맑은 고딕" w:hAnsi="맑은 고딕"/>
            <w:noProof/>
          </w:rPr>
          <w:t>허용되는 조합</w:t>
        </w:r>
        <w:r w:rsidRPr="00F3597B">
          <w:rPr>
            <w:noProof/>
            <w:webHidden/>
          </w:rPr>
          <w:tab/>
        </w:r>
        <w:r w:rsidRPr="00F3597B">
          <w:rPr>
            <w:noProof/>
            <w:webHidden/>
          </w:rPr>
          <w:fldChar w:fldCharType="begin"/>
        </w:r>
        <w:r w:rsidRPr="00F3597B">
          <w:rPr>
            <w:noProof/>
            <w:webHidden/>
          </w:rPr>
          <w:instrText xml:space="preserve"> PAGEREF _Toc187665148 \h </w:instrText>
        </w:r>
        <w:r w:rsidRPr="00F3597B">
          <w:rPr>
            <w:noProof/>
            <w:webHidden/>
          </w:rPr>
        </w:r>
        <w:r w:rsidRPr="00F3597B">
          <w:rPr>
            <w:noProof/>
            <w:webHidden/>
          </w:rPr>
          <w:fldChar w:fldCharType="separate"/>
        </w:r>
        <w:r w:rsidR="00025CC5" w:rsidRPr="00F3597B">
          <w:rPr>
            <w:noProof/>
            <w:webHidden/>
          </w:rPr>
          <w:t>8</w:t>
        </w:r>
        <w:r w:rsidRPr="00F3597B">
          <w:rPr>
            <w:noProof/>
            <w:webHidden/>
          </w:rPr>
          <w:fldChar w:fldCharType="end"/>
        </w:r>
      </w:hyperlink>
    </w:p>
    <w:p w14:paraId="3987D812" w14:textId="275E7F3F" w:rsidR="007B3638" w:rsidRPr="00F3597B" w:rsidRDefault="007B3638" w:rsidP="007B3638">
      <w:pPr>
        <w:pStyle w:val="21"/>
        <w:rPr>
          <w:noProof/>
        </w:rPr>
      </w:pPr>
      <w:hyperlink w:anchor="_Toc187665149" w:history="1">
        <w:r w:rsidRPr="00F3597B">
          <w:rPr>
            <w:rStyle w:val="aa"/>
            <w:rFonts w:ascii="맑은 고딕" w:eastAsia="맑은 고딕" w:hAnsi="맑은 고딕"/>
            <w:noProof/>
            <w:spacing w:val="-1"/>
            <w:lang w:eastAsia="en-US"/>
          </w:rPr>
          <w:t>7.3</w:t>
        </w:r>
        <w:r w:rsidRPr="00F3597B">
          <w:rPr>
            <w:noProof/>
          </w:rPr>
          <w:tab/>
        </w:r>
        <w:r w:rsidRPr="00F3597B">
          <w:rPr>
            <w:rStyle w:val="aa"/>
            <w:rFonts w:ascii="맑은 고딕" w:eastAsia="맑은 고딕" w:hAnsi="맑은 고딕"/>
            <w:noProof/>
          </w:rPr>
          <w:t>사용 지침</w:t>
        </w:r>
        <w:r w:rsidRPr="00F3597B">
          <w:rPr>
            <w:noProof/>
            <w:webHidden/>
          </w:rPr>
          <w:tab/>
        </w:r>
        <w:r w:rsidRPr="00F3597B">
          <w:rPr>
            <w:noProof/>
            <w:webHidden/>
          </w:rPr>
          <w:fldChar w:fldCharType="begin"/>
        </w:r>
        <w:r w:rsidRPr="00F3597B">
          <w:rPr>
            <w:noProof/>
            <w:webHidden/>
          </w:rPr>
          <w:instrText xml:space="preserve"> PAGEREF _Toc187665149 \h </w:instrText>
        </w:r>
        <w:r w:rsidRPr="00F3597B">
          <w:rPr>
            <w:noProof/>
            <w:webHidden/>
          </w:rPr>
        </w:r>
        <w:r w:rsidRPr="00F3597B">
          <w:rPr>
            <w:noProof/>
            <w:webHidden/>
          </w:rPr>
          <w:fldChar w:fldCharType="separate"/>
        </w:r>
        <w:r w:rsidR="00025CC5" w:rsidRPr="00F3597B">
          <w:rPr>
            <w:noProof/>
            <w:webHidden/>
          </w:rPr>
          <w:t>9</w:t>
        </w:r>
        <w:r w:rsidRPr="00F3597B">
          <w:rPr>
            <w:noProof/>
            <w:webHidden/>
          </w:rPr>
          <w:fldChar w:fldCharType="end"/>
        </w:r>
      </w:hyperlink>
    </w:p>
    <w:p w14:paraId="2B790F05" w14:textId="0FCC8B55" w:rsidR="007B3638" w:rsidRPr="00F3597B" w:rsidRDefault="007B3638" w:rsidP="007B3638">
      <w:pPr>
        <w:pStyle w:val="31"/>
        <w:rPr>
          <w:noProof/>
        </w:rPr>
      </w:pPr>
      <w:hyperlink w:anchor="_Toc187665150" w:history="1">
        <w:r w:rsidRPr="00F3597B">
          <w:rPr>
            <w:rStyle w:val="aa"/>
            <w:rFonts w:ascii="맑은 고딕" w:eastAsia="맑은 고딕" w:hAnsi="맑은 고딕"/>
            <w:noProof/>
            <w:lang w:eastAsia="en-US"/>
          </w:rPr>
          <w:t>7.3.1</w:t>
        </w:r>
        <w:r w:rsidRPr="00F3597B">
          <w:rPr>
            <w:noProof/>
          </w:rPr>
          <w:tab/>
        </w:r>
        <w:r w:rsidRPr="00F3597B">
          <w:rPr>
            <w:rStyle w:val="aa"/>
            <w:rFonts w:ascii="맑은 고딕" w:eastAsia="맑은 고딕" w:hAnsi="맑은 고딕"/>
            <w:noProof/>
          </w:rPr>
          <w:t>SPF ≥ 15인 광범위 스펙트럼 보호</w:t>
        </w:r>
        <w:r w:rsidR="0089378B" w:rsidRPr="00F3597B">
          <w:rPr>
            <w:rStyle w:val="aa"/>
            <w:rFonts w:ascii="맑은 고딕" w:eastAsia="맑은 고딕" w:hAnsi="맑은 고딕" w:hint="eastAsia"/>
            <w:noProof/>
          </w:rPr>
          <w:t xml:space="preserve"> 기능을</w:t>
        </w:r>
        <w:r w:rsidRPr="00F3597B">
          <w:rPr>
            <w:rStyle w:val="aa"/>
            <w:rFonts w:ascii="맑은 고딕" w:eastAsia="맑은 고딕" w:hAnsi="맑은 고딕"/>
            <w:noProof/>
          </w:rPr>
          <w:t xml:space="preserve"> 제공하는 자외선차단제의 경우</w:t>
        </w:r>
        <w:r w:rsidRPr="00F3597B">
          <w:rPr>
            <w:noProof/>
            <w:webHidden/>
          </w:rPr>
          <w:tab/>
        </w:r>
        <w:r w:rsidRPr="00F3597B">
          <w:rPr>
            <w:noProof/>
            <w:webHidden/>
          </w:rPr>
          <w:fldChar w:fldCharType="begin"/>
        </w:r>
        <w:r w:rsidRPr="00F3597B">
          <w:rPr>
            <w:noProof/>
            <w:webHidden/>
          </w:rPr>
          <w:instrText xml:space="preserve"> PAGEREF _Toc187665150 \h </w:instrText>
        </w:r>
        <w:r w:rsidRPr="00F3597B">
          <w:rPr>
            <w:noProof/>
            <w:webHidden/>
          </w:rPr>
        </w:r>
        <w:r w:rsidRPr="00F3597B">
          <w:rPr>
            <w:noProof/>
            <w:webHidden/>
          </w:rPr>
          <w:fldChar w:fldCharType="separate"/>
        </w:r>
        <w:r w:rsidR="00025CC5" w:rsidRPr="00F3597B">
          <w:rPr>
            <w:noProof/>
            <w:webHidden/>
          </w:rPr>
          <w:t>9</w:t>
        </w:r>
        <w:r w:rsidRPr="00F3597B">
          <w:rPr>
            <w:noProof/>
            <w:webHidden/>
          </w:rPr>
          <w:fldChar w:fldCharType="end"/>
        </w:r>
      </w:hyperlink>
    </w:p>
    <w:p w14:paraId="5E41FC8B" w14:textId="4A984985" w:rsidR="007B3638" w:rsidRPr="00F3597B" w:rsidRDefault="007B3638" w:rsidP="007B3638">
      <w:pPr>
        <w:pStyle w:val="31"/>
        <w:rPr>
          <w:noProof/>
        </w:rPr>
      </w:pPr>
      <w:hyperlink w:anchor="_Toc187665151" w:history="1">
        <w:r w:rsidRPr="00F3597B">
          <w:rPr>
            <w:rStyle w:val="aa"/>
            <w:rFonts w:ascii="맑은 고딕" w:eastAsia="맑은 고딕" w:hAnsi="맑은 고딕"/>
            <w:noProof/>
            <w:lang w:eastAsia="en-US"/>
          </w:rPr>
          <w:t>7.3.2</w:t>
        </w:r>
        <w:r w:rsidRPr="00F3597B">
          <w:rPr>
            <w:noProof/>
          </w:rPr>
          <w:tab/>
        </w:r>
        <w:r w:rsidRPr="00F3597B">
          <w:rPr>
            <w:rStyle w:val="aa"/>
            <w:rFonts w:ascii="맑은 고딕" w:eastAsia="맑은 고딕" w:hAnsi="맑은 고딕"/>
            <w:noProof/>
          </w:rPr>
          <w:t>광범위 스펙트럼</w:t>
        </w:r>
        <w:r w:rsidR="0089378B" w:rsidRPr="00F3597B">
          <w:rPr>
            <w:rStyle w:val="aa"/>
            <w:rFonts w:ascii="맑은 고딕" w:eastAsia="맑은 고딕" w:hAnsi="맑은 고딕" w:hint="eastAsia"/>
            <w:noProof/>
          </w:rPr>
          <w:t>용</w:t>
        </w:r>
        <w:r w:rsidRPr="00F3597B">
          <w:rPr>
            <w:rStyle w:val="aa"/>
            <w:rFonts w:ascii="맑은 고딕" w:eastAsia="맑은 고딕" w:hAnsi="맑은 고딕"/>
            <w:noProof/>
          </w:rPr>
          <w:t>이 아니거나 SPF &lt; 15인 자외선차단제의 경우</w:t>
        </w:r>
        <w:r w:rsidRPr="00F3597B">
          <w:rPr>
            <w:noProof/>
            <w:webHidden/>
          </w:rPr>
          <w:tab/>
        </w:r>
        <w:r w:rsidRPr="00F3597B">
          <w:rPr>
            <w:noProof/>
            <w:webHidden/>
          </w:rPr>
          <w:fldChar w:fldCharType="begin"/>
        </w:r>
        <w:r w:rsidRPr="00F3597B">
          <w:rPr>
            <w:noProof/>
            <w:webHidden/>
          </w:rPr>
          <w:instrText xml:space="preserve"> PAGEREF _Toc187665151 \h </w:instrText>
        </w:r>
        <w:r w:rsidRPr="00F3597B">
          <w:rPr>
            <w:noProof/>
            <w:webHidden/>
          </w:rPr>
        </w:r>
        <w:r w:rsidRPr="00F3597B">
          <w:rPr>
            <w:noProof/>
            <w:webHidden/>
          </w:rPr>
          <w:fldChar w:fldCharType="separate"/>
        </w:r>
        <w:r w:rsidR="00025CC5" w:rsidRPr="00F3597B">
          <w:rPr>
            <w:noProof/>
            <w:webHidden/>
          </w:rPr>
          <w:t>9</w:t>
        </w:r>
        <w:r w:rsidRPr="00F3597B">
          <w:rPr>
            <w:noProof/>
            <w:webHidden/>
          </w:rPr>
          <w:fldChar w:fldCharType="end"/>
        </w:r>
      </w:hyperlink>
    </w:p>
    <w:p w14:paraId="24825683" w14:textId="188BF158" w:rsidR="007B3638" w:rsidRPr="00F3597B" w:rsidRDefault="007B3638" w:rsidP="007B3638">
      <w:pPr>
        <w:pStyle w:val="31"/>
        <w:rPr>
          <w:noProof/>
        </w:rPr>
      </w:pPr>
      <w:hyperlink w:anchor="_Toc187665152" w:history="1">
        <w:r w:rsidRPr="00F3597B">
          <w:rPr>
            <w:rStyle w:val="aa"/>
            <w:rFonts w:ascii="맑은 고딕" w:eastAsia="맑은 고딕" w:hAnsi="맑은 고딕"/>
            <w:noProof/>
            <w:lang w:eastAsia="en-US"/>
          </w:rPr>
          <w:t>7.3.3</w:t>
        </w:r>
        <w:r w:rsidRPr="00F3597B">
          <w:rPr>
            <w:noProof/>
          </w:rPr>
          <w:tab/>
        </w:r>
        <w:r w:rsidRPr="00F3597B">
          <w:rPr>
            <w:rStyle w:val="aa"/>
            <w:rFonts w:ascii="맑은 고딕" w:eastAsia="맑은 고딕" w:hAnsi="맑은 고딕"/>
            <w:noProof/>
          </w:rPr>
          <w:t>모든 스프레이 제품(에어로졸 및 비에어로졸)의 경우</w:t>
        </w:r>
        <w:r w:rsidRPr="00F3597B">
          <w:rPr>
            <w:noProof/>
            <w:webHidden/>
          </w:rPr>
          <w:tab/>
        </w:r>
        <w:r w:rsidRPr="00F3597B">
          <w:rPr>
            <w:noProof/>
            <w:webHidden/>
          </w:rPr>
          <w:fldChar w:fldCharType="begin"/>
        </w:r>
        <w:r w:rsidRPr="00F3597B">
          <w:rPr>
            <w:noProof/>
            <w:webHidden/>
          </w:rPr>
          <w:instrText xml:space="preserve"> PAGEREF _Toc187665152 \h </w:instrText>
        </w:r>
        <w:r w:rsidRPr="00F3597B">
          <w:rPr>
            <w:noProof/>
            <w:webHidden/>
          </w:rPr>
        </w:r>
        <w:r w:rsidRPr="00F3597B">
          <w:rPr>
            <w:noProof/>
            <w:webHidden/>
          </w:rPr>
          <w:fldChar w:fldCharType="separate"/>
        </w:r>
        <w:r w:rsidR="00025CC5" w:rsidRPr="00F3597B">
          <w:rPr>
            <w:noProof/>
            <w:webHidden/>
          </w:rPr>
          <w:t>9</w:t>
        </w:r>
        <w:r w:rsidRPr="00F3597B">
          <w:rPr>
            <w:noProof/>
            <w:webHidden/>
          </w:rPr>
          <w:fldChar w:fldCharType="end"/>
        </w:r>
      </w:hyperlink>
    </w:p>
    <w:p w14:paraId="373D964A" w14:textId="33CD8E04" w:rsidR="007B3638" w:rsidRPr="00F3597B" w:rsidRDefault="007B3638" w:rsidP="007B3638">
      <w:pPr>
        <w:pStyle w:val="21"/>
        <w:rPr>
          <w:noProof/>
        </w:rPr>
      </w:pPr>
      <w:hyperlink w:anchor="_Toc187665153" w:history="1">
        <w:r w:rsidRPr="00F3597B">
          <w:rPr>
            <w:rStyle w:val="aa"/>
            <w:rFonts w:ascii="맑은 고딕" w:eastAsia="맑은 고딕" w:hAnsi="맑은 고딕"/>
            <w:noProof/>
            <w:spacing w:val="-1"/>
            <w:lang w:eastAsia="en-US"/>
          </w:rPr>
          <w:t>7.4</w:t>
        </w:r>
        <w:r w:rsidRPr="00F3597B">
          <w:rPr>
            <w:noProof/>
          </w:rPr>
          <w:tab/>
        </w:r>
        <w:r w:rsidRPr="00F3597B">
          <w:rPr>
            <w:rStyle w:val="aa"/>
            <w:rFonts w:ascii="맑은 고딕" w:eastAsia="맑은 고딕" w:hAnsi="맑은 고딕"/>
            <w:noProof/>
          </w:rPr>
          <w:t>사용 기간</w:t>
        </w:r>
        <w:r w:rsidRPr="00F3597B">
          <w:rPr>
            <w:noProof/>
            <w:webHidden/>
          </w:rPr>
          <w:tab/>
        </w:r>
        <w:r w:rsidRPr="00F3597B">
          <w:rPr>
            <w:noProof/>
            <w:webHidden/>
          </w:rPr>
          <w:fldChar w:fldCharType="begin"/>
        </w:r>
        <w:r w:rsidRPr="00F3597B">
          <w:rPr>
            <w:noProof/>
            <w:webHidden/>
          </w:rPr>
          <w:instrText xml:space="preserve"> PAGEREF _Toc187665153 \h </w:instrText>
        </w:r>
        <w:r w:rsidRPr="00F3597B">
          <w:rPr>
            <w:noProof/>
            <w:webHidden/>
          </w:rPr>
        </w:r>
        <w:r w:rsidRPr="00F3597B">
          <w:rPr>
            <w:noProof/>
            <w:webHidden/>
          </w:rPr>
          <w:fldChar w:fldCharType="separate"/>
        </w:r>
        <w:r w:rsidR="00025CC5" w:rsidRPr="00F3597B">
          <w:rPr>
            <w:noProof/>
            <w:webHidden/>
          </w:rPr>
          <w:t>10</w:t>
        </w:r>
        <w:r w:rsidRPr="00F3597B">
          <w:rPr>
            <w:noProof/>
            <w:webHidden/>
          </w:rPr>
          <w:fldChar w:fldCharType="end"/>
        </w:r>
      </w:hyperlink>
    </w:p>
    <w:p w14:paraId="50BB5F49" w14:textId="4EEB2C8C" w:rsidR="007B3638" w:rsidRPr="00F3597B" w:rsidRDefault="007B3638" w:rsidP="007B3638">
      <w:pPr>
        <w:pStyle w:val="12"/>
      </w:pPr>
      <w:hyperlink w:anchor="_Toc187665154" w:history="1">
        <w:r w:rsidRPr="00F3597B">
          <w:rPr>
            <w:rStyle w:val="aa"/>
            <w:rFonts w:ascii="맑은 고딕" w:eastAsia="맑은 고딕" w:hAnsi="맑은 고딕"/>
          </w:rPr>
          <w:t>8</w:t>
        </w:r>
        <w:r w:rsidRPr="00F3597B">
          <w:tab/>
        </w:r>
        <w:r w:rsidRPr="00F3597B">
          <w:rPr>
            <w:rStyle w:val="aa"/>
            <w:rFonts w:ascii="맑은 고딕" w:eastAsia="맑은 고딕" w:hAnsi="맑은 고딕"/>
          </w:rPr>
          <w:t>주의사항 및 경고</w:t>
        </w:r>
        <w:r w:rsidRPr="00F3597B">
          <w:rPr>
            <w:webHidden/>
          </w:rPr>
          <w:tab/>
        </w:r>
        <w:r w:rsidRPr="00F3597B">
          <w:rPr>
            <w:webHidden/>
          </w:rPr>
          <w:fldChar w:fldCharType="begin"/>
        </w:r>
        <w:r w:rsidRPr="00F3597B">
          <w:rPr>
            <w:webHidden/>
          </w:rPr>
          <w:instrText xml:space="preserve"> PAGEREF _Toc187665154 \h </w:instrText>
        </w:r>
        <w:r w:rsidRPr="00F3597B">
          <w:rPr>
            <w:webHidden/>
          </w:rPr>
        </w:r>
        <w:r w:rsidRPr="00F3597B">
          <w:rPr>
            <w:webHidden/>
          </w:rPr>
          <w:fldChar w:fldCharType="separate"/>
        </w:r>
        <w:r w:rsidR="00025CC5" w:rsidRPr="00F3597B">
          <w:rPr>
            <w:webHidden/>
          </w:rPr>
          <w:t>10</w:t>
        </w:r>
        <w:r w:rsidRPr="00F3597B">
          <w:rPr>
            <w:webHidden/>
          </w:rPr>
          <w:fldChar w:fldCharType="end"/>
        </w:r>
      </w:hyperlink>
    </w:p>
    <w:p w14:paraId="3F435B85" w14:textId="6547BD7E" w:rsidR="007B3638" w:rsidRPr="00F3597B" w:rsidRDefault="007B3638" w:rsidP="007B3638">
      <w:pPr>
        <w:pStyle w:val="21"/>
        <w:rPr>
          <w:noProof/>
        </w:rPr>
      </w:pPr>
      <w:hyperlink w:anchor="_Toc187665155" w:history="1">
        <w:r w:rsidRPr="00F3597B">
          <w:rPr>
            <w:rStyle w:val="aa"/>
            <w:rFonts w:ascii="맑은 고딕" w:eastAsia="맑은 고딕" w:hAnsi="맑은 고딕"/>
            <w:noProof/>
            <w:spacing w:val="-1"/>
            <w:lang w:eastAsia="en-US"/>
          </w:rPr>
          <w:t>8.1</w:t>
        </w:r>
        <w:r w:rsidRPr="00F3597B">
          <w:rPr>
            <w:noProof/>
          </w:rPr>
          <w:tab/>
        </w:r>
        <w:r w:rsidRPr="00F3597B">
          <w:rPr>
            <w:rStyle w:val="aa"/>
            <w:rFonts w:ascii="맑은 고딕" w:eastAsia="맑은 고딕" w:hAnsi="맑은 고딕"/>
            <w:noProof/>
          </w:rPr>
          <w:t>모든 자외선차단제</w:t>
        </w:r>
        <w:r w:rsidRPr="00F3597B">
          <w:rPr>
            <w:noProof/>
            <w:webHidden/>
          </w:rPr>
          <w:tab/>
        </w:r>
        <w:r w:rsidRPr="00F3597B">
          <w:rPr>
            <w:noProof/>
            <w:webHidden/>
          </w:rPr>
          <w:fldChar w:fldCharType="begin"/>
        </w:r>
        <w:r w:rsidRPr="00F3597B">
          <w:rPr>
            <w:noProof/>
            <w:webHidden/>
          </w:rPr>
          <w:instrText xml:space="preserve"> PAGEREF _Toc187665155 \h </w:instrText>
        </w:r>
        <w:r w:rsidRPr="00F3597B">
          <w:rPr>
            <w:noProof/>
            <w:webHidden/>
          </w:rPr>
        </w:r>
        <w:r w:rsidRPr="00F3597B">
          <w:rPr>
            <w:noProof/>
            <w:webHidden/>
          </w:rPr>
          <w:fldChar w:fldCharType="separate"/>
        </w:r>
        <w:r w:rsidR="00025CC5" w:rsidRPr="00F3597B">
          <w:rPr>
            <w:noProof/>
            <w:webHidden/>
          </w:rPr>
          <w:t>10</w:t>
        </w:r>
        <w:r w:rsidRPr="00F3597B">
          <w:rPr>
            <w:noProof/>
            <w:webHidden/>
          </w:rPr>
          <w:fldChar w:fldCharType="end"/>
        </w:r>
      </w:hyperlink>
    </w:p>
    <w:p w14:paraId="161ADBA7" w14:textId="2BF8D94F" w:rsidR="007B3638" w:rsidRPr="00F3597B" w:rsidRDefault="007B3638" w:rsidP="007B3638">
      <w:pPr>
        <w:pStyle w:val="21"/>
        <w:rPr>
          <w:noProof/>
        </w:rPr>
      </w:pPr>
      <w:hyperlink w:anchor="_Toc187665156" w:history="1">
        <w:r w:rsidRPr="00F3597B">
          <w:rPr>
            <w:rStyle w:val="aa"/>
            <w:rFonts w:ascii="맑은 고딕" w:eastAsia="맑은 고딕" w:hAnsi="맑은 고딕"/>
            <w:noProof/>
            <w:spacing w:val="-1"/>
            <w:lang w:eastAsia="en-US"/>
          </w:rPr>
          <w:t>8.2</w:t>
        </w:r>
        <w:r w:rsidRPr="00F3597B">
          <w:rPr>
            <w:noProof/>
          </w:rPr>
          <w:tab/>
        </w:r>
        <w:r w:rsidRPr="00F3597B">
          <w:rPr>
            <w:rStyle w:val="aa"/>
            <w:rFonts w:ascii="맑은 고딕" w:eastAsia="맑은 고딕" w:hAnsi="맑은 고딕"/>
            <w:noProof/>
          </w:rPr>
          <w:t>알파-하이드록시산(AHA) 및/또는 레티놀을 함유한 모든 자외선차단제의 경우</w:t>
        </w:r>
        <w:r w:rsidRPr="00F3597B">
          <w:rPr>
            <w:noProof/>
            <w:webHidden/>
          </w:rPr>
          <w:tab/>
        </w:r>
        <w:r w:rsidRPr="00F3597B">
          <w:rPr>
            <w:noProof/>
            <w:webHidden/>
          </w:rPr>
          <w:fldChar w:fldCharType="begin"/>
        </w:r>
        <w:r w:rsidRPr="00F3597B">
          <w:rPr>
            <w:noProof/>
            <w:webHidden/>
          </w:rPr>
          <w:instrText xml:space="preserve"> PAGEREF _Toc187665156 \h </w:instrText>
        </w:r>
        <w:r w:rsidRPr="00F3597B">
          <w:rPr>
            <w:noProof/>
            <w:webHidden/>
          </w:rPr>
        </w:r>
        <w:r w:rsidRPr="00F3597B">
          <w:rPr>
            <w:noProof/>
            <w:webHidden/>
          </w:rPr>
          <w:fldChar w:fldCharType="separate"/>
        </w:r>
        <w:r w:rsidR="00025CC5" w:rsidRPr="00F3597B">
          <w:rPr>
            <w:noProof/>
            <w:webHidden/>
          </w:rPr>
          <w:t>10</w:t>
        </w:r>
        <w:r w:rsidRPr="00F3597B">
          <w:rPr>
            <w:noProof/>
            <w:webHidden/>
          </w:rPr>
          <w:fldChar w:fldCharType="end"/>
        </w:r>
      </w:hyperlink>
    </w:p>
    <w:p w14:paraId="1F696372" w14:textId="4218D915" w:rsidR="007B3638" w:rsidRPr="00F3597B" w:rsidRDefault="007B3638" w:rsidP="007B3638">
      <w:pPr>
        <w:pStyle w:val="12"/>
      </w:pPr>
      <w:hyperlink w:anchor="_Toc187665157" w:history="1">
        <w:r w:rsidRPr="00F3597B">
          <w:rPr>
            <w:rStyle w:val="aa"/>
            <w:rFonts w:ascii="맑은 고딕" w:eastAsia="맑은 고딕" w:hAnsi="맑은 고딕"/>
          </w:rPr>
          <w:t>9</w:t>
        </w:r>
        <w:r w:rsidRPr="00F3597B">
          <w:tab/>
        </w:r>
        <w:r w:rsidRPr="00F3597B">
          <w:rPr>
            <w:rStyle w:val="aa"/>
            <w:rFonts w:ascii="맑은 고딕" w:eastAsia="맑은 고딕" w:hAnsi="맑은 고딕"/>
          </w:rPr>
          <w:t>라벨링</w:t>
        </w:r>
        <w:r w:rsidRPr="00F3597B">
          <w:rPr>
            <w:webHidden/>
          </w:rPr>
          <w:tab/>
        </w:r>
        <w:r w:rsidRPr="00F3597B">
          <w:rPr>
            <w:webHidden/>
          </w:rPr>
          <w:fldChar w:fldCharType="begin"/>
        </w:r>
        <w:r w:rsidRPr="00F3597B">
          <w:rPr>
            <w:webHidden/>
          </w:rPr>
          <w:instrText xml:space="preserve"> PAGEREF _Toc187665157 \h </w:instrText>
        </w:r>
        <w:r w:rsidRPr="00F3597B">
          <w:rPr>
            <w:webHidden/>
          </w:rPr>
        </w:r>
        <w:r w:rsidRPr="00F3597B">
          <w:rPr>
            <w:webHidden/>
          </w:rPr>
          <w:fldChar w:fldCharType="separate"/>
        </w:r>
        <w:r w:rsidR="00025CC5" w:rsidRPr="00F3597B">
          <w:rPr>
            <w:webHidden/>
          </w:rPr>
          <w:t>10</w:t>
        </w:r>
        <w:r w:rsidRPr="00F3597B">
          <w:rPr>
            <w:webHidden/>
          </w:rPr>
          <w:fldChar w:fldCharType="end"/>
        </w:r>
      </w:hyperlink>
    </w:p>
    <w:p w14:paraId="2918D4B9" w14:textId="73B69A51" w:rsidR="007B3638" w:rsidRPr="00F3597B" w:rsidRDefault="007B3638" w:rsidP="007B3638">
      <w:pPr>
        <w:pStyle w:val="21"/>
        <w:rPr>
          <w:noProof/>
        </w:rPr>
      </w:pPr>
      <w:hyperlink w:anchor="_Toc187665158" w:history="1">
        <w:r w:rsidRPr="00F3597B">
          <w:rPr>
            <w:rStyle w:val="aa"/>
            <w:rFonts w:ascii="맑은 고딕" w:eastAsia="맑은 고딕" w:hAnsi="맑은 고딕"/>
            <w:noProof/>
            <w:spacing w:val="-1"/>
            <w:lang w:eastAsia="en-US"/>
          </w:rPr>
          <w:t>9.1</w:t>
        </w:r>
        <w:r w:rsidRPr="00F3597B">
          <w:rPr>
            <w:noProof/>
          </w:rPr>
          <w:tab/>
        </w:r>
        <w:r w:rsidRPr="00F3597B">
          <w:rPr>
            <w:rStyle w:val="aa"/>
            <w:rFonts w:ascii="맑은 고딕" w:eastAsia="맑은 고딕" w:hAnsi="맑은 고딕"/>
            <w:noProof/>
          </w:rPr>
          <w:t>의약품 라벨링</w:t>
        </w:r>
        <w:r w:rsidRPr="00F3597B">
          <w:rPr>
            <w:noProof/>
            <w:webHidden/>
          </w:rPr>
          <w:tab/>
        </w:r>
        <w:r w:rsidRPr="00F3597B">
          <w:rPr>
            <w:noProof/>
            <w:webHidden/>
          </w:rPr>
          <w:fldChar w:fldCharType="begin"/>
        </w:r>
        <w:r w:rsidRPr="00F3597B">
          <w:rPr>
            <w:noProof/>
            <w:webHidden/>
          </w:rPr>
          <w:instrText xml:space="preserve"> PAGEREF _Toc187665158 \h </w:instrText>
        </w:r>
        <w:r w:rsidRPr="00F3597B">
          <w:rPr>
            <w:noProof/>
            <w:webHidden/>
          </w:rPr>
        </w:r>
        <w:r w:rsidRPr="00F3597B">
          <w:rPr>
            <w:noProof/>
            <w:webHidden/>
          </w:rPr>
          <w:fldChar w:fldCharType="separate"/>
        </w:r>
        <w:r w:rsidR="00025CC5" w:rsidRPr="00F3597B">
          <w:rPr>
            <w:noProof/>
            <w:webHidden/>
          </w:rPr>
          <w:t>10</w:t>
        </w:r>
        <w:r w:rsidRPr="00F3597B">
          <w:rPr>
            <w:noProof/>
            <w:webHidden/>
          </w:rPr>
          <w:fldChar w:fldCharType="end"/>
        </w:r>
      </w:hyperlink>
    </w:p>
    <w:p w14:paraId="38A57B8C" w14:textId="3BB533D3" w:rsidR="007B3638" w:rsidRPr="00F3597B" w:rsidRDefault="007B3638" w:rsidP="007B3638">
      <w:pPr>
        <w:pStyle w:val="21"/>
        <w:rPr>
          <w:noProof/>
        </w:rPr>
      </w:pPr>
      <w:hyperlink w:anchor="_Toc187665159" w:history="1">
        <w:r w:rsidRPr="00F3597B">
          <w:rPr>
            <w:rStyle w:val="aa"/>
            <w:rFonts w:ascii="맑은 고딕" w:eastAsia="맑은 고딕" w:hAnsi="맑은 고딕"/>
            <w:noProof/>
            <w:spacing w:val="-1"/>
            <w:lang w:eastAsia="en-US"/>
          </w:rPr>
          <w:t>9.2</w:t>
        </w:r>
        <w:r w:rsidRPr="00F3597B">
          <w:rPr>
            <w:noProof/>
          </w:rPr>
          <w:tab/>
        </w:r>
        <w:r w:rsidRPr="00F3597B">
          <w:rPr>
            <w:rStyle w:val="aa"/>
            <w:rFonts w:ascii="맑은 고딕" w:eastAsia="맑은 고딕" w:hAnsi="맑은 고딕"/>
            <w:noProof/>
          </w:rPr>
          <w:t>자연건강제품 라벨링</w:t>
        </w:r>
        <w:r w:rsidRPr="00F3597B">
          <w:rPr>
            <w:noProof/>
            <w:webHidden/>
          </w:rPr>
          <w:tab/>
        </w:r>
        <w:r w:rsidRPr="00F3597B">
          <w:rPr>
            <w:noProof/>
            <w:webHidden/>
          </w:rPr>
          <w:fldChar w:fldCharType="begin"/>
        </w:r>
        <w:r w:rsidRPr="00F3597B">
          <w:rPr>
            <w:noProof/>
            <w:webHidden/>
          </w:rPr>
          <w:instrText xml:space="preserve"> PAGEREF _Toc187665159 \h </w:instrText>
        </w:r>
        <w:r w:rsidRPr="00F3597B">
          <w:rPr>
            <w:noProof/>
            <w:webHidden/>
          </w:rPr>
        </w:r>
        <w:r w:rsidRPr="00F3597B">
          <w:rPr>
            <w:noProof/>
            <w:webHidden/>
          </w:rPr>
          <w:fldChar w:fldCharType="separate"/>
        </w:r>
        <w:r w:rsidR="00025CC5" w:rsidRPr="00F3597B">
          <w:rPr>
            <w:noProof/>
            <w:webHidden/>
          </w:rPr>
          <w:t>11</w:t>
        </w:r>
        <w:r w:rsidRPr="00F3597B">
          <w:rPr>
            <w:noProof/>
            <w:webHidden/>
          </w:rPr>
          <w:fldChar w:fldCharType="end"/>
        </w:r>
      </w:hyperlink>
    </w:p>
    <w:p w14:paraId="3F81887F" w14:textId="4A64E68A" w:rsidR="007B3638" w:rsidRPr="00F3597B" w:rsidRDefault="007B3638" w:rsidP="007B3638">
      <w:pPr>
        <w:pStyle w:val="12"/>
      </w:pPr>
      <w:hyperlink w:anchor="_Toc187665160" w:history="1">
        <w:r w:rsidRPr="00F3597B">
          <w:rPr>
            <w:rStyle w:val="aa"/>
            <w:rFonts w:ascii="맑은 고딕" w:eastAsia="맑은 고딕" w:hAnsi="맑은 고딕"/>
          </w:rPr>
          <w:t>10</w:t>
        </w:r>
        <w:r w:rsidRPr="00F3597B">
          <w:tab/>
        </w:r>
        <w:r w:rsidRPr="00F3597B">
          <w:rPr>
            <w:rStyle w:val="aa"/>
            <w:rFonts w:ascii="맑은 고딕" w:eastAsia="맑은 고딕" w:hAnsi="맑은 고딕"/>
          </w:rPr>
          <w:t>규격</w:t>
        </w:r>
        <w:r w:rsidRPr="00F3597B">
          <w:rPr>
            <w:webHidden/>
          </w:rPr>
          <w:tab/>
        </w:r>
        <w:r w:rsidRPr="00F3597B">
          <w:rPr>
            <w:webHidden/>
          </w:rPr>
          <w:fldChar w:fldCharType="begin"/>
        </w:r>
        <w:r w:rsidRPr="00F3597B">
          <w:rPr>
            <w:webHidden/>
          </w:rPr>
          <w:instrText xml:space="preserve"> PAGEREF _Toc187665160 \h </w:instrText>
        </w:r>
        <w:r w:rsidRPr="00F3597B">
          <w:rPr>
            <w:webHidden/>
          </w:rPr>
        </w:r>
        <w:r w:rsidRPr="00F3597B">
          <w:rPr>
            <w:webHidden/>
          </w:rPr>
          <w:fldChar w:fldCharType="separate"/>
        </w:r>
        <w:r w:rsidR="00025CC5" w:rsidRPr="00F3597B">
          <w:rPr>
            <w:webHidden/>
          </w:rPr>
          <w:t>11</w:t>
        </w:r>
        <w:r w:rsidRPr="00F3597B">
          <w:rPr>
            <w:webHidden/>
          </w:rPr>
          <w:fldChar w:fldCharType="end"/>
        </w:r>
      </w:hyperlink>
    </w:p>
    <w:p w14:paraId="675E336C" w14:textId="70263200" w:rsidR="007B3638" w:rsidRPr="00F3597B" w:rsidRDefault="007B3638" w:rsidP="007B3638">
      <w:pPr>
        <w:pStyle w:val="21"/>
        <w:rPr>
          <w:noProof/>
        </w:rPr>
      </w:pPr>
      <w:hyperlink w:anchor="_Toc187665161" w:history="1">
        <w:r w:rsidRPr="00F3597B">
          <w:rPr>
            <w:rStyle w:val="aa"/>
            <w:rFonts w:ascii="맑은 고딕" w:eastAsia="맑은 고딕" w:hAnsi="맑은 고딕"/>
            <w:noProof/>
            <w:spacing w:val="-1"/>
            <w:lang w:eastAsia="en-US"/>
          </w:rPr>
          <w:t>10.1</w:t>
        </w:r>
        <w:r w:rsidRPr="00F3597B">
          <w:rPr>
            <w:noProof/>
          </w:rPr>
          <w:tab/>
        </w:r>
        <w:r w:rsidRPr="00F3597B">
          <w:rPr>
            <w:rStyle w:val="aa"/>
            <w:rFonts w:ascii="맑은 고딕" w:eastAsia="맑은 고딕" w:hAnsi="맑은 고딕"/>
            <w:noProof/>
          </w:rPr>
          <w:t>일반 규격</w:t>
        </w:r>
        <w:r w:rsidRPr="00F3597B">
          <w:rPr>
            <w:noProof/>
            <w:webHidden/>
          </w:rPr>
          <w:tab/>
        </w:r>
        <w:r w:rsidRPr="00F3597B">
          <w:rPr>
            <w:noProof/>
            <w:webHidden/>
          </w:rPr>
          <w:fldChar w:fldCharType="begin"/>
        </w:r>
        <w:r w:rsidRPr="00F3597B">
          <w:rPr>
            <w:noProof/>
            <w:webHidden/>
          </w:rPr>
          <w:instrText xml:space="preserve"> PAGEREF _Toc187665161 \h </w:instrText>
        </w:r>
        <w:r w:rsidRPr="00F3597B">
          <w:rPr>
            <w:noProof/>
            <w:webHidden/>
          </w:rPr>
        </w:r>
        <w:r w:rsidRPr="00F3597B">
          <w:rPr>
            <w:noProof/>
            <w:webHidden/>
          </w:rPr>
          <w:fldChar w:fldCharType="separate"/>
        </w:r>
        <w:r w:rsidR="00025CC5" w:rsidRPr="00F3597B">
          <w:rPr>
            <w:noProof/>
            <w:webHidden/>
          </w:rPr>
          <w:t>11</w:t>
        </w:r>
        <w:r w:rsidRPr="00F3597B">
          <w:rPr>
            <w:noProof/>
            <w:webHidden/>
          </w:rPr>
          <w:fldChar w:fldCharType="end"/>
        </w:r>
      </w:hyperlink>
    </w:p>
    <w:p w14:paraId="23E7946C" w14:textId="67EC2A4B" w:rsidR="007B3638" w:rsidRPr="00F3597B" w:rsidRDefault="007B3638" w:rsidP="007B3638">
      <w:pPr>
        <w:pStyle w:val="21"/>
        <w:rPr>
          <w:noProof/>
        </w:rPr>
      </w:pPr>
      <w:hyperlink w:anchor="_Toc187665162" w:history="1">
        <w:r w:rsidRPr="00F3597B">
          <w:rPr>
            <w:rStyle w:val="aa"/>
            <w:rFonts w:ascii="맑은 고딕" w:eastAsia="맑은 고딕" w:hAnsi="맑은 고딕"/>
            <w:noProof/>
            <w:spacing w:val="-1"/>
            <w:lang w:eastAsia="en-US"/>
          </w:rPr>
          <w:t>10.2</w:t>
        </w:r>
        <w:r w:rsidRPr="00F3597B">
          <w:rPr>
            <w:noProof/>
          </w:rPr>
          <w:tab/>
        </w:r>
        <w:r w:rsidRPr="00F3597B">
          <w:rPr>
            <w:rStyle w:val="aa"/>
            <w:rFonts w:ascii="맑은 고딕" w:eastAsia="맑은 고딕" w:hAnsi="맑은 고딕"/>
            <w:noProof/>
          </w:rPr>
          <w:t>제조 공정</w:t>
        </w:r>
        <w:r w:rsidRPr="00F3597B">
          <w:rPr>
            <w:noProof/>
            <w:webHidden/>
          </w:rPr>
          <w:tab/>
        </w:r>
        <w:r w:rsidRPr="00F3597B">
          <w:rPr>
            <w:noProof/>
            <w:webHidden/>
          </w:rPr>
          <w:fldChar w:fldCharType="begin"/>
        </w:r>
        <w:r w:rsidRPr="00F3597B">
          <w:rPr>
            <w:noProof/>
            <w:webHidden/>
          </w:rPr>
          <w:instrText xml:space="preserve"> PAGEREF _Toc187665162 \h </w:instrText>
        </w:r>
        <w:r w:rsidRPr="00F3597B">
          <w:rPr>
            <w:noProof/>
            <w:webHidden/>
          </w:rPr>
        </w:r>
        <w:r w:rsidRPr="00F3597B">
          <w:rPr>
            <w:noProof/>
            <w:webHidden/>
          </w:rPr>
          <w:fldChar w:fldCharType="separate"/>
        </w:r>
        <w:r w:rsidR="00025CC5" w:rsidRPr="00F3597B">
          <w:rPr>
            <w:noProof/>
            <w:webHidden/>
          </w:rPr>
          <w:t>12</w:t>
        </w:r>
        <w:r w:rsidRPr="00F3597B">
          <w:rPr>
            <w:noProof/>
            <w:webHidden/>
          </w:rPr>
          <w:fldChar w:fldCharType="end"/>
        </w:r>
      </w:hyperlink>
    </w:p>
    <w:p w14:paraId="0635B314" w14:textId="52D6EE10" w:rsidR="007B3638" w:rsidRPr="00F3597B" w:rsidRDefault="007B3638" w:rsidP="007B3638">
      <w:pPr>
        <w:pStyle w:val="31"/>
        <w:rPr>
          <w:noProof/>
        </w:rPr>
      </w:pPr>
      <w:hyperlink w:anchor="_Toc187665163" w:history="1">
        <w:r w:rsidRPr="00F3597B">
          <w:rPr>
            <w:rStyle w:val="aa"/>
            <w:rFonts w:ascii="맑은 고딕" w:eastAsia="맑은 고딕" w:hAnsi="맑은 고딕"/>
            <w:noProof/>
            <w:lang w:eastAsia="en-US"/>
          </w:rPr>
          <w:t>10.2.1</w:t>
        </w:r>
        <w:r w:rsidRPr="00F3597B">
          <w:rPr>
            <w:noProof/>
          </w:rPr>
          <w:tab/>
        </w:r>
        <w:r w:rsidRPr="00F3597B">
          <w:rPr>
            <w:rStyle w:val="aa"/>
            <w:rFonts w:ascii="맑은 고딕" w:eastAsia="맑은 고딕" w:hAnsi="맑은 고딕"/>
            <w:noProof/>
          </w:rPr>
          <w:t>나노 산화아연 및/또는 이산화티타늄</w:t>
        </w:r>
        <w:r w:rsidRPr="00F3597B">
          <w:rPr>
            <w:noProof/>
            <w:webHidden/>
          </w:rPr>
          <w:tab/>
        </w:r>
        <w:r w:rsidRPr="00F3597B">
          <w:rPr>
            <w:noProof/>
            <w:webHidden/>
          </w:rPr>
          <w:fldChar w:fldCharType="begin"/>
        </w:r>
        <w:r w:rsidRPr="00F3597B">
          <w:rPr>
            <w:noProof/>
            <w:webHidden/>
          </w:rPr>
          <w:instrText xml:space="preserve"> PAGEREF _Toc187665163 \h </w:instrText>
        </w:r>
        <w:r w:rsidRPr="00F3597B">
          <w:rPr>
            <w:noProof/>
            <w:webHidden/>
          </w:rPr>
        </w:r>
        <w:r w:rsidRPr="00F3597B">
          <w:rPr>
            <w:noProof/>
            <w:webHidden/>
          </w:rPr>
          <w:fldChar w:fldCharType="separate"/>
        </w:r>
        <w:r w:rsidR="00025CC5" w:rsidRPr="00F3597B">
          <w:rPr>
            <w:noProof/>
            <w:webHidden/>
          </w:rPr>
          <w:t>12</w:t>
        </w:r>
        <w:r w:rsidRPr="00F3597B">
          <w:rPr>
            <w:noProof/>
            <w:webHidden/>
          </w:rPr>
          <w:fldChar w:fldCharType="end"/>
        </w:r>
      </w:hyperlink>
    </w:p>
    <w:p w14:paraId="5523B073" w14:textId="00E1D26B" w:rsidR="007B3638" w:rsidRPr="00F3597B" w:rsidRDefault="007B3638" w:rsidP="007B3638">
      <w:pPr>
        <w:pStyle w:val="12"/>
      </w:pPr>
      <w:hyperlink w:anchor="_Toc187665164" w:history="1">
        <w:r w:rsidRPr="00F3597B">
          <w:rPr>
            <w:rStyle w:val="aa"/>
            <w:rFonts w:ascii="맑은 고딕" w:eastAsia="맑은 고딕" w:hAnsi="맑은 고딕"/>
          </w:rPr>
          <w:t>11</w:t>
        </w:r>
        <w:r w:rsidRPr="00F3597B">
          <w:tab/>
        </w:r>
        <w:r w:rsidRPr="00F3597B">
          <w:rPr>
            <w:rStyle w:val="aa"/>
            <w:rFonts w:ascii="맑은 고딕" w:eastAsia="맑은 고딕" w:hAnsi="맑은 고딕"/>
          </w:rPr>
          <w:t>효능 시험 방법</w:t>
        </w:r>
        <w:r w:rsidRPr="00F3597B">
          <w:rPr>
            <w:webHidden/>
          </w:rPr>
          <w:tab/>
        </w:r>
        <w:r w:rsidRPr="00F3597B">
          <w:rPr>
            <w:webHidden/>
          </w:rPr>
          <w:fldChar w:fldCharType="begin"/>
        </w:r>
        <w:r w:rsidRPr="00F3597B">
          <w:rPr>
            <w:webHidden/>
          </w:rPr>
          <w:instrText xml:space="preserve"> PAGEREF _Toc187665164 \h </w:instrText>
        </w:r>
        <w:r w:rsidRPr="00F3597B">
          <w:rPr>
            <w:webHidden/>
          </w:rPr>
        </w:r>
        <w:r w:rsidRPr="00F3597B">
          <w:rPr>
            <w:webHidden/>
          </w:rPr>
          <w:fldChar w:fldCharType="separate"/>
        </w:r>
        <w:r w:rsidR="00025CC5" w:rsidRPr="00F3597B">
          <w:rPr>
            <w:webHidden/>
          </w:rPr>
          <w:t>12</w:t>
        </w:r>
        <w:r w:rsidRPr="00F3597B">
          <w:rPr>
            <w:webHidden/>
          </w:rPr>
          <w:fldChar w:fldCharType="end"/>
        </w:r>
      </w:hyperlink>
    </w:p>
    <w:p w14:paraId="55350FBB" w14:textId="4DCD8CE5" w:rsidR="007B3638" w:rsidRPr="00F3597B" w:rsidRDefault="007B3638" w:rsidP="007B3638">
      <w:pPr>
        <w:pStyle w:val="21"/>
        <w:rPr>
          <w:noProof/>
        </w:rPr>
      </w:pPr>
      <w:hyperlink w:anchor="_Toc187665165" w:history="1">
        <w:r w:rsidRPr="00F3597B">
          <w:rPr>
            <w:rStyle w:val="aa"/>
            <w:rFonts w:ascii="맑은 고딕" w:eastAsia="맑은 고딕" w:hAnsi="맑은 고딕"/>
            <w:noProof/>
            <w:spacing w:val="-1"/>
            <w:lang w:eastAsia="en-US"/>
          </w:rPr>
          <w:t>11.1</w:t>
        </w:r>
        <w:r w:rsidRPr="00F3597B">
          <w:rPr>
            <w:noProof/>
          </w:rPr>
          <w:tab/>
        </w:r>
        <w:r w:rsidRPr="00F3597B">
          <w:rPr>
            <w:rStyle w:val="aa"/>
            <w:rFonts w:ascii="맑은 고딕" w:eastAsia="맑은 고딕" w:hAnsi="맑은 고딕"/>
            <w:noProof/>
          </w:rPr>
          <w:t>자외선차단지수(SPF) 시험</w:t>
        </w:r>
        <w:r w:rsidRPr="00F3597B">
          <w:rPr>
            <w:noProof/>
            <w:webHidden/>
          </w:rPr>
          <w:tab/>
        </w:r>
        <w:r w:rsidRPr="00F3597B">
          <w:rPr>
            <w:noProof/>
            <w:webHidden/>
          </w:rPr>
          <w:fldChar w:fldCharType="begin"/>
        </w:r>
        <w:r w:rsidRPr="00F3597B">
          <w:rPr>
            <w:noProof/>
            <w:webHidden/>
          </w:rPr>
          <w:instrText xml:space="preserve"> PAGEREF _Toc187665165 \h </w:instrText>
        </w:r>
        <w:r w:rsidRPr="00F3597B">
          <w:rPr>
            <w:noProof/>
            <w:webHidden/>
          </w:rPr>
        </w:r>
        <w:r w:rsidRPr="00F3597B">
          <w:rPr>
            <w:noProof/>
            <w:webHidden/>
          </w:rPr>
          <w:fldChar w:fldCharType="separate"/>
        </w:r>
        <w:r w:rsidR="00025CC5" w:rsidRPr="00F3597B">
          <w:rPr>
            <w:noProof/>
            <w:webHidden/>
          </w:rPr>
          <w:t>12</w:t>
        </w:r>
        <w:r w:rsidRPr="00F3597B">
          <w:rPr>
            <w:noProof/>
            <w:webHidden/>
          </w:rPr>
          <w:fldChar w:fldCharType="end"/>
        </w:r>
      </w:hyperlink>
    </w:p>
    <w:p w14:paraId="6FA95E9C" w14:textId="4811FB67" w:rsidR="007B3638" w:rsidRPr="00F3597B" w:rsidRDefault="007B3638" w:rsidP="007B3638">
      <w:pPr>
        <w:pStyle w:val="21"/>
        <w:rPr>
          <w:noProof/>
        </w:rPr>
      </w:pPr>
      <w:hyperlink w:anchor="_Toc187665166" w:history="1">
        <w:r w:rsidRPr="00F3597B">
          <w:rPr>
            <w:rStyle w:val="aa"/>
            <w:rFonts w:ascii="맑은 고딕" w:eastAsia="맑은 고딕" w:hAnsi="맑은 고딕"/>
            <w:noProof/>
            <w:spacing w:val="-1"/>
            <w:lang w:eastAsia="en-US"/>
          </w:rPr>
          <w:t>11.2</w:t>
        </w:r>
        <w:r w:rsidRPr="00F3597B">
          <w:rPr>
            <w:noProof/>
          </w:rPr>
          <w:tab/>
        </w:r>
        <w:r w:rsidRPr="00F3597B">
          <w:rPr>
            <w:rStyle w:val="aa"/>
            <w:rFonts w:ascii="맑은 고딕" w:eastAsia="맑은 고딕" w:hAnsi="맑은 고딕"/>
            <w:noProof/>
          </w:rPr>
          <w:t>임계 파장 시험</w:t>
        </w:r>
        <w:r w:rsidRPr="00F3597B">
          <w:rPr>
            <w:noProof/>
            <w:webHidden/>
          </w:rPr>
          <w:tab/>
        </w:r>
        <w:r w:rsidRPr="00F3597B">
          <w:rPr>
            <w:noProof/>
            <w:webHidden/>
          </w:rPr>
          <w:fldChar w:fldCharType="begin"/>
        </w:r>
        <w:r w:rsidRPr="00F3597B">
          <w:rPr>
            <w:noProof/>
            <w:webHidden/>
          </w:rPr>
          <w:instrText xml:space="preserve"> PAGEREF _Toc187665166 \h </w:instrText>
        </w:r>
        <w:r w:rsidRPr="00F3597B">
          <w:rPr>
            <w:noProof/>
            <w:webHidden/>
          </w:rPr>
        </w:r>
        <w:r w:rsidRPr="00F3597B">
          <w:rPr>
            <w:noProof/>
            <w:webHidden/>
          </w:rPr>
          <w:fldChar w:fldCharType="separate"/>
        </w:r>
        <w:r w:rsidR="00025CC5" w:rsidRPr="00F3597B">
          <w:rPr>
            <w:noProof/>
            <w:webHidden/>
          </w:rPr>
          <w:t>13</w:t>
        </w:r>
        <w:r w:rsidRPr="00F3597B">
          <w:rPr>
            <w:noProof/>
            <w:webHidden/>
          </w:rPr>
          <w:fldChar w:fldCharType="end"/>
        </w:r>
      </w:hyperlink>
    </w:p>
    <w:p w14:paraId="4F9F732B" w14:textId="49F37E63" w:rsidR="007B3638" w:rsidRPr="00F3597B" w:rsidRDefault="007B3638" w:rsidP="007B3638">
      <w:pPr>
        <w:pStyle w:val="31"/>
        <w:rPr>
          <w:noProof/>
        </w:rPr>
      </w:pPr>
      <w:hyperlink w:anchor="_Toc187665167" w:history="1">
        <w:r w:rsidRPr="00F3597B">
          <w:rPr>
            <w:rStyle w:val="aa"/>
            <w:rFonts w:ascii="맑은 고딕" w:eastAsia="맑은 고딕" w:hAnsi="맑은 고딕"/>
            <w:noProof/>
            <w:lang w:eastAsia="en-US"/>
          </w:rPr>
          <w:t>11.2.1</w:t>
        </w:r>
        <w:r w:rsidRPr="00F3597B">
          <w:rPr>
            <w:noProof/>
          </w:rPr>
          <w:tab/>
        </w:r>
        <w:r w:rsidRPr="00F3597B">
          <w:rPr>
            <w:rStyle w:val="aa"/>
            <w:rFonts w:ascii="맑은 고딕" w:eastAsia="맑은 고딕" w:hAnsi="맑은 고딕"/>
            <w:noProof/>
          </w:rPr>
          <w:t>체외 임계 파장 평가/UVA 차단지수 측정을 위한 체외 방법</w:t>
        </w:r>
        <w:r w:rsidRPr="00F3597B">
          <w:rPr>
            <w:noProof/>
            <w:webHidden/>
          </w:rPr>
          <w:tab/>
        </w:r>
        <w:r w:rsidRPr="00F3597B">
          <w:rPr>
            <w:noProof/>
            <w:webHidden/>
          </w:rPr>
          <w:fldChar w:fldCharType="begin"/>
        </w:r>
        <w:r w:rsidRPr="00F3597B">
          <w:rPr>
            <w:noProof/>
            <w:webHidden/>
          </w:rPr>
          <w:instrText xml:space="preserve"> PAGEREF _Toc187665167 \h </w:instrText>
        </w:r>
        <w:r w:rsidRPr="00F3597B">
          <w:rPr>
            <w:noProof/>
            <w:webHidden/>
          </w:rPr>
        </w:r>
        <w:r w:rsidRPr="00F3597B">
          <w:rPr>
            <w:noProof/>
            <w:webHidden/>
          </w:rPr>
          <w:fldChar w:fldCharType="separate"/>
        </w:r>
        <w:r w:rsidR="00025CC5" w:rsidRPr="00F3597B">
          <w:rPr>
            <w:noProof/>
            <w:webHidden/>
          </w:rPr>
          <w:t>13</w:t>
        </w:r>
        <w:r w:rsidRPr="00F3597B">
          <w:rPr>
            <w:noProof/>
            <w:webHidden/>
          </w:rPr>
          <w:fldChar w:fldCharType="end"/>
        </w:r>
      </w:hyperlink>
    </w:p>
    <w:p w14:paraId="33121310" w14:textId="68341CD0" w:rsidR="007B3638" w:rsidRPr="00F3597B" w:rsidRDefault="007B3638" w:rsidP="007B3638">
      <w:pPr>
        <w:pStyle w:val="31"/>
        <w:rPr>
          <w:noProof/>
        </w:rPr>
      </w:pPr>
      <w:hyperlink w:anchor="_Toc187665168" w:history="1">
        <w:r w:rsidRPr="00F3597B">
          <w:rPr>
            <w:rStyle w:val="aa"/>
            <w:rFonts w:ascii="맑은 고딕" w:eastAsia="맑은 고딕" w:hAnsi="맑은 고딕"/>
            <w:noProof/>
            <w:lang w:eastAsia="en-US"/>
          </w:rPr>
          <w:t>11.2.2</w:t>
        </w:r>
        <w:r w:rsidRPr="00F3597B">
          <w:rPr>
            <w:noProof/>
          </w:rPr>
          <w:tab/>
        </w:r>
        <w:r w:rsidRPr="00F3597B">
          <w:rPr>
            <w:rStyle w:val="aa"/>
            <w:rFonts w:ascii="맑은 고딕" w:eastAsia="맑은 고딕" w:hAnsi="맑은 고딕"/>
            <w:noProof/>
          </w:rPr>
          <w:t>체외/체내 UVA 차단 측정</w:t>
        </w:r>
        <w:r w:rsidRPr="00F3597B">
          <w:rPr>
            <w:noProof/>
            <w:webHidden/>
          </w:rPr>
          <w:tab/>
        </w:r>
        <w:r w:rsidRPr="00F3597B">
          <w:rPr>
            <w:noProof/>
            <w:webHidden/>
          </w:rPr>
          <w:fldChar w:fldCharType="begin"/>
        </w:r>
        <w:r w:rsidRPr="00F3597B">
          <w:rPr>
            <w:noProof/>
            <w:webHidden/>
          </w:rPr>
          <w:instrText xml:space="preserve"> PAGEREF _Toc187665168 \h </w:instrText>
        </w:r>
        <w:r w:rsidRPr="00F3597B">
          <w:rPr>
            <w:noProof/>
            <w:webHidden/>
          </w:rPr>
        </w:r>
        <w:r w:rsidRPr="00F3597B">
          <w:rPr>
            <w:noProof/>
            <w:webHidden/>
          </w:rPr>
          <w:fldChar w:fldCharType="separate"/>
        </w:r>
        <w:r w:rsidR="00025CC5" w:rsidRPr="00F3597B">
          <w:rPr>
            <w:noProof/>
            <w:webHidden/>
          </w:rPr>
          <w:t>14</w:t>
        </w:r>
        <w:r w:rsidRPr="00F3597B">
          <w:rPr>
            <w:noProof/>
            <w:webHidden/>
          </w:rPr>
          <w:fldChar w:fldCharType="end"/>
        </w:r>
      </w:hyperlink>
    </w:p>
    <w:p w14:paraId="57720981" w14:textId="35089911" w:rsidR="007B3638" w:rsidRPr="00F3597B" w:rsidRDefault="007B3638" w:rsidP="007B3638">
      <w:pPr>
        <w:pStyle w:val="21"/>
        <w:rPr>
          <w:noProof/>
        </w:rPr>
      </w:pPr>
      <w:hyperlink w:anchor="_Toc187665169" w:history="1">
        <w:r w:rsidRPr="00F3597B">
          <w:rPr>
            <w:rStyle w:val="aa"/>
            <w:rFonts w:ascii="맑은 고딕" w:eastAsia="맑은 고딕" w:hAnsi="맑은 고딕"/>
            <w:noProof/>
            <w:spacing w:val="-1"/>
            <w:lang w:eastAsia="en-US"/>
          </w:rPr>
          <w:t>11.3</w:t>
        </w:r>
        <w:r w:rsidRPr="00F3597B">
          <w:rPr>
            <w:noProof/>
          </w:rPr>
          <w:tab/>
        </w:r>
        <w:r w:rsidRPr="00F3597B">
          <w:rPr>
            <w:rStyle w:val="aa"/>
            <w:rFonts w:ascii="맑은 고딕" w:eastAsia="맑은 고딕" w:hAnsi="맑은 고딕"/>
            <w:noProof/>
          </w:rPr>
          <w:t>UVA:UVB 차단 비율 측정</w:t>
        </w:r>
        <w:r w:rsidRPr="00F3597B">
          <w:rPr>
            <w:noProof/>
            <w:webHidden/>
          </w:rPr>
          <w:tab/>
        </w:r>
        <w:r w:rsidRPr="00F3597B">
          <w:rPr>
            <w:noProof/>
            <w:webHidden/>
          </w:rPr>
          <w:fldChar w:fldCharType="begin"/>
        </w:r>
        <w:r w:rsidRPr="00F3597B">
          <w:rPr>
            <w:noProof/>
            <w:webHidden/>
          </w:rPr>
          <w:instrText xml:space="preserve"> PAGEREF _Toc187665169 \h </w:instrText>
        </w:r>
        <w:r w:rsidRPr="00F3597B">
          <w:rPr>
            <w:noProof/>
            <w:webHidden/>
          </w:rPr>
        </w:r>
        <w:r w:rsidRPr="00F3597B">
          <w:rPr>
            <w:noProof/>
            <w:webHidden/>
          </w:rPr>
          <w:fldChar w:fldCharType="separate"/>
        </w:r>
        <w:r w:rsidR="00025CC5" w:rsidRPr="00F3597B">
          <w:rPr>
            <w:noProof/>
            <w:webHidden/>
          </w:rPr>
          <w:t>14</w:t>
        </w:r>
        <w:r w:rsidRPr="00F3597B">
          <w:rPr>
            <w:noProof/>
            <w:webHidden/>
          </w:rPr>
          <w:fldChar w:fldCharType="end"/>
        </w:r>
      </w:hyperlink>
    </w:p>
    <w:p w14:paraId="4CE378A6" w14:textId="5C2E1DBF" w:rsidR="007B3638" w:rsidRPr="00F3597B" w:rsidRDefault="007B3638" w:rsidP="007B3638">
      <w:pPr>
        <w:pStyle w:val="21"/>
        <w:rPr>
          <w:noProof/>
        </w:rPr>
      </w:pPr>
      <w:hyperlink w:anchor="_Toc187665170" w:history="1">
        <w:r w:rsidRPr="00F3597B">
          <w:rPr>
            <w:rStyle w:val="aa"/>
            <w:rFonts w:ascii="맑은 고딕" w:eastAsia="맑은 고딕" w:hAnsi="맑은 고딕"/>
            <w:noProof/>
            <w:spacing w:val="-1"/>
            <w:lang w:eastAsia="en-US"/>
          </w:rPr>
          <w:t>11.4</w:t>
        </w:r>
        <w:r w:rsidRPr="00F3597B">
          <w:rPr>
            <w:noProof/>
          </w:rPr>
          <w:tab/>
        </w:r>
        <w:r w:rsidRPr="00F3597B">
          <w:rPr>
            <w:rStyle w:val="aa"/>
            <w:rFonts w:ascii="맑은 고딕" w:eastAsia="맑은 고딕" w:hAnsi="맑은 고딕"/>
            <w:noProof/>
          </w:rPr>
          <w:t>내수성 및 내한성 시험</w:t>
        </w:r>
        <w:r w:rsidRPr="00F3597B">
          <w:rPr>
            <w:noProof/>
            <w:webHidden/>
          </w:rPr>
          <w:tab/>
        </w:r>
        <w:r w:rsidRPr="00F3597B">
          <w:rPr>
            <w:noProof/>
            <w:webHidden/>
          </w:rPr>
          <w:fldChar w:fldCharType="begin"/>
        </w:r>
        <w:r w:rsidRPr="00F3597B">
          <w:rPr>
            <w:noProof/>
            <w:webHidden/>
          </w:rPr>
          <w:instrText xml:space="preserve"> PAGEREF _Toc187665170 \h </w:instrText>
        </w:r>
        <w:r w:rsidRPr="00F3597B">
          <w:rPr>
            <w:noProof/>
            <w:webHidden/>
          </w:rPr>
        </w:r>
        <w:r w:rsidRPr="00F3597B">
          <w:rPr>
            <w:noProof/>
            <w:webHidden/>
          </w:rPr>
          <w:fldChar w:fldCharType="separate"/>
        </w:r>
        <w:r w:rsidR="00025CC5" w:rsidRPr="00F3597B">
          <w:rPr>
            <w:noProof/>
            <w:webHidden/>
          </w:rPr>
          <w:t>14</w:t>
        </w:r>
        <w:r w:rsidRPr="00F3597B">
          <w:rPr>
            <w:noProof/>
            <w:webHidden/>
          </w:rPr>
          <w:fldChar w:fldCharType="end"/>
        </w:r>
      </w:hyperlink>
    </w:p>
    <w:p w14:paraId="4D984987" w14:textId="2FB47D01" w:rsidR="007B3638" w:rsidRPr="00F3597B" w:rsidRDefault="007B3638" w:rsidP="007B3638">
      <w:pPr>
        <w:pStyle w:val="12"/>
      </w:pPr>
      <w:hyperlink w:anchor="_Toc187665171" w:history="1">
        <w:r w:rsidRPr="00F3597B">
          <w:rPr>
            <w:rStyle w:val="aa"/>
            <w:rFonts w:ascii="맑은 고딕" w:eastAsia="맑은 고딕" w:hAnsi="맑은 고딕"/>
          </w:rPr>
          <w:t>12</w:t>
        </w:r>
        <w:r w:rsidRPr="00F3597B">
          <w:tab/>
        </w:r>
        <w:r w:rsidRPr="00F3597B">
          <w:rPr>
            <w:rStyle w:val="aa"/>
            <w:rFonts w:ascii="맑은 고딕" w:eastAsia="맑은 고딕" w:hAnsi="맑은 고딕"/>
          </w:rPr>
          <w:t>비의약성분</w:t>
        </w:r>
        <w:r w:rsidRPr="00F3597B">
          <w:rPr>
            <w:webHidden/>
          </w:rPr>
          <w:tab/>
        </w:r>
        <w:r w:rsidRPr="00F3597B">
          <w:rPr>
            <w:webHidden/>
          </w:rPr>
          <w:fldChar w:fldCharType="begin"/>
        </w:r>
        <w:r w:rsidRPr="00F3597B">
          <w:rPr>
            <w:webHidden/>
          </w:rPr>
          <w:instrText xml:space="preserve"> PAGEREF _Toc187665171 \h </w:instrText>
        </w:r>
        <w:r w:rsidRPr="00F3597B">
          <w:rPr>
            <w:webHidden/>
          </w:rPr>
        </w:r>
        <w:r w:rsidRPr="00F3597B">
          <w:rPr>
            <w:webHidden/>
          </w:rPr>
          <w:fldChar w:fldCharType="separate"/>
        </w:r>
        <w:r w:rsidR="00025CC5" w:rsidRPr="00F3597B">
          <w:rPr>
            <w:webHidden/>
          </w:rPr>
          <w:t>15</w:t>
        </w:r>
        <w:r w:rsidRPr="00F3597B">
          <w:rPr>
            <w:webHidden/>
          </w:rPr>
          <w:fldChar w:fldCharType="end"/>
        </w:r>
      </w:hyperlink>
    </w:p>
    <w:p w14:paraId="664995FC" w14:textId="5037F654" w:rsidR="007B3638" w:rsidRPr="00F3597B" w:rsidRDefault="007B3638" w:rsidP="007B3638">
      <w:pPr>
        <w:pStyle w:val="21"/>
        <w:rPr>
          <w:noProof/>
        </w:rPr>
      </w:pPr>
      <w:hyperlink w:anchor="_Toc187665172" w:history="1">
        <w:r w:rsidRPr="00F3597B">
          <w:rPr>
            <w:rStyle w:val="aa"/>
            <w:rFonts w:ascii="맑은 고딕" w:eastAsia="맑은 고딕" w:hAnsi="맑은 고딕"/>
            <w:noProof/>
            <w:spacing w:val="-1"/>
            <w:lang w:eastAsia="en-US"/>
          </w:rPr>
          <w:t>12.1</w:t>
        </w:r>
        <w:r w:rsidRPr="00F3597B">
          <w:rPr>
            <w:noProof/>
          </w:rPr>
          <w:tab/>
        </w:r>
        <w:r w:rsidRPr="00F3597B">
          <w:rPr>
            <w:rStyle w:val="aa"/>
            <w:rFonts w:ascii="맑은 고딕" w:eastAsia="맑은 고딕" w:hAnsi="맑은 고딕"/>
            <w:noProof/>
          </w:rPr>
          <w:t>의약품의 경우</w:t>
        </w:r>
        <w:r w:rsidRPr="00F3597B">
          <w:rPr>
            <w:noProof/>
            <w:webHidden/>
          </w:rPr>
          <w:tab/>
        </w:r>
        <w:r w:rsidRPr="00F3597B">
          <w:rPr>
            <w:noProof/>
            <w:webHidden/>
          </w:rPr>
          <w:fldChar w:fldCharType="begin"/>
        </w:r>
        <w:r w:rsidRPr="00F3597B">
          <w:rPr>
            <w:noProof/>
            <w:webHidden/>
          </w:rPr>
          <w:instrText xml:space="preserve"> PAGEREF _Toc187665172 \h </w:instrText>
        </w:r>
        <w:r w:rsidRPr="00F3597B">
          <w:rPr>
            <w:noProof/>
            <w:webHidden/>
          </w:rPr>
        </w:r>
        <w:r w:rsidRPr="00F3597B">
          <w:rPr>
            <w:noProof/>
            <w:webHidden/>
          </w:rPr>
          <w:fldChar w:fldCharType="separate"/>
        </w:r>
        <w:r w:rsidR="00025CC5" w:rsidRPr="00F3597B">
          <w:rPr>
            <w:noProof/>
            <w:webHidden/>
          </w:rPr>
          <w:t>15</w:t>
        </w:r>
        <w:r w:rsidRPr="00F3597B">
          <w:rPr>
            <w:noProof/>
            <w:webHidden/>
          </w:rPr>
          <w:fldChar w:fldCharType="end"/>
        </w:r>
      </w:hyperlink>
    </w:p>
    <w:p w14:paraId="300BCB80" w14:textId="0F7816E4" w:rsidR="007B3638" w:rsidRPr="00F3597B" w:rsidRDefault="007B3638" w:rsidP="007B3638">
      <w:pPr>
        <w:pStyle w:val="21"/>
        <w:rPr>
          <w:noProof/>
        </w:rPr>
      </w:pPr>
      <w:hyperlink w:anchor="_Toc187665173" w:history="1">
        <w:r w:rsidRPr="00F3597B">
          <w:rPr>
            <w:rStyle w:val="aa"/>
            <w:rFonts w:ascii="맑은 고딕" w:eastAsia="맑은 고딕" w:hAnsi="맑은 고딕"/>
            <w:noProof/>
            <w:spacing w:val="-1"/>
            <w:lang w:eastAsia="en-US"/>
          </w:rPr>
          <w:t>12.2</w:t>
        </w:r>
        <w:r w:rsidRPr="00F3597B">
          <w:rPr>
            <w:noProof/>
          </w:rPr>
          <w:tab/>
        </w:r>
        <w:r w:rsidRPr="00F3597B">
          <w:rPr>
            <w:rStyle w:val="aa"/>
            <w:rFonts w:ascii="맑은 고딕" w:eastAsia="맑은 고딕" w:hAnsi="맑은 고딕"/>
            <w:noProof/>
          </w:rPr>
          <w:t>자연건강제품의 경우</w:t>
        </w:r>
        <w:r w:rsidRPr="00F3597B">
          <w:rPr>
            <w:noProof/>
            <w:webHidden/>
          </w:rPr>
          <w:tab/>
        </w:r>
        <w:r w:rsidRPr="00F3597B">
          <w:rPr>
            <w:noProof/>
            <w:webHidden/>
          </w:rPr>
          <w:fldChar w:fldCharType="begin"/>
        </w:r>
        <w:r w:rsidRPr="00F3597B">
          <w:rPr>
            <w:noProof/>
            <w:webHidden/>
          </w:rPr>
          <w:instrText xml:space="preserve"> PAGEREF _Toc187665173 \h </w:instrText>
        </w:r>
        <w:r w:rsidRPr="00F3597B">
          <w:rPr>
            <w:noProof/>
            <w:webHidden/>
          </w:rPr>
        </w:r>
        <w:r w:rsidRPr="00F3597B">
          <w:rPr>
            <w:noProof/>
            <w:webHidden/>
          </w:rPr>
          <w:fldChar w:fldCharType="separate"/>
        </w:r>
        <w:r w:rsidR="00025CC5" w:rsidRPr="00F3597B">
          <w:rPr>
            <w:noProof/>
            <w:webHidden/>
          </w:rPr>
          <w:t>15</w:t>
        </w:r>
        <w:r w:rsidRPr="00F3597B">
          <w:rPr>
            <w:noProof/>
            <w:webHidden/>
          </w:rPr>
          <w:fldChar w:fldCharType="end"/>
        </w:r>
      </w:hyperlink>
    </w:p>
    <w:p w14:paraId="4F8AB701" w14:textId="061253B8" w:rsidR="007B3638" w:rsidRPr="00F3597B" w:rsidRDefault="007B3638" w:rsidP="007B3638">
      <w:pPr>
        <w:pStyle w:val="12"/>
      </w:pPr>
      <w:hyperlink w:anchor="_Toc187665174" w:history="1">
        <w:r w:rsidRPr="00F3597B">
          <w:rPr>
            <w:rStyle w:val="aa"/>
            <w:rFonts w:ascii="맑은 고딕" w:eastAsia="맑은 고딕" w:hAnsi="맑은 고딕"/>
          </w:rPr>
          <w:t>13</w:t>
        </w:r>
        <w:r w:rsidRPr="00F3597B">
          <w:tab/>
        </w:r>
        <w:r w:rsidR="00FE588B" w:rsidRPr="00F3597B">
          <w:rPr>
            <w:rFonts w:hint="eastAsia"/>
            <w:lang w:eastAsia="ko-KR"/>
          </w:rPr>
          <w:t>인용된 참조문헌</w:t>
        </w:r>
        <w:r w:rsidRPr="00F3597B">
          <w:rPr>
            <w:webHidden/>
          </w:rPr>
          <w:tab/>
        </w:r>
        <w:r w:rsidRPr="00F3597B">
          <w:rPr>
            <w:webHidden/>
          </w:rPr>
          <w:fldChar w:fldCharType="begin"/>
        </w:r>
        <w:r w:rsidRPr="00F3597B">
          <w:rPr>
            <w:webHidden/>
          </w:rPr>
          <w:instrText xml:space="preserve"> PAGEREF _Toc187665174 \h </w:instrText>
        </w:r>
        <w:r w:rsidRPr="00F3597B">
          <w:rPr>
            <w:webHidden/>
          </w:rPr>
        </w:r>
        <w:r w:rsidRPr="00F3597B">
          <w:rPr>
            <w:webHidden/>
          </w:rPr>
          <w:fldChar w:fldCharType="separate"/>
        </w:r>
        <w:r w:rsidR="00025CC5" w:rsidRPr="00F3597B">
          <w:rPr>
            <w:webHidden/>
          </w:rPr>
          <w:t>16</w:t>
        </w:r>
        <w:r w:rsidRPr="00F3597B">
          <w:rPr>
            <w:webHidden/>
          </w:rPr>
          <w:fldChar w:fldCharType="end"/>
        </w:r>
      </w:hyperlink>
    </w:p>
    <w:p w14:paraId="179B8279" w14:textId="49CD0345" w:rsidR="007B3638" w:rsidRPr="00F3597B" w:rsidRDefault="007B3638" w:rsidP="007B3638">
      <w:pPr>
        <w:pStyle w:val="12"/>
      </w:pPr>
      <w:hyperlink w:anchor="_Toc187665175" w:history="1">
        <w:r w:rsidRPr="00F3597B">
          <w:rPr>
            <w:rStyle w:val="aa"/>
            <w:rFonts w:ascii="맑은 고딕" w:eastAsia="맑은 고딕" w:hAnsi="맑은 고딕"/>
          </w:rPr>
          <w:t>14</w:t>
        </w:r>
        <w:r w:rsidRPr="00F3597B">
          <w:tab/>
        </w:r>
        <w:r w:rsidR="00FE588B" w:rsidRPr="00F3597B">
          <w:rPr>
            <w:rFonts w:hint="eastAsia"/>
            <w:lang w:eastAsia="ko-KR"/>
          </w:rPr>
          <w:t>검토된 참조문헌</w:t>
        </w:r>
        <w:r w:rsidRPr="00F3597B">
          <w:rPr>
            <w:webHidden/>
          </w:rPr>
          <w:tab/>
        </w:r>
        <w:r w:rsidRPr="00F3597B">
          <w:rPr>
            <w:webHidden/>
          </w:rPr>
          <w:fldChar w:fldCharType="begin"/>
        </w:r>
        <w:r w:rsidRPr="00F3597B">
          <w:rPr>
            <w:webHidden/>
          </w:rPr>
          <w:instrText xml:space="preserve"> PAGEREF _Toc187665175 \h </w:instrText>
        </w:r>
        <w:r w:rsidRPr="00F3597B">
          <w:rPr>
            <w:webHidden/>
          </w:rPr>
        </w:r>
        <w:r w:rsidRPr="00F3597B">
          <w:rPr>
            <w:webHidden/>
          </w:rPr>
          <w:fldChar w:fldCharType="separate"/>
        </w:r>
        <w:r w:rsidR="00025CC5" w:rsidRPr="00F3597B">
          <w:rPr>
            <w:webHidden/>
          </w:rPr>
          <w:t>18</w:t>
        </w:r>
        <w:r w:rsidRPr="00F3597B">
          <w:rPr>
            <w:webHidden/>
          </w:rPr>
          <w:fldChar w:fldCharType="end"/>
        </w:r>
      </w:hyperlink>
    </w:p>
    <w:p w14:paraId="43E91F05" w14:textId="4E32B119" w:rsidR="007B3638" w:rsidRPr="00F3597B" w:rsidRDefault="007B3638" w:rsidP="007B3638">
      <w:pPr>
        <w:pStyle w:val="12"/>
      </w:pPr>
      <w:hyperlink w:anchor="_Toc187665176" w:history="1">
        <w:r w:rsidRPr="00F3597B">
          <w:rPr>
            <w:rStyle w:val="aa"/>
            <w:rFonts w:ascii="맑은 고딕" w:eastAsia="맑은 고딕" w:hAnsi="맑은 고딕"/>
          </w:rPr>
          <w:t>부속서 1: UVA 및 UVB 차단 특성</w:t>
        </w:r>
        <w:r w:rsidRPr="00F3597B">
          <w:rPr>
            <w:webHidden/>
          </w:rPr>
          <w:tab/>
        </w:r>
        <w:r w:rsidRPr="00F3597B">
          <w:rPr>
            <w:webHidden/>
          </w:rPr>
          <w:fldChar w:fldCharType="begin"/>
        </w:r>
        <w:r w:rsidRPr="00F3597B">
          <w:rPr>
            <w:webHidden/>
          </w:rPr>
          <w:instrText xml:space="preserve"> PAGEREF _Toc187665176 \h </w:instrText>
        </w:r>
        <w:r w:rsidRPr="00F3597B">
          <w:rPr>
            <w:webHidden/>
          </w:rPr>
        </w:r>
        <w:r w:rsidRPr="00F3597B">
          <w:rPr>
            <w:webHidden/>
          </w:rPr>
          <w:fldChar w:fldCharType="separate"/>
        </w:r>
        <w:r w:rsidR="00025CC5" w:rsidRPr="00F3597B">
          <w:rPr>
            <w:webHidden/>
          </w:rPr>
          <w:t>19</w:t>
        </w:r>
        <w:r w:rsidRPr="00F3597B">
          <w:rPr>
            <w:webHidden/>
          </w:rPr>
          <w:fldChar w:fldCharType="end"/>
        </w:r>
      </w:hyperlink>
    </w:p>
    <w:p w14:paraId="6157CC18" w14:textId="57E76CD6" w:rsidR="007B3638" w:rsidRPr="00F3597B" w:rsidRDefault="007B3638" w:rsidP="007B3638">
      <w:pPr>
        <w:pStyle w:val="12"/>
      </w:pPr>
      <w:hyperlink w:anchor="_Toc187665177" w:history="1">
        <w:r w:rsidRPr="00F3597B">
          <w:rPr>
            <w:rStyle w:val="aa"/>
            <w:rFonts w:ascii="맑은 고딕" w:eastAsia="맑은 고딕" w:hAnsi="맑은 고딕"/>
          </w:rPr>
          <w:t xml:space="preserve">부속서 2: </w:t>
        </w:r>
        <w:r w:rsidR="00747FE3" w:rsidRPr="00F3597B">
          <w:rPr>
            <w:rStyle w:val="aa"/>
            <w:rFonts w:ascii="맑은 고딕" w:eastAsia="맑은 고딕" w:hAnsi="맑은 고딕" w:hint="eastAsia"/>
            <w:lang w:eastAsia="ko-KR"/>
          </w:rPr>
          <w:t xml:space="preserve">모노그래프 신청시 </w:t>
        </w:r>
        <w:r w:rsidR="0043259C" w:rsidRPr="00F3597B">
          <w:rPr>
            <w:rFonts w:hint="eastAsia"/>
            <w:lang w:eastAsia="ko-KR"/>
          </w:rPr>
          <w:t>제</w:t>
        </w:r>
        <w:r w:rsidR="00747FE3" w:rsidRPr="00F3597B">
          <w:rPr>
            <w:rFonts w:hint="eastAsia"/>
          </w:rPr>
          <w:t>출</w:t>
        </w:r>
        <w:r w:rsidR="0043259C" w:rsidRPr="00F3597B">
          <w:rPr>
            <w:rFonts w:hint="eastAsia"/>
            <w:lang w:eastAsia="ko-KR"/>
          </w:rPr>
          <w:t>이 필요한</w:t>
        </w:r>
        <w:r w:rsidR="00747FE3" w:rsidRPr="00F3597B">
          <w:rPr>
            <w:rFonts w:hint="eastAsia"/>
          </w:rPr>
          <w:t xml:space="preserve"> 서류</w:t>
        </w:r>
        <w:r w:rsidRPr="00F3597B">
          <w:rPr>
            <w:webHidden/>
          </w:rPr>
          <w:tab/>
        </w:r>
        <w:r w:rsidRPr="00F3597B">
          <w:rPr>
            <w:webHidden/>
          </w:rPr>
          <w:fldChar w:fldCharType="begin"/>
        </w:r>
        <w:r w:rsidRPr="00F3597B">
          <w:rPr>
            <w:webHidden/>
          </w:rPr>
          <w:instrText xml:space="preserve"> PAGEREF _Toc187665177 \h </w:instrText>
        </w:r>
        <w:r w:rsidRPr="00F3597B">
          <w:rPr>
            <w:webHidden/>
          </w:rPr>
        </w:r>
        <w:r w:rsidRPr="00F3597B">
          <w:rPr>
            <w:webHidden/>
          </w:rPr>
          <w:fldChar w:fldCharType="separate"/>
        </w:r>
        <w:r w:rsidR="00025CC5" w:rsidRPr="00F3597B">
          <w:rPr>
            <w:webHidden/>
          </w:rPr>
          <w:t>20</w:t>
        </w:r>
        <w:r w:rsidRPr="00F3597B">
          <w:rPr>
            <w:webHidden/>
          </w:rPr>
          <w:fldChar w:fldCharType="end"/>
        </w:r>
      </w:hyperlink>
    </w:p>
    <w:p w14:paraId="003DA74A" w14:textId="7CC35BAD" w:rsidR="007B3638" w:rsidRPr="00F3597B" w:rsidRDefault="007B3638" w:rsidP="007B3638">
      <w:pPr>
        <w:pStyle w:val="12"/>
      </w:pPr>
      <w:hyperlink w:anchor="_Toc187665178" w:history="1">
        <w:r w:rsidRPr="00F3597B">
          <w:rPr>
            <w:rStyle w:val="aa"/>
            <w:rFonts w:ascii="맑은 고딕" w:eastAsia="맑은 고딕" w:hAnsi="맑은 고딕"/>
          </w:rPr>
          <w:t>부속서 3: 라벨링</w:t>
        </w:r>
        <w:r w:rsidRPr="00F3597B">
          <w:rPr>
            <w:webHidden/>
          </w:rPr>
          <w:tab/>
        </w:r>
        <w:r w:rsidRPr="00F3597B">
          <w:rPr>
            <w:webHidden/>
          </w:rPr>
          <w:fldChar w:fldCharType="begin"/>
        </w:r>
        <w:r w:rsidRPr="00F3597B">
          <w:rPr>
            <w:webHidden/>
          </w:rPr>
          <w:instrText xml:space="preserve"> PAGEREF _Toc187665178 \h </w:instrText>
        </w:r>
        <w:r w:rsidRPr="00F3597B">
          <w:rPr>
            <w:webHidden/>
          </w:rPr>
        </w:r>
        <w:r w:rsidRPr="00F3597B">
          <w:rPr>
            <w:webHidden/>
          </w:rPr>
          <w:fldChar w:fldCharType="separate"/>
        </w:r>
        <w:r w:rsidR="00025CC5" w:rsidRPr="00F3597B">
          <w:rPr>
            <w:webHidden/>
          </w:rPr>
          <w:t>21</w:t>
        </w:r>
        <w:r w:rsidRPr="00F3597B">
          <w:rPr>
            <w:webHidden/>
          </w:rPr>
          <w:fldChar w:fldCharType="end"/>
        </w:r>
      </w:hyperlink>
    </w:p>
    <w:p w14:paraId="58476AF1" w14:textId="27805C9C" w:rsidR="007B3638" w:rsidRPr="00F3597B" w:rsidRDefault="007B3638" w:rsidP="007B3638">
      <w:pPr>
        <w:pStyle w:val="12"/>
      </w:pPr>
      <w:hyperlink w:anchor="_Toc187665179" w:history="1">
        <w:r w:rsidRPr="00F3597B">
          <w:rPr>
            <w:rStyle w:val="aa"/>
            <w:rFonts w:ascii="맑은 고딕" w:eastAsia="맑은 고딕" w:hAnsi="맑은 고딕"/>
          </w:rPr>
          <w:t>부속서 4: 나노 ZnO 및 나노 TiO</w:t>
        </w:r>
        <w:r w:rsidRPr="00F3597B">
          <w:rPr>
            <w:rStyle w:val="aa"/>
            <w:rFonts w:ascii="맑은 고딕" w:eastAsia="맑은 고딕" w:hAnsi="맑은 고딕"/>
            <w:vertAlign w:val="subscript"/>
          </w:rPr>
          <w:t>2</w:t>
        </w:r>
        <w:r w:rsidRPr="00F3597B">
          <w:rPr>
            <w:rStyle w:val="aa"/>
            <w:rFonts w:ascii="맑은 고딕" w:eastAsia="맑은 고딕" w:hAnsi="맑은 고딕"/>
          </w:rPr>
          <w:t xml:space="preserve">와 관련된 </w:t>
        </w:r>
        <w:r w:rsidR="007C0176" w:rsidRPr="00F3597B">
          <w:rPr>
            <w:rStyle w:val="aa"/>
            <w:rFonts w:ascii="맑은 고딕" w:eastAsia="맑은 고딕" w:hAnsi="맑은 고딕" w:hint="eastAsia"/>
            <w:lang w:eastAsia="ko-KR"/>
          </w:rPr>
          <w:t>추가적</w:t>
        </w:r>
        <w:r w:rsidRPr="00F3597B">
          <w:rPr>
            <w:rStyle w:val="aa"/>
            <w:rFonts w:ascii="맑은 고딕" w:eastAsia="맑은 고딕" w:hAnsi="맑은 고딕"/>
          </w:rPr>
          <w:t xml:space="preserve"> 정보</w:t>
        </w:r>
        <w:r w:rsidRPr="00F3597B">
          <w:rPr>
            <w:webHidden/>
          </w:rPr>
          <w:tab/>
        </w:r>
        <w:r w:rsidRPr="00F3597B">
          <w:rPr>
            <w:webHidden/>
          </w:rPr>
          <w:fldChar w:fldCharType="begin"/>
        </w:r>
        <w:r w:rsidRPr="00F3597B">
          <w:rPr>
            <w:webHidden/>
          </w:rPr>
          <w:instrText xml:space="preserve"> PAGEREF _Toc187665179 \h </w:instrText>
        </w:r>
        <w:r w:rsidRPr="00F3597B">
          <w:rPr>
            <w:webHidden/>
          </w:rPr>
        </w:r>
        <w:r w:rsidRPr="00F3597B">
          <w:rPr>
            <w:webHidden/>
          </w:rPr>
          <w:fldChar w:fldCharType="separate"/>
        </w:r>
        <w:r w:rsidR="00025CC5" w:rsidRPr="00F3597B">
          <w:rPr>
            <w:webHidden/>
          </w:rPr>
          <w:t>22</w:t>
        </w:r>
        <w:r w:rsidRPr="00F3597B">
          <w:rPr>
            <w:webHidden/>
          </w:rPr>
          <w:fldChar w:fldCharType="end"/>
        </w:r>
      </w:hyperlink>
    </w:p>
    <w:p w14:paraId="09E850D3" w14:textId="7190B5DA" w:rsidR="001B18A3" w:rsidRDefault="007B3638" w:rsidP="007B3638">
      <w:pPr>
        <w:widowControl/>
        <w:wordWrap/>
        <w:autoSpaceDE/>
        <w:autoSpaceDN/>
        <w:spacing w:line="240" w:lineRule="auto"/>
      </w:pPr>
      <w:r w:rsidRPr="00F3597B">
        <w:fldChar w:fldCharType="end"/>
      </w:r>
    </w:p>
    <w:p w14:paraId="30717456" w14:textId="77777777" w:rsidR="001B18A3" w:rsidRDefault="001B18A3" w:rsidP="001B18A3">
      <w:pPr>
        <w:widowControl/>
        <w:wordWrap/>
        <w:autoSpaceDE/>
        <w:autoSpaceDN/>
        <w:spacing w:line="240" w:lineRule="auto"/>
        <w:sectPr w:rsidR="001B18A3" w:rsidSect="008F3345">
          <w:headerReference w:type="default" r:id="rId11"/>
          <w:pgSz w:w="11906" w:h="16838"/>
          <w:pgMar w:top="1440" w:right="1080" w:bottom="1440" w:left="1080" w:header="567" w:footer="567" w:gutter="0"/>
          <w:cols w:space="425"/>
          <w:docGrid w:linePitch="360"/>
        </w:sectPr>
      </w:pPr>
    </w:p>
    <w:p w14:paraId="0B88DE3D" w14:textId="77777777" w:rsidR="001B18A3" w:rsidRPr="00532140" w:rsidRDefault="001B18A3" w:rsidP="00D30250">
      <w:pPr>
        <w:pStyle w:val="10"/>
        <w:numPr>
          <w:ilvl w:val="0"/>
          <w:numId w:val="1"/>
        </w:numPr>
        <w:spacing w:afterLines="100" w:after="240"/>
        <w:ind w:left="709" w:hanging="709"/>
      </w:pPr>
      <w:bookmarkStart w:id="0" w:name="_Toc187665127"/>
      <w:r w:rsidRPr="00532140">
        <w:rPr>
          <w:rFonts w:hint="eastAsia"/>
        </w:rPr>
        <w:lastRenderedPageBreak/>
        <w:t>도입</w:t>
      </w:r>
      <w:bookmarkEnd w:id="0"/>
    </w:p>
    <w:p w14:paraId="1CC27938" w14:textId="5A8DD07B" w:rsidR="001B18A3" w:rsidRDefault="001B18A3" w:rsidP="008A6F5E">
      <w:pPr>
        <w:wordWrap/>
        <w:spacing w:afterLines="100" w:after="240" w:line="240" w:lineRule="auto"/>
      </w:pPr>
      <w:r>
        <w:rPr>
          <w:rFonts w:hint="eastAsia"/>
        </w:rPr>
        <w:t>이</w:t>
      </w:r>
      <w:r>
        <w:t xml:space="preserve"> 모노그래프는 추가적인 과학적 데이터 없이 일반적으로 안전하고 효과적이라고 여겨지는 국소 자외선차단제에 대한 시판 허가, 즉 의약품식별번호(DIN) 또는 자연제품번호(NPN)를 받는데 필요한 요구사항을 설명한다. 자외선차단제는 자외선차단제로만 사용하는 제품 및 화장품 특성 외에도 자외선 차단 기능을 제공하는 제품을 포함할 수 있다. 이 문서에 설명된 기준을 충족하지 못하는 제품은 모노그래프 스트림 외부에서 신청해야 한다.</w:t>
      </w:r>
    </w:p>
    <w:p w14:paraId="515C29B3" w14:textId="413416D6" w:rsidR="00027410" w:rsidRDefault="001B18A3" w:rsidP="00027410">
      <w:pPr>
        <w:wordWrap/>
        <w:spacing w:after="0" w:line="240" w:lineRule="auto"/>
        <w:jc w:val="left"/>
      </w:pPr>
      <w:r>
        <w:rPr>
          <w:rFonts w:hint="eastAsia"/>
        </w:rPr>
        <w:t>자외선차단제는</w:t>
      </w:r>
      <w:r>
        <w:t xml:space="preserve"> </w:t>
      </w:r>
      <w:r w:rsidRPr="00845A0A">
        <w:t>표 1</w:t>
      </w:r>
      <w:r>
        <w:t>의 성분을 함유한 경우 자연건강제품(NHP)으로 분류된다. 자연제품번호(NPN)를 신청하는 신청자는</w:t>
      </w:r>
      <w:r w:rsidR="009E62DE">
        <w:rPr>
          <w:rFonts w:hint="eastAsia"/>
        </w:rPr>
        <w:t xml:space="preserve"> 다음에서 </w:t>
      </w:r>
      <w:r w:rsidR="009E62DE">
        <w:t>적절한 양식과 지침에 접속할 수 있다:</w:t>
      </w:r>
    </w:p>
    <w:p w14:paraId="6BB10F84" w14:textId="2197A330" w:rsidR="001B18A3" w:rsidRDefault="001B18A3" w:rsidP="00027410">
      <w:pPr>
        <w:wordWrap/>
        <w:spacing w:after="240" w:line="240" w:lineRule="auto"/>
        <w:jc w:val="left"/>
      </w:pPr>
      <w:r>
        <w:t>http://www.hc-sc.gc.ca/dhp-mps/prodnatur/applications/licen-prod/form/index_e.html[2012년 9월 10일 접속]</w:t>
      </w:r>
    </w:p>
    <w:p w14:paraId="318CFA47" w14:textId="77777777" w:rsidR="00027410" w:rsidRDefault="00027410" w:rsidP="00027410">
      <w:pPr>
        <w:wordWrap/>
        <w:spacing w:after="0" w:line="240" w:lineRule="auto"/>
        <w:jc w:val="left"/>
      </w:pPr>
    </w:p>
    <w:p w14:paraId="286F0ECA" w14:textId="4BA88618" w:rsidR="00AD4380" w:rsidRDefault="001B18A3" w:rsidP="00AD4380">
      <w:pPr>
        <w:wordWrap/>
        <w:spacing w:after="0" w:line="240" w:lineRule="auto"/>
      </w:pPr>
      <w:r>
        <w:rPr>
          <w:rFonts w:hint="eastAsia"/>
        </w:rPr>
        <w:t>자외선차단제는</w:t>
      </w:r>
      <w:r>
        <w:t xml:space="preserve"> 표 2의 성분을 하나 이상 함유한 경우 의약품으로 분류된다. DIN을 신청하는 신청자는 </w:t>
      </w:r>
      <w:r w:rsidR="009E62DE">
        <w:rPr>
          <w:rFonts w:hint="eastAsia"/>
        </w:rPr>
        <w:t>다음</w:t>
      </w:r>
      <w:r>
        <w:t>에서 적절한 양식과 템플릿에 접속할 수 있다</w:t>
      </w:r>
      <w:r w:rsidR="009E62DE">
        <w:t xml:space="preserve">: </w:t>
      </w:r>
    </w:p>
    <w:p w14:paraId="02AD214F" w14:textId="4080CE17" w:rsidR="001B18A3" w:rsidRDefault="009E62DE" w:rsidP="008A6F5E">
      <w:pPr>
        <w:wordWrap/>
        <w:spacing w:afterLines="100" w:after="240" w:line="240" w:lineRule="auto"/>
      </w:pPr>
      <w:r>
        <w:t>http://hc-sc.gc.ca/dhp-mps/prodpharma/applic-demande/index_e.html[2012년 9월 10일 접속]</w:t>
      </w:r>
    </w:p>
    <w:p w14:paraId="46E38BF8" w14:textId="77777777" w:rsidR="001B18A3" w:rsidRDefault="001B18A3" w:rsidP="008A6F5E">
      <w:pPr>
        <w:wordWrap/>
        <w:spacing w:afterLines="100" w:after="240" w:line="240" w:lineRule="auto"/>
      </w:pPr>
      <w:r>
        <w:rPr>
          <w:rFonts w:hint="eastAsia"/>
        </w:rPr>
        <w:t>본</w:t>
      </w:r>
      <w:r>
        <w:t xml:space="preserve"> 지침에 명시된 요구사항은 미국 식품의약국의 </w:t>
      </w:r>
      <w:r w:rsidRPr="001A5363">
        <w:rPr>
          <w:i/>
        </w:rPr>
        <w:t>인체용 일반의약품 자외선차단제: 최종 규칙(2011년)</w:t>
      </w:r>
      <w:r>
        <w:t>에 부합한다. 따라서 미국 FDA 최종 규칙에서 정한 요구사항을 충족하는 자외선차단제는 본 모노그래프에 설명된 요구사항도 충족한다.</w:t>
      </w:r>
    </w:p>
    <w:p w14:paraId="227D92BF" w14:textId="77777777" w:rsidR="001B18A3" w:rsidRPr="0037747B" w:rsidRDefault="001B18A3" w:rsidP="00D30250">
      <w:pPr>
        <w:pStyle w:val="10"/>
        <w:numPr>
          <w:ilvl w:val="0"/>
          <w:numId w:val="1"/>
        </w:numPr>
        <w:spacing w:afterLines="100" w:after="240"/>
        <w:ind w:left="709" w:hanging="709"/>
      </w:pPr>
      <w:bookmarkStart w:id="1" w:name="_Toc187665128"/>
      <w:r w:rsidRPr="0037747B">
        <w:rPr>
          <w:rFonts w:hint="eastAsia"/>
        </w:rPr>
        <w:t>정의 및 약어</w:t>
      </w:r>
      <w:bookmarkEnd w:id="1"/>
    </w:p>
    <w:p w14:paraId="46737836" w14:textId="62FE8D86" w:rsidR="001B18A3" w:rsidRPr="00C22A20" w:rsidRDefault="001B18A3" w:rsidP="00912441">
      <w:pPr>
        <w:tabs>
          <w:tab w:val="left" w:pos="2835"/>
        </w:tabs>
        <w:wordWrap/>
        <w:spacing w:afterLines="100" w:after="240" w:line="240" w:lineRule="auto"/>
        <w:ind w:left="2834" w:hangingChars="1417" w:hanging="2834"/>
      </w:pPr>
      <w:r w:rsidRPr="0037747B">
        <w:rPr>
          <w:rFonts w:hint="eastAsia"/>
          <w:b/>
        </w:rPr>
        <w:t>자외선차단제</w:t>
      </w:r>
      <w:r w:rsidRPr="0037747B">
        <w:rPr>
          <w:b/>
        </w:rPr>
        <w:t>:</w:t>
      </w:r>
      <w:r w:rsidRPr="0037747B">
        <w:tab/>
        <w:t xml:space="preserve">일광화상 및 자외선(UV)으로부터 보호하기 위한 제품. 자외선 </w:t>
      </w:r>
      <w:r w:rsidRPr="0037747B">
        <w:rPr>
          <w:rFonts w:hint="eastAsia"/>
        </w:rPr>
        <w:t>차단제는</w:t>
      </w:r>
      <w:r w:rsidRPr="0037747B">
        <w:t xml:space="preserve"> 의약품으로 분류되며, 캐나다에서 </w:t>
      </w:r>
      <w:r w:rsidR="00D0658E" w:rsidRPr="0037747B">
        <w:rPr>
          <w:rFonts w:hint="eastAsia"/>
        </w:rPr>
        <w:t xml:space="preserve">수입, </w:t>
      </w:r>
      <w:r w:rsidRPr="0037747B">
        <w:t xml:space="preserve">광고 </w:t>
      </w:r>
      <w:r w:rsidR="00C02B93" w:rsidRPr="0037747B">
        <w:rPr>
          <w:rFonts w:hint="eastAsia"/>
        </w:rPr>
        <w:t>및</w:t>
      </w:r>
      <w:r w:rsidRPr="0037747B">
        <w:t xml:space="preserve"> 판매</w:t>
      </w:r>
      <w:r w:rsidR="00D0658E" w:rsidRPr="0037747B">
        <w:rPr>
          <w:rFonts w:hint="eastAsia"/>
        </w:rPr>
        <w:t>가 되기</w:t>
      </w:r>
      <w:r w:rsidRPr="0037747B">
        <w:t xml:space="preserve"> 전</w:t>
      </w:r>
      <w:r w:rsidR="00593EB2" w:rsidRPr="0037747B">
        <w:rPr>
          <w:rFonts w:hint="eastAsia"/>
        </w:rPr>
        <w:t>에</w:t>
      </w:r>
      <w:r w:rsidRPr="0037747B">
        <w:t xml:space="preserve"> 캐나다</w:t>
      </w:r>
      <w:r>
        <w:t xml:space="preserve"> </w:t>
      </w:r>
      <w:r w:rsidRPr="00C22A20">
        <w:rPr>
          <w:i/>
        </w:rPr>
        <w:t>식품의약품법</w:t>
      </w:r>
      <w:r w:rsidRPr="00C22A20">
        <w:t>에 명시된 요구사항을 충족해야 한다.</w:t>
      </w:r>
    </w:p>
    <w:p w14:paraId="56D78CC1" w14:textId="2696C759" w:rsidR="001B18A3" w:rsidRDefault="001B18A3" w:rsidP="00912441">
      <w:pPr>
        <w:tabs>
          <w:tab w:val="left" w:pos="2835"/>
        </w:tabs>
        <w:wordWrap/>
        <w:spacing w:afterLines="100" w:after="240" w:line="240" w:lineRule="auto"/>
        <w:ind w:leftChars="1417" w:left="2834" w:firstLine="1"/>
      </w:pPr>
      <w:r w:rsidRPr="00C22A20">
        <w:rPr>
          <w:rFonts w:hint="eastAsia"/>
          <w:b/>
        </w:rPr>
        <w:t>비고</w:t>
      </w:r>
      <w:r w:rsidRPr="00C22A20">
        <w:rPr>
          <w:b/>
        </w:rPr>
        <w:t>:</w:t>
      </w:r>
      <w:r w:rsidRPr="00C22A20">
        <w:t xml:space="preserve"> 자외선차단제는 </w:t>
      </w:r>
      <w:r w:rsidR="00B972C6" w:rsidRPr="00C22A20">
        <w:t>얼굴이나 피부에 바르는</w:t>
      </w:r>
      <w:r w:rsidR="00B972C6" w:rsidRPr="00C22A20">
        <w:rPr>
          <w:rFonts w:hint="eastAsia"/>
        </w:rPr>
        <w:t xml:space="preserve"> </w:t>
      </w:r>
      <w:r w:rsidRPr="00C22A20">
        <w:t>메이크업</w:t>
      </w:r>
      <w:r w:rsidR="00B972C6" w:rsidRPr="00C22A20">
        <w:rPr>
          <w:rFonts w:hint="eastAsia"/>
        </w:rPr>
        <w:t xml:space="preserve">제품 또는 일부 스킨게어 제품 등 </w:t>
      </w:r>
      <w:r w:rsidRPr="00C22A20">
        <w:t xml:space="preserve">자외선차단제 </w:t>
      </w:r>
      <w:r w:rsidR="00D93268" w:rsidRPr="00C22A20">
        <w:rPr>
          <w:rFonts w:hint="eastAsia"/>
        </w:rPr>
        <w:t>클레임</w:t>
      </w:r>
      <w:r w:rsidR="00C22A20" w:rsidRPr="00C22A20">
        <w:rPr>
          <w:rFonts w:hint="eastAsia"/>
        </w:rPr>
        <w:t>(성능주장</w:t>
      </w:r>
      <w:r w:rsidR="00C22A20" w:rsidRPr="00C22A20">
        <w:t>)</w:t>
      </w:r>
      <w:r w:rsidR="00B972C6" w:rsidRPr="00C22A20">
        <w:rPr>
          <w:rFonts w:hint="eastAsia"/>
        </w:rPr>
        <w:t>을 표</w:t>
      </w:r>
      <w:r w:rsidR="00E628E3" w:rsidRPr="00C22A20">
        <w:rPr>
          <w:rFonts w:hint="eastAsia"/>
        </w:rPr>
        <w:t>방</w:t>
      </w:r>
      <w:r w:rsidR="00B972C6" w:rsidRPr="00C22A20">
        <w:rPr>
          <w:rFonts w:hint="eastAsia"/>
        </w:rPr>
        <w:t>한 제품</w:t>
      </w:r>
      <w:r w:rsidR="00C22A20" w:rsidRPr="00C22A20">
        <w:rPr>
          <w:rFonts w:hint="eastAsia"/>
        </w:rPr>
        <w:t>이</w:t>
      </w:r>
      <w:r w:rsidR="00B972C6" w:rsidRPr="00C22A20">
        <w:rPr>
          <w:rFonts w:hint="eastAsia"/>
        </w:rPr>
        <w:t xml:space="preserve"> 포함된다. </w:t>
      </w:r>
      <w:r w:rsidRPr="00C22A20">
        <w:t>이러한 제품은 파운데이션(모든 형태), 얼굴 보습제, 립스틱, 립글로</w:t>
      </w:r>
      <w:r w:rsidR="00C2100B" w:rsidRPr="00C22A20">
        <w:rPr>
          <w:rFonts w:hint="eastAsia"/>
        </w:rPr>
        <w:t>스</w:t>
      </w:r>
      <w:r w:rsidRPr="00C22A20">
        <w:t xml:space="preserve">, 메이크업 파우더, 피부 보습제(주요 보습 목적이 있음이 명확한 경우)일 수 있다. 여기에는 아이섀도(눈 주변 부위에 바르는 것과 관련된 안전 문제로 인해) 또는 라벨의 내외부 패널에 명확한 주요 화장품 기능이 없는 제품은 포함되지 않는다. 허용되는 화장품 </w:t>
      </w:r>
      <w:r w:rsidR="002F36C9" w:rsidRPr="00C22A20">
        <w:t>성능</w:t>
      </w:r>
      <w:r w:rsidR="002D2355" w:rsidRPr="00C22A20">
        <w:t xml:space="preserve"> </w:t>
      </w:r>
      <w:r w:rsidR="006607D5" w:rsidRPr="00C22A20">
        <w:rPr>
          <w:rFonts w:hint="eastAsia"/>
        </w:rPr>
        <w:t>주장</w:t>
      </w:r>
      <w:r w:rsidR="002D2355" w:rsidRPr="00C22A20">
        <w:rPr>
          <w:rFonts w:hint="eastAsia"/>
        </w:rPr>
        <w:t>(클레임</w:t>
      </w:r>
      <w:r w:rsidR="00285091" w:rsidRPr="00C22A20">
        <w:rPr>
          <w:rFonts w:hint="eastAsia"/>
        </w:rPr>
        <w:t>)</w:t>
      </w:r>
      <w:r w:rsidRPr="00C22A20">
        <w:rPr>
          <w:rFonts w:hint="eastAsia"/>
        </w:rPr>
        <w:t>은</w:t>
      </w:r>
      <w:r w:rsidRPr="00C22A20">
        <w:t xml:space="preserve"> 캐나다 보건부의 </w:t>
      </w:r>
      <w:r w:rsidRPr="00C22A20">
        <w:rPr>
          <w:i/>
        </w:rPr>
        <w:t>화장품 광고 및 라벨링</w:t>
      </w:r>
      <w:r w:rsidR="00DD55BB" w:rsidRPr="00C22A20">
        <w:rPr>
          <w:rFonts w:hint="eastAsia"/>
          <w:i/>
        </w:rPr>
        <w:t xml:space="preserve"> 문구</w:t>
      </w:r>
      <w:r w:rsidR="00435CE7" w:rsidRPr="00C22A20">
        <w:rPr>
          <w:rFonts w:hint="eastAsia"/>
          <w:i/>
        </w:rPr>
        <w:t>(클레임)</w:t>
      </w:r>
      <w:r w:rsidR="0037747B" w:rsidRPr="00C22A20">
        <w:rPr>
          <w:rFonts w:hint="eastAsia"/>
          <w:i/>
        </w:rPr>
        <w:t xml:space="preserve">에 대한 </w:t>
      </w:r>
      <w:r w:rsidRPr="00C22A20">
        <w:rPr>
          <w:i/>
        </w:rPr>
        <w:t>지침</w:t>
      </w:r>
      <w:r w:rsidR="006A39FE" w:rsidRPr="00C22A20">
        <w:rPr>
          <w:rFonts w:hint="eastAsia"/>
          <w:i/>
        </w:rPr>
        <w:t>서</w:t>
      </w:r>
      <w:r w:rsidRPr="00C22A20">
        <w:t>에서 확인할 수 있다.</w:t>
      </w:r>
    </w:p>
    <w:p w14:paraId="263F997D" w14:textId="77777777" w:rsidR="001B18A3" w:rsidRDefault="001B18A3" w:rsidP="00912441">
      <w:pPr>
        <w:tabs>
          <w:tab w:val="left" w:pos="2835"/>
        </w:tabs>
        <w:wordWrap/>
        <w:spacing w:afterLines="100" w:after="240" w:line="240" w:lineRule="auto"/>
        <w:ind w:left="2834" w:hangingChars="1417" w:hanging="2834"/>
      </w:pPr>
      <w:r w:rsidRPr="001B18A3">
        <w:rPr>
          <w:rFonts w:hint="eastAsia"/>
          <w:b/>
        </w:rPr>
        <w:t>광범위</w:t>
      </w:r>
      <w:r w:rsidRPr="001B18A3">
        <w:rPr>
          <w:b/>
        </w:rPr>
        <w:t xml:space="preserve"> 스펙트럼:</w:t>
      </w:r>
      <w:r>
        <w:tab/>
        <w:t>최소 370 나노미터(nm)의 임계 파장.</w:t>
      </w:r>
    </w:p>
    <w:p w14:paraId="70F00DEC" w14:textId="77777777" w:rsidR="001B18A3" w:rsidRDefault="001B18A3" w:rsidP="00912441">
      <w:pPr>
        <w:tabs>
          <w:tab w:val="left" w:pos="2835"/>
        </w:tabs>
        <w:wordWrap/>
        <w:spacing w:afterLines="100" w:after="240" w:line="240" w:lineRule="auto"/>
        <w:ind w:left="2834" w:hangingChars="1417" w:hanging="2834"/>
      </w:pPr>
      <w:r w:rsidRPr="001B18A3">
        <w:rPr>
          <w:rFonts w:hint="eastAsia"/>
          <w:b/>
        </w:rPr>
        <w:t>자외선</w:t>
      </w:r>
      <w:r w:rsidRPr="001B18A3">
        <w:rPr>
          <w:b/>
        </w:rPr>
        <w:t xml:space="preserve"> A(UVA):</w:t>
      </w:r>
      <w:r>
        <w:tab/>
        <w:t xml:space="preserve">320~400nm 스펙트럼의 자외선 태양 복사 또는 "긴" 광선이라고도 함. </w:t>
      </w:r>
      <w:r w:rsidR="00FF0D0B" w:rsidRPr="00FF0D0B">
        <w:t xml:space="preserve">UVA 파장대는 UVA II(320~340nm)와 UVA I(340~400nm)로 더 </w:t>
      </w:r>
      <w:r w:rsidR="00FF0D0B" w:rsidRPr="00FF0D0B">
        <w:lastRenderedPageBreak/>
        <w:t>세분화되었다</w:t>
      </w:r>
      <w:r w:rsidR="00FF0D0B">
        <w:rPr>
          <w:rStyle w:val="a7"/>
        </w:rPr>
        <w:footnoteReference w:id="1"/>
      </w:r>
      <w:r w:rsidR="00FF0D0B" w:rsidRPr="00FF0D0B">
        <w:t>. UVA 광선은 태양으로 인한 장기적인 피부 손상의 주요 원인이지만 일광화상에도 기여할 수 있다.</w:t>
      </w:r>
    </w:p>
    <w:p w14:paraId="44531BCF" w14:textId="77777777" w:rsidR="00FF0D0B" w:rsidRDefault="00FF0D0B" w:rsidP="00912441">
      <w:pPr>
        <w:tabs>
          <w:tab w:val="left" w:pos="2835"/>
        </w:tabs>
        <w:wordWrap/>
        <w:spacing w:afterLines="100" w:after="240" w:line="240" w:lineRule="auto"/>
        <w:ind w:left="2834" w:hangingChars="1417" w:hanging="2834"/>
      </w:pPr>
      <w:r w:rsidRPr="004C4275">
        <w:rPr>
          <w:rFonts w:hint="eastAsia"/>
          <w:b/>
        </w:rPr>
        <w:t>자외선</w:t>
      </w:r>
      <w:r w:rsidRPr="004C4275">
        <w:rPr>
          <w:b/>
        </w:rPr>
        <w:t xml:space="preserve"> B (UVB):</w:t>
      </w:r>
      <w:r>
        <w:tab/>
        <w:t>290~320nm 스펙트럼의 자외선 태양 복사, "짧은" 광선이라고도 함. UVB 광선은 일광 노출로 인한 일광화상의 주요 원인이다.</w:t>
      </w:r>
    </w:p>
    <w:p w14:paraId="435E9E74" w14:textId="77777777" w:rsidR="001B18A3" w:rsidRPr="00FF0D0B" w:rsidRDefault="00FF0D0B" w:rsidP="00912441">
      <w:pPr>
        <w:tabs>
          <w:tab w:val="left" w:pos="2835"/>
        </w:tabs>
        <w:wordWrap/>
        <w:spacing w:afterLines="100" w:after="240" w:line="240" w:lineRule="auto"/>
        <w:ind w:left="2834" w:hangingChars="1417" w:hanging="2834"/>
      </w:pPr>
      <w:r w:rsidRPr="004C4275">
        <w:rPr>
          <w:b/>
        </w:rPr>
        <w:t>SPF:</w:t>
      </w:r>
      <w:r>
        <w:tab/>
        <w:t>자외선차단지수</w:t>
      </w:r>
      <w:r>
        <w:rPr>
          <w:rStyle w:val="a7"/>
        </w:rPr>
        <w:footnoteReference w:id="2"/>
      </w:r>
    </w:p>
    <w:p w14:paraId="1FF1A235" w14:textId="77777777" w:rsidR="004C4275" w:rsidRDefault="004C4275">
      <w:pPr>
        <w:widowControl/>
        <w:wordWrap/>
        <w:autoSpaceDE/>
        <w:autoSpaceDN/>
      </w:pPr>
      <w:r>
        <w:br w:type="page"/>
      </w:r>
    </w:p>
    <w:p w14:paraId="13E88B78" w14:textId="77777777" w:rsidR="004C4275" w:rsidRPr="00532140" w:rsidRDefault="001F6A67" w:rsidP="00D30250">
      <w:pPr>
        <w:pStyle w:val="10"/>
        <w:numPr>
          <w:ilvl w:val="0"/>
          <w:numId w:val="1"/>
        </w:numPr>
        <w:spacing w:afterLines="100" w:after="240"/>
        <w:ind w:left="709" w:hanging="709"/>
        <w:rPr>
          <w:b w:val="0"/>
        </w:rPr>
      </w:pPr>
      <w:bookmarkStart w:id="2" w:name="_Toc187665129"/>
      <w:r w:rsidRPr="00532140">
        <w:rPr>
          <w:rFonts w:hint="eastAsia"/>
        </w:rPr>
        <w:lastRenderedPageBreak/>
        <w:t>의약성분</w:t>
      </w:r>
      <w:bookmarkEnd w:id="2"/>
    </w:p>
    <w:p w14:paraId="5B3B479E" w14:textId="77777777" w:rsidR="001F6A67" w:rsidRPr="00234C23" w:rsidRDefault="001F6A67" w:rsidP="00912441">
      <w:pPr>
        <w:pStyle w:val="2"/>
        <w:spacing w:afterLines="100" w:after="240"/>
        <w:ind w:left="709" w:hanging="709"/>
      </w:pPr>
      <w:bookmarkStart w:id="3" w:name="_Toc187665130"/>
      <w:r w:rsidRPr="00234C23">
        <w:t>제형</w:t>
      </w:r>
      <w:bookmarkEnd w:id="3"/>
    </w:p>
    <w:p w14:paraId="0C376E1D" w14:textId="6B26EF7A" w:rsidR="001F6A67" w:rsidRPr="0037747B" w:rsidRDefault="001F6A67" w:rsidP="00912441">
      <w:pPr>
        <w:wordWrap/>
        <w:spacing w:afterLines="100" w:after="240" w:line="240" w:lineRule="auto"/>
      </w:pPr>
      <w:r w:rsidRPr="0037747B">
        <w:rPr>
          <w:rFonts w:hint="eastAsia"/>
        </w:rPr>
        <w:t>자외선으로부터</w:t>
      </w:r>
      <w:r w:rsidRPr="0037747B">
        <w:t xml:space="preserve"> 충</w:t>
      </w:r>
      <w:r w:rsidR="00E34520" w:rsidRPr="0037747B">
        <w:rPr>
          <w:rFonts w:hint="eastAsia"/>
        </w:rPr>
        <w:t>분히 보호할 수 있도록</w:t>
      </w:r>
      <w:r w:rsidRPr="0037747B">
        <w:t xml:space="preserve"> 모든 광범위 스펙트럼 자외선차단제는 다음을 충족해야 한다</w:t>
      </w:r>
      <w:r w:rsidR="00FD1D11" w:rsidRPr="0037747B">
        <w:rPr>
          <w:rStyle w:val="a7"/>
        </w:rPr>
        <w:footnoteReference w:id="3"/>
      </w:r>
      <w:r w:rsidRPr="0037747B">
        <w:t>.</w:t>
      </w:r>
    </w:p>
    <w:p w14:paraId="45880FB9" w14:textId="77777777" w:rsidR="001F6A67" w:rsidRPr="0037747B" w:rsidRDefault="001F6A67" w:rsidP="00FD1D11">
      <w:pPr>
        <w:tabs>
          <w:tab w:val="left" w:pos="426"/>
        </w:tabs>
        <w:wordWrap/>
        <w:spacing w:after="0" w:line="240" w:lineRule="auto"/>
      </w:pPr>
      <w:r w:rsidRPr="0037747B">
        <w:t>1.</w:t>
      </w:r>
      <w:r w:rsidRPr="0037747B">
        <w:tab/>
        <w:t>인정된 UVA 및 UBV 흡수제를 모두 함유한다.</w:t>
      </w:r>
    </w:p>
    <w:p w14:paraId="0FD00719" w14:textId="77777777" w:rsidR="001F6A67" w:rsidRPr="0037747B" w:rsidRDefault="001F6A67" w:rsidP="00FD1D11">
      <w:pPr>
        <w:tabs>
          <w:tab w:val="left" w:pos="426"/>
        </w:tabs>
        <w:wordWrap/>
        <w:spacing w:after="0" w:line="240" w:lineRule="auto"/>
      </w:pPr>
      <w:r w:rsidRPr="0037747B">
        <w:t>2.</w:t>
      </w:r>
      <w:r w:rsidRPr="0037747B">
        <w:tab/>
        <w:t>자외선차단지수(SPF)가 15 이상이다.</w:t>
      </w:r>
    </w:p>
    <w:p w14:paraId="3AAD0A39" w14:textId="658F0875" w:rsidR="001F6A67" w:rsidRDefault="001F6A67" w:rsidP="00912441">
      <w:pPr>
        <w:tabs>
          <w:tab w:val="left" w:pos="426"/>
        </w:tabs>
        <w:wordWrap/>
        <w:spacing w:afterLines="100" w:after="240" w:line="240" w:lineRule="auto"/>
      </w:pPr>
      <w:r w:rsidRPr="0037747B">
        <w:t>3.</w:t>
      </w:r>
      <w:r w:rsidRPr="0037747B">
        <w:tab/>
      </w:r>
      <w:r w:rsidR="00CB127A" w:rsidRPr="0037747B">
        <w:rPr>
          <w:rFonts w:hint="eastAsia"/>
        </w:rPr>
        <w:t xml:space="preserve">차단되는 </w:t>
      </w:r>
      <w:r w:rsidRPr="0037747B">
        <w:t xml:space="preserve">임계 파장 </w:t>
      </w:r>
      <w:r w:rsidR="00CB127A" w:rsidRPr="0037747B">
        <w:rPr>
          <w:rFonts w:hint="eastAsia"/>
        </w:rPr>
        <w:t xml:space="preserve">범위가 </w:t>
      </w:r>
      <w:r w:rsidRPr="0037747B">
        <w:t>370nm 이상이다</w:t>
      </w:r>
      <w:r w:rsidR="00FD1D11" w:rsidRPr="0037747B">
        <w:rPr>
          <w:rStyle w:val="a7"/>
        </w:rPr>
        <w:footnoteReference w:id="4"/>
      </w:r>
      <w:r w:rsidRPr="0037747B">
        <w:t>.</w:t>
      </w:r>
    </w:p>
    <w:p w14:paraId="1B6DF2C4" w14:textId="77777777" w:rsidR="001F6A67" w:rsidRPr="007C4F2A" w:rsidRDefault="001F6A67" w:rsidP="00912441">
      <w:pPr>
        <w:pStyle w:val="3"/>
        <w:spacing w:afterLines="100" w:after="240"/>
        <w:ind w:left="709"/>
      </w:pPr>
      <w:bookmarkStart w:id="4" w:name="_Toc187665131"/>
      <w:r w:rsidRPr="00234C23">
        <w:t>UVA:</w:t>
      </w:r>
      <w:r w:rsidRPr="007C4F2A">
        <w:t>UVB 선택적 비율 제형</w:t>
      </w:r>
      <w:bookmarkEnd w:id="4"/>
    </w:p>
    <w:p w14:paraId="64071CAC" w14:textId="2E2AD45E" w:rsidR="001F6A67" w:rsidRPr="007C4F2A" w:rsidRDefault="001F6A67" w:rsidP="00912441">
      <w:pPr>
        <w:wordWrap/>
        <w:spacing w:afterLines="100" w:after="240" w:line="240" w:lineRule="auto"/>
      </w:pPr>
      <w:r w:rsidRPr="007C4F2A">
        <w:rPr>
          <w:rFonts w:hint="eastAsia"/>
        </w:rPr>
        <w:t>자외선차단제는</w:t>
      </w:r>
      <w:r w:rsidRPr="007C4F2A">
        <w:t xml:space="preserve"> UVA:UVB 비율이 1:3 이상인 라벨</w:t>
      </w:r>
      <w:r w:rsidR="0037747B" w:rsidRPr="007C4F2A">
        <w:rPr>
          <w:rFonts w:hint="eastAsia"/>
        </w:rPr>
        <w:t xml:space="preserve">링 </w:t>
      </w:r>
      <w:r w:rsidR="004A415A">
        <w:rPr>
          <w:rFonts w:hint="eastAsia"/>
        </w:rPr>
        <w:t>문구를</w:t>
      </w:r>
      <w:r w:rsidR="007C4F2A" w:rsidRPr="007C4F2A">
        <w:rPr>
          <w:rFonts w:hint="eastAsia"/>
        </w:rPr>
        <w:t xml:space="preserve"> 쓸</w:t>
      </w:r>
      <w:r w:rsidRPr="007C4F2A">
        <w:t xml:space="preserve"> 수 있다</w:t>
      </w:r>
      <w:r w:rsidR="00532140" w:rsidRPr="007C4F2A">
        <w:rPr>
          <w:rStyle w:val="a7"/>
        </w:rPr>
        <w:footnoteReference w:id="5"/>
      </w:r>
      <w:r w:rsidRPr="007C4F2A">
        <w:t>.</w:t>
      </w:r>
    </w:p>
    <w:p w14:paraId="7FE3D9A8" w14:textId="77777777" w:rsidR="001F6A67" w:rsidRPr="00234C23" w:rsidRDefault="001F6A67" w:rsidP="00912441">
      <w:pPr>
        <w:pStyle w:val="2"/>
        <w:spacing w:afterLines="100" w:after="240"/>
        <w:ind w:left="709" w:hanging="709"/>
      </w:pPr>
      <w:bookmarkStart w:id="5" w:name="_Toc187665132"/>
      <w:r w:rsidRPr="00234C23">
        <w:t>모노그래프 성분</w:t>
      </w:r>
      <w:r w:rsidR="00532140" w:rsidRPr="00234C23">
        <w:rPr>
          <w:rStyle w:val="a7"/>
        </w:rPr>
        <w:footnoteReference w:id="6"/>
      </w:r>
      <w:bookmarkEnd w:id="5"/>
    </w:p>
    <w:p w14:paraId="632206CD" w14:textId="77777777" w:rsidR="004C4275" w:rsidRDefault="001F6A67" w:rsidP="00912441">
      <w:pPr>
        <w:wordWrap/>
        <w:spacing w:afterLines="50" w:after="120" w:line="240" w:lineRule="auto"/>
        <w:rPr>
          <w:b/>
        </w:rPr>
      </w:pPr>
      <w:r w:rsidRPr="00532140">
        <w:rPr>
          <w:rFonts w:hint="eastAsia"/>
          <w:b/>
        </w:rPr>
        <w:t>표</w:t>
      </w:r>
      <w:r w:rsidRPr="00532140">
        <w:rPr>
          <w:b/>
        </w:rPr>
        <w:t xml:space="preserve"> 1: 자연건강제품 의약성분, 원료물질 및 농도</w:t>
      </w:r>
      <w:r w:rsidR="00532140">
        <w:rPr>
          <w:rStyle w:val="a7"/>
          <w:b/>
        </w:rPr>
        <w:footnoteReference w:id="7"/>
      </w:r>
    </w:p>
    <w:tbl>
      <w:tblPr>
        <w:tblStyle w:val="TableNormal"/>
        <w:tblW w:w="97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895"/>
        <w:gridCol w:w="1985"/>
        <w:gridCol w:w="3567"/>
        <w:gridCol w:w="1309"/>
      </w:tblGrid>
      <w:tr w:rsidR="00B5768B" w:rsidRPr="00B5768B" w14:paraId="1EA207D9" w14:textId="77777777" w:rsidTr="00F92071">
        <w:trPr>
          <w:trHeight w:val="178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  <w:hideMark/>
          </w:tcPr>
          <w:p w14:paraId="2B6BE195" w14:textId="77777777" w:rsidR="00B5768B" w:rsidRPr="00B5768B" w:rsidRDefault="00B5768B" w:rsidP="00AC629F">
            <w:pPr>
              <w:pStyle w:val="TableParagraph"/>
              <w:ind w:left="0"/>
              <w:jc w:val="center"/>
              <w:rPr>
                <w:rFonts w:ascii="맑은 고딕" w:eastAsia="맑은 고딕" w:hAnsi="맑은 고딕"/>
                <w:b/>
                <w:sz w:val="20"/>
                <w:lang w:eastAsia="ko-KR"/>
              </w:rPr>
            </w:pPr>
            <w:r>
              <w:rPr>
                <w:rFonts w:ascii="맑은 고딕" w:eastAsia="맑은 고딕" w:hAnsi="맑은 고딕" w:hint="eastAsia"/>
                <w:b/>
                <w:sz w:val="20"/>
                <w:lang w:eastAsia="ko-KR"/>
              </w:rPr>
              <w:t>의약성분명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  <w:hideMark/>
          </w:tcPr>
          <w:p w14:paraId="64B9D550" w14:textId="77777777" w:rsidR="00B5768B" w:rsidRPr="00B5768B" w:rsidRDefault="00B5768B" w:rsidP="00AC629F">
            <w:pPr>
              <w:pStyle w:val="TableParagraph"/>
              <w:ind w:left="0"/>
              <w:jc w:val="center"/>
              <w:rPr>
                <w:rFonts w:ascii="맑은 고딕" w:eastAsia="맑은 고딕" w:hAnsi="맑은 고딕"/>
                <w:b/>
                <w:sz w:val="20"/>
                <w:lang w:eastAsia="ko-KR"/>
              </w:rPr>
            </w:pPr>
            <w:r w:rsidRPr="00B5768B">
              <w:rPr>
                <w:rFonts w:ascii="맑은 고딕" w:eastAsia="맑은 고딕" w:hAnsi="맑은 고딕"/>
                <w:b/>
                <w:sz w:val="20"/>
                <w:lang w:eastAsia="ko-KR"/>
              </w:rPr>
              <w:t>UV</w:t>
            </w:r>
            <w:r w:rsidRPr="00B5768B">
              <w:rPr>
                <w:rFonts w:ascii="맑은 고딕" w:eastAsia="맑은 고딕" w:hAnsi="맑은 고딕"/>
                <w:b/>
                <w:spacing w:val="-4"/>
                <w:sz w:val="20"/>
                <w:lang w:eastAsia="ko-KR"/>
              </w:rPr>
              <w:t xml:space="preserve"> </w:t>
            </w:r>
            <w:r w:rsidRPr="00B5768B">
              <w:rPr>
                <w:rFonts w:ascii="맑은 고딕" w:eastAsia="맑은 고딕" w:hAnsi="맑은 고딕" w:cs="맑은 고딕" w:hint="eastAsia"/>
                <w:b/>
                <w:spacing w:val="-4"/>
                <w:sz w:val="20"/>
                <w:lang w:eastAsia="ko-KR"/>
              </w:rPr>
              <w:t>보호</w:t>
            </w:r>
            <w:r w:rsidR="00F92071">
              <w:rPr>
                <w:rStyle w:val="a7"/>
                <w:rFonts w:ascii="맑은 고딕" w:eastAsia="맑은 고딕" w:hAnsi="맑은 고딕" w:cs="맑은 고딕"/>
                <w:b/>
                <w:spacing w:val="-4"/>
                <w:sz w:val="20"/>
                <w:lang w:eastAsia="ko-KR"/>
              </w:rPr>
              <w:footnoteReference w:id="8"/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  <w:hideMark/>
          </w:tcPr>
          <w:p w14:paraId="48394324" w14:textId="77777777" w:rsidR="00B5768B" w:rsidRPr="00B5768B" w:rsidRDefault="00B5768B" w:rsidP="00AC629F">
            <w:pPr>
              <w:pStyle w:val="TableParagraph"/>
              <w:ind w:left="0"/>
              <w:jc w:val="center"/>
              <w:rPr>
                <w:rFonts w:ascii="맑은 고딕" w:eastAsia="맑은 고딕" w:hAnsi="맑은 고딕"/>
                <w:b/>
                <w:sz w:val="20"/>
                <w:lang w:eastAsia="ko-KR"/>
              </w:rPr>
            </w:pPr>
            <w:r w:rsidRPr="00B5768B">
              <w:rPr>
                <w:rFonts w:ascii="맑은 고딕" w:eastAsia="맑은 고딕" w:hAnsi="맑은 고딕" w:cs="맑은 고딕" w:hint="eastAsia"/>
                <w:b/>
                <w:sz w:val="20"/>
                <w:lang w:eastAsia="ko-KR"/>
              </w:rPr>
              <w:t>원료물질</w:t>
            </w:r>
            <w:r w:rsidRPr="00B5768B">
              <w:rPr>
                <w:rFonts w:ascii="맑은 고딕" w:eastAsia="맑은 고딕" w:hAnsi="맑은 고딕"/>
                <w:b/>
                <w:spacing w:val="-2"/>
                <w:sz w:val="20"/>
                <w:vertAlign w:val="superscript"/>
                <w:lang w:eastAsia="ko-KR"/>
              </w:rPr>
              <w:t>1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  <w:hideMark/>
          </w:tcPr>
          <w:p w14:paraId="57D19731" w14:textId="77777777" w:rsidR="00B5768B" w:rsidRPr="00B5768B" w:rsidRDefault="00B5768B" w:rsidP="00AC629F">
            <w:pPr>
              <w:pStyle w:val="TableParagraph"/>
              <w:ind w:left="0"/>
              <w:jc w:val="center"/>
              <w:rPr>
                <w:rFonts w:ascii="맑은 고딕" w:eastAsia="맑은 고딕" w:hAnsi="맑은 고딕"/>
                <w:b/>
                <w:sz w:val="20"/>
                <w:lang w:eastAsia="ko-KR"/>
              </w:rPr>
            </w:pPr>
            <w:r w:rsidRPr="00B5768B">
              <w:rPr>
                <w:rFonts w:ascii="맑은 고딕" w:eastAsia="맑은 고딕" w:hAnsi="맑은 고딕" w:cs="맑은 고딕" w:hint="eastAsia"/>
                <w:b/>
                <w:spacing w:val="-2"/>
                <w:sz w:val="20"/>
                <w:lang w:eastAsia="ko-KR"/>
              </w:rPr>
              <w:t>양</w:t>
            </w:r>
          </w:p>
        </w:tc>
      </w:tr>
      <w:tr w:rsidR="00B5768B" w:rsidRPr="00B5768B" w14:paraId="4FEF7A86" w14:textId="77777777" w:rsidTr="00F92071">
        <w:trPr>
          <w:trHeight w:val="313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3C987" w14:textId="77777777" w:rsidR="00B5768B" w:rsidRPr="007C4F2A" w:rsidRDefault="00B5768B" w:rsidP="00AC629F">
            <w:pPr>
              <w:pStyle w:val="TableParagraph"/>
              <w:ind w:left="0"/>
              <w:jc w:val="center"/>
              <w:rPr>
                <w:rFonts w:ascii="맑은 고딕" w:eastAsia="맑은 고딕" w:hAnsi="맑은 고딕"/>
                <w:sz w:val="20"/>
                <w:lang w:eastAsia="ko-KR"/>
              </w:rPr>
            </w:pPr>
            <w:r w:rsidRPr="007C4F2A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이산화티타늄</w:t>
            </w:r>
            <w:r w:rsidRPr="007C4F2A">
              <w:rPr>
                <w:rFonts w:ascii="맑은 고딕" w:eastAsia="맑은 고딕" w:hAnsi="맑은 고딕"/>
                <w:spacing w:val="-2"/>
                <w:sz w:val="20"/>
                <w:lang w:eastAsia="ko-KR"/>
              </w:rPr>
              <w:t>(TiO</w:t>
            </w:r>
            <w:r w:rsidRPr="007C4F2A">
              <w:rPr>
                <w:rFonts w:ascii="맑은 고딕" w:eastAsia="맑은 고딕" w:hAnsi="맑은 고딕"/>
                <w:spacing w:val="-2"/>
                <w:sz w:val="20"/>
                <w:vertAlign w:val="subscript"/>
                <w:lang w:eastAsia="ko-KR"/>
              </w:rPr>
              <w:t>2</w:t>
            </w:r>
            <w:r w:rsidRPr="007C4F2A">
              <w:rPr>
                <w:rFonts w:ascii="맑은 고딕" w:eastAsia="맑은 고딕" w:hAnsi="맑은 고딕"/>
                <w:spacing w:val="-2"/>
                <w:sz w:val="20"/>
                <w:lang w:eastAsia="ko-KR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714A4" w14:textId="5528FF12" w:rsidR="00B5768B" w:rsidRPr="007C4F2A" w:rsidRDefault="00B5768B" w:rsidP="00DD57E0">
            <w:pPr>
              <w:pStyle w:val="TableParagraph"/>
              <w:ind w:left="0"/>
              <w:jc w:val="center"/>
              <w:rPr>
                <w:rFonts w:ascii="맑은 고딕" w:eastAsia="맑은 고딕" w:hAnsi="맑은 고딕"/>
                <w:sz w:val="20"/>
                <w:lang w:eastAsia="ko-KR"/>
              </w:rPr>
            </w:pPr>
            <w:r w:rsidRPr="007C4F2A">
              <w:rPr>
                <w:rFonts w:ascii="맑은 고딕" w:eastAsia="맑은 고딕" w:hAnsi="맑은 고딕"/>
                <w:sz w:val="20"/>
                <w:lang w:eastAsia="ko-KR"/>
              </w:rPr>
              <w:t>UVA</w:t>
            </w:r>
            <w:r w:rsidRPr="007C4F2A">
              <w:rPr>
                <w:rFonts w:ascii="맑은 고딕" w:eastAsia="맑은 고딕" w:hAnsi="맑은 고딕"/>
                <w:spacing w:val="-16"/>
                <w:sz w:val="20"/>
                <w:lang w:eastAsia="ko-KR"/>
              </w:rPr>
              <w:t xml:space="preserve"> </w:t>
            </w:r>
            <w:r w:rsidRPr="007C4F2A">
              <w:rPr>
                <w:rFonts w:ascii="맑은 고딕" w:eastAsia="맑은 고딕" w:hAnsi="맑은 고딕"/>
                <w:sz w:val="20"/>
                <w:lang w:eastAsia="ko-KR"/>
              </w:rPr>
              <w:t>II</w:t>
            </w:r>
            <w:r w:rsidR="00DD57E0" w:rsidRPr="007C4F2A">
              <w:rPr>
                <w:rFonts w:ascii="맑은 고딕" w:eastAsia="맑은 고딕" w:hAnsi="맑은 고딕" w:hint="eastAsia"/>
                <w:sz w:val="20"/>
                <w:lang w:eastAsia="ko-KR"/>
              </w:rPr>
              <w:t xml:space="preserve">, </w:t>
            </w:r>
            <w:r w:rsidRPr="007C4F2A">
              <w:rPr>
                <w:rFonts w:ascii="맑은 고딕" w:eastAsia="맑은 고딕" w:hAnsi="맑은 고딕"/>
                <w:spacing w:val="-4"/>
                <w:sz w:val="20"/>
                <w:lang w:eastAsia="ko-KR"/>
              </w:rPr>
              <w:t>UVB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F8DD3" w14:textId="77777777" w:rsidR="00B5768B" w:rsidRPr="007C4F2A" w:rsidRDefault="00B5768B" w:rsidP="00AC629F">
            <w:pPr>
              <w:pStyle w:val="TableParagraph"/>
              <w:ind w:left="0"/>
              <w:jc w:val="center"/>
              <w:rPr>
                <w:rFonts w:ascii="맑은 고딕" w:eastAsia="맑은 고딕" w:hAnsi="맑은 고딕"/>
                <w:sz w:val="20"/>
                <w:lang w:eastAsia="ko-KR"/>
              </w:rPr>
            </w:pPr>
            <w:r w:rsidRPr="007C4F2A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이산화티타늄</w:t>
            </w:r>
          </w:p>
          <w:p w14:paraId="7400C4F8" w14:textId="77777777" w:rsidR="00B5768B" w:rsidRPr="007C4F2A" w:rsidRDefault="00B5768B" w:rsidP="00AC629F">
            <w:pPr>
              <w:pStyle w:val="TableParagraph"/>
              <w:ind w:left="0"/>
              <w:jc w:val="center"/>
              <w:rPr>
                <w:rFonts w:ascii="맑은 고딕" w:eastAsia="맑은 고딕" w:hAnsi="맑은 고딕"/>
                <w:sz w:val="20"/>
                <w:lang w:eastAsia="ko-KR"/>
              </w:rPr>
            </w:pPr>
            <w:r w:rsidRPr="007C4F2A">
              <w:rPr>
                <w:rFonts w:ascii="맑은 고딕" w:eastAsia="맑은 고딕" w:hAnsi="맑은 고딕"/>
                <w:sz w:val="20"/>
                <w:lang w:eastAsia="ko-KR"/>
              </w:rPr>
              <w:t>CAS</w:t>
            </w:r>
            <w:r w:rsidRPr="007C4F2A">
              <w:rPr>
                <w:rFonts w:ascii="맑은 고딕" w:eastAsia="맑은 고딕" w:hAnsi="맑은 고딕"/>
                <w:spacing w:val="-16"/>
                <w:sz w:val="20"/>
                <w:lang w:eastAsia="ko-KR"/>
              </w:rPr>
              <w:t xml:space="preserve"> </w:t>
            </w:r>
            <w:r w:rsidRPr="007C4F2A">
              <w:rPr>
                <w:rFonts w:ascii="맑은 고딕" w:eastAsia="맑은 고딕" w:hAnsi="맑은 고딕" w:cs="맑은 고딕" w:hint="eastAsia"/>
                <w:spacing w:val="-16"/>
                <w:sz w:val="20"/>
                <w:lang w:eastAsia="ko-KR"/>
              </w:rPr>
              <w:t>번호</w:t>
            </w:r>
            <w:r w:rsidRPr="007C4F2A">
              <w:rPr>
                <w:rFonts w:ascii="맑은 고딕" w:eastAsia="맑은 고딕" w:hAnsi="맑은 고딕"/>
                <w:spacing w:val="-15"/>
                <w:sz w:val="20"/>
                <w:lang w:eastAsia="ko-KR"/>
              </w:rPr>
              <w:t xml:space="preserve"> </w:t>
            </w:r>
            <w:r w:rsidRPr="007C4F2A">
              <w:rPr>
                <w:rFonts w:ascii="맑은 고딕" w:eastAsia="맑은 고딕" w:hAnsi="맑은 고딕"/>
                <w:sz w:val="20"/>
                <w:lang w:eastAsia="ko-KR"/>
              </w:rPr>
              <w:t>13463-67-7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15ED2" w14:textId="77777777" w:rsidR="00B5768B" w:rsidRPr="00B5768B" w:rsidRDefault="00B5768B" w:rsidP="00AC629F">
            <w:pPr>
              <w:pStyle w:val="TableParagraph"/>
              <w:ind w:left="0"/>
              <w:jc w:val="center"/>
              <w:rPr>
                <w:rFonts w:ascii="맑은 고딕" w:eastAsia="맑은 고딕" w:hAnsi="맑은 고딕"/>
                <w:sz w:val="20"/>
                <w:lang w:eastAsia="ko-KR"/>
              </w:rPr>
            </w:pPr>
            <w:r w:rsidRPr="00B5768B">
              <w:rPr>
                <w:rFonts w:ascii="맑은 고딕" w:eastAsia="맑은 고딕" w:hAnsi="맑은 고딕"/>
                <w:sz w:val="20"/>
                <w:lang w:eastAsia="ko-KR"/>
              </w:rPr>
              <w:sym w:font="Symbol" w:char="F0A3"/>
            </w:r>
            <w:r w:rsidRPr="00B5768B">
              <w:rPr>
                <w:rFonts w:ascii="맑은 고딕" w:eastAsia="맑은 고딕" w:hAnsi="맑은 고딕"/>
                <w:spacing w:val="3"/>
                <w:sz w:val="20"/>
                <w:lang w:eastAsia="ko-KR"/>
              </w:rPr>
              <w:t xml:space="preserve"> </w:t>
            </w:r>
            <w:r w:rsidRPr="00B5768B">
              <w:rPr>
                <w:rFonts w:ascii="맑은 고딕" w:eastAsia="맑은 고딕" w:hAnsi="맑은 고딕"/>
                <w:spacing w:val="-5"/>
                <w:sz w:val="20"/>
                <w:lang w:eastAsia="ko-KR"/>
              </w:rPr>
              <w:t>25%</w:t>
            </w:r>
          </w:p>
        </w:tc>
      </w:tr>
      <w:tr w:rsidR="00B5768B" w:rsidRPr="00B5768B" w14:paraId="78633E8A" w14:textId="77777777" w:rsidTr="00F92071">
        <w:trPr>
          <w:trHeight w:val="469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C5786" w14:textId="77777777" w:rsidR="00B5768B" w:rsidRPr="007C4F2A" w:rsidRDefault="00B5768B" w:rsidP="00AC629F">
            <w:pPr>
              <w:pStyle w:val="TableParagraph"/>
              <w:ind w:left="0"/>
              <w:jc w:val="center"/>
              <w:rPr>
                <w:rFonts w:ascii="맑은 고딕" w:eastAsia="맑은 고딕" w:hAnsi="맑은 고딕"/>
                <w:sz w:val="20"/>
                <w:lang w:eastAsia="ko-KR"/>
              </w:rPr>
            </w:pPr>
            <w:r w:rsidRPr="007C4F2A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산화아연</w:t>
            </w:r>
            <w:r w:rsidRPr="007C4F2A">
              <w:rPr>
                <w:rFonts w:ascii="맑은 고딕" w:eastAsia="맑은 고딕" w:hAnsi="맑은 고딕"/>
                <w:spacing w:val="-2"/>
                <w:sz w:val="20"/>
                <w:lang w:eastAsia="ko-KR"/>
              </w:rPr>
              <w:t>(ZnO)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162BB" w14:textId="02148A2E" w:rsidR="00B5768B" w:rsidRPr="007C4F2A" w:rsidRDefault="00B5768B" w:rsidP="00DD57E0">
            <w:pPr>
              <w:pStyle w:val="TableParagraph"/>
              <w:ind w:left="0"/>
              <w:jc w:val="center"/>
              <w:rPr>
                <w:rFonts w:ascii="맑은 고딕" w:eastAsia="맑은 고딕" w:hAnsi="맑은 고딕"/>
                <w:sz w:val="20"/>
                <w:lang w:val="pt-BR" w:eastAsia="ko-KR"/>
              </w:rPr>
            </w:pPr>
            <w:r w:rsidRPr="007C4F2A">
              <w:rPr>
                <w:rFonts w:ascii="맑은 고딕" w:eastAsia="맑은 고딕" w:hAnsi="맑은 고딕"/>
                <w:sz w:val="20"/>
                <w:lang w:val="pt-BR" w:eastAsia="ko-KR"/>
              </w:rPr>
              <w:t>UVA</w:t>
            </w:r>
            <w:r w:rsidRPr="007C4F2A">
              <w:rPr>
                <w:rFonts w:ascii="맑은 고딕" w:eastAsia="맑은 고딕" w:hAnsi="맑은 고딕"/>
                <w:spacing w:val="-8"/>
                <w:sz w:val="20"/>
                <w:lang w:val="pt-BR" w:eastAsia="ko-KR"/>
              </w:rPr>
              <w:t xml:space="preserve"> </w:t>
            </w:r>
            <w:r w:rsidRPr="007C4F2A">
              <w:rPr>
                <w:rFonts w:ascii="맑은 고딕" w:eastAsia="맑은 고딕" w:hAnsi="맑은 고딕"/>
                <w:spacing w:val="-10"/>
                <w:sz w:val="20"/>
                <w:lang w:val="pt-BR" w:eastAsia="ko-KR"/>
              </w:rPr>
              <w:t>I</w:t>
            </w:r>
            <w:r w:rsidR="00DD57E0" w:rsidRPr="007C4F2A">
              <w:rPr>
                <w:rFonts w:ascii="맑은 고딕" w:eastAsia="맑은 고딕" w:hAnsi="맑은 고딕" w:hint="eastAsia"/>
                <w:sz w:val="20"/>
                <w:lang w:val="pt-BR" w:eastAsia="ko-KR"/>
              </w:rPr>
              <w:t xml:space="preserve">, </w:t>
            </w:r>
            <w:r w:rsidRPr="007C4F2A">
              <w:rPr>
                <w:rFonts w:ascii="맑은 고딕" w:eastAsia="맑은 고딕" w:hAnsi="맑은 고딕"/>
                <w:sz w:val="20"/>
                <w:lang w:val="pt-BR" w:eastAsia="ko-KR"/>
              </w:rPr>
              <w:t>UVA</w:t>
            </w:r>
            <w:r w:rsidRPr="007C4F2A">
              <w:rPr>
                <w:rFonts w:ascii="맑은 고딕" w:eastAsia="맑은 고딕" w:hAnsi="맑은 고딕"/>
                <w:spacing w:val="-16"/>
                <w:sz w:val="20"/>
                <w:lang w:val="pt-BR" w:eastAsia="ko-KR"/>
              </w:rPr>
              <w:t xml:space="preserve"> </w:t>
            </w:r>
            <w:r w:rsidRPr="007C4F2A">
              <w:rPr>
                <w:rFonts w:ascii="맑은 고딕" w:eastAsia="맑은 고딕" w:hAnsi="맑은 고딕"/>
                <w:sz w:val="20"/>
                <w:lang w:val="pt-BR" w:eastAsia="ko-KR"/>
              </w:rPr>
              <w:t>II</w:t>
            </w:r>
            <w:r w:rsidR="00DD57E0" w:rsidRPr="007C4F2A">
              <w:rPr>
                <w:rFonts w:ascii="맑은 고딕" w:eastAsia="맑은 고딕" w:hAnsi="맑은 고딕" w:hint="eastAsia"/>
                <w:sz w:val="20"/>
                <w:lang w:val="pt-BR" w:eastAsia="ko-KR"/>
              </w:rPr>
              <w:t>,</w:t>
            </w:r>
            <w:r w:rsidRPr="007C4F2A">
              <w:rPr>
                <w:rFonts w:ascii="맑은 고딕" w:eastAsia="맑은 고딕" w:hAnsi="맑은 고딕"/>
                <w:sz w:val="20"/>
                <w:lang w:val="pt-BR" w:eastAsia="ko-KR"/>
              </w:rPr>
              <w:t xml:space="preserve"> </w:t>
            </w:r>
            <w:r w:rsidRPr="007C4F2A">
              <w:rPr>
                <w:rFonts w:ascii="맑은 고딕" w:eastAsia="맑은 고딕" w:hAnsi="맑은 고딕"/>
                <w:spacing w:val="-4"/>
                <w:sz w:val="20"/>
                <w:lang w:val="pt-BR" w:eastAsia="ko-KR"/>
              </w:rPr>
              <w:t>UVB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59473" w14:textId="77777777" w:rsidR="00B5768B" w:rsidRPr="007C4F2A" w:rsidRDefault="00B5768B" w:rsidP="00AC629F">
            <w:pPr>
              <w:pStyle w:val="TableParagraph"/>
              <w:ind w:left="0"/>
              <w:jc w:val="center"/>
              <w:rPr>
                <w:rFonts w:ascii="맑은 고딕" w:eastAsia="맑은 고딕" w:hAnsi="맑은 고딕"/>
                <w:sz w:val="20"/>
                <w:lang w:eastAsia="ko-KR"/>
              </w:rPr>
            </w:pPr>
            <w:r w:rsidRPr="007C4F2A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산화아연</w:t>
            </w:r>
          </w:p>
          <w:p w14:paraId="4E7CC4A3" w14:textId="77777777" w:rsidR="00B5768B" w:rsidRPr="007C4F2A" w:rsidRDefault="00B5768B" w:rsidP="00AC629F">
            <w:pPr>
              <w:pStyle w:val="TableParagraph"/>
              <w:ind w:left="0"/>
              <w:jc w:val="center"/>
              <w:rPr>
                <w:rFonts w:ascii="맑은 고딕" w:eastAsia="맑은 고딕" w:hAnsi="맑은 고딕"/>
                <w:sz w:val="20"/>
                <w:lang w:eastAsia="ko-KR"/>
              </w:rPr>
            </w:pPr>
            <w:r w:rsidRPr="007C4F2A">
              <w:rPr>
                <w:rFonts w:ascii="맑은 고딕" w:eastAsia="맑은 고딕" w:hAnsi="맑은 고딕"/>
                <w:sz w:val="20"/>
                <w:lang w:eastAsia="ko-KR"/>
              </w:rPr>
              <w:t>CAS</w:t>
            </w:r>
            <w:r w:rsidRPr="007C4F2A">
              <w:rPr>
                <w:rFonts w:ascii="맑은 고딕" w:eastAsia="맑은 고딕" w:hAnsi="맑은 고딕"/>
                <w:spacing w:val="-16"/>
                <w:sz w:val="20"/>
                <w:lang w:eastAsia="ko-KR"/>
              </w:rPr>
              <w:t xml:space="preserve"> </w:t>
            </w:r>
            <w:r w:rsidRPr="007C4F2A">
              <w:rPr>
                <w:rFonts w:ascii="맑은 고딕" w:eastAsia="맑은 고딕" w:hAnsi="맑은 고딕" w:cs="맑은 고딕" w:hint="eastAsia"/>
                <w:spacing w:val="-16"/>
                <w:sz w:val="20"/>
                <w:lang w:eastAsia="ko-KR"/>
              </w:rPr>
              <w:t>번호</w:t>
            </w:r>
            <w:r w:rsidRPr="007C4F2A">
              <w:rPr>
                <w:rFonts w:ascii="맑은 고딕" w:eastAsia="맑은 고딕" w:hAnsi="맑은 고딕"/>
                <w:spacing w:val="-15"/>
                <w:sz w:val="20"/>
                <w:lang w:eastAsia="ko-KR"/>
              </w:rPr>
              <w:t xml:space="preserve"> </w:t>
            </w:r>
            <w:r w:rsidRPr="007C4F2A">
              <w:rPr>
                <w:rFonts w:ascii="맑은 고딕" w:eastAsia="맑은 고딕" w:hAnsi="맑은 고딕"/>
                <w:sz w:val="20"/>
                <w:lang w:eastAsia="ko-KR"/>
              </w:rPr>
              <w:t>1314-13-2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07849" w14:textId="77777777" w:rsidR="00B5768B" w:rsidRPr="00B5768B" w:rsidRDefault="00B5768B" w:rsidP="00AC629F">
            <w:pPr>
              <w:pStyle w:val="TableParagraph"/>
              <w:ind w:left="0"/>
              <w:jc w:val="center"/>
              <w:rPr>
                <w:rFonts w:ascii="맑은 고딕" w:eastAsia="맑은 고딕" w:hAnsi="맑은 고딕"/>
                <w:sz w:val="20"/>
                <w:lang w:eastAsia="ko-KR"/>
              </w:rPr>
            </w:pPr>
            <w:r w:rsidRPr="00B5768B">
              <w:rPr>
                <w:rFonts w:ascii="맑은 고딕" w:eastAsia="맑은 고딕" w:hAnsi="맑은 고딕"/>
                <w:sz w:val="20"/>
                <w:lang w:eastAsia="ko-KR"/>
              </w:rPr>
              <w:sym w:font="Symbol" w:char="F0A3"/>
            </w:r>
            <w:r w:rsidRPr="00B5768B">
              <w:rPr>
                <w:rFonts w:ascii="맑은 고딕" w:eastAsia="맑은 고딕" w:hAnsi="맑은 고딕"/>
                <w:spacing w:val="3"/>
                <w:sz w:val="20"/>
                <w:lang w:eastAsia="ko-KR"/>
              </w:rPr>
              <w:t xml:space="preserve"> </w:t>
            </w:r>
            <w:r w:rsidRPr="00B5768B">
              <w:rPr>
                <w:rFonts w:ascii="맑은 고딕" w:eastAsia="맑은 고딕" w:hAnsi="맑은 고딕"/>
                <w:spacing w:val="-5"/>
                <w:sz w:val="20"/>
                <w:lang w:eastAsia="ko-KR"/>
              </w:rPr>
              <w:t>25%</w:t>
            </w:r>
          </w:p>
        </w:tc>
      </w:tr>
      <w:tr w:rsidR="00B5768B" w:rsidRPr="00B5768B" w14:paraId="49F211B2" w14:textId="77777777" w:rsidTr="00F92071">
        <w:trPr>
          <w:trHeight w:val="314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332EA" w14:textId="77777777" w:rsidR="00B5768B" w:rsidRPr="007C4F2A" w:rsidRDefault="00B5768B" w:rsidP="00AC629F">
            <w:pPr>
              <w:pStyle w:val="TableParagraph"/>
              <w:ind w:left="0"/>
              <w:jc w:val="center"/>
              <w:rPr>
                <w:rFonts w:ascii="맑은 고딕" w:eastAsia="맑은 고딕" w:hAnsi="맑은 고딕"/>
                <w:sz w:val="20"/>
                <w:lang w:eastAsia="ko-KR"/>
              </w:rPr>
            </w:pPr>
            <w:r w:rsidRPr="007C4F2A">
              <w:rPr>
                <w:rFonts w:ascii="맑은 고딕" w:eastAsia="맑은 고딕" w:hAnsi="맑은 고딕" w:cs="맑은 고딕" w:hint="eastAsia"/>
                <w:spacing w:val="-2"/>
                <w:sz w:val="20"/>
                <w:lang w:eastAsia="ko-KR"/>
              </w:rPr>
              <w:t>파라-아미노벤조산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4FB60" w14:textId="77777777" w:rsidR="00B5768B" w:rsidRPr="007C4F2A" w:rsidRDefault="00B5768B" w:rsidP="00AC629F">
            <w:pPr>
              <w:pStyle w:val="TableParagraph"/>
              <w:ind w:left="0"/>
              <w:jc w:val="center"/>
              <w:rPr>
                <w:rFonts w:ascii="맑은 고딕" w:eastAsia="맑은 고딕" w:hAnsi="맑은 고딕"/>
                <w:sz w:val="20"/>
                <w:lang w:eastAsia="ko-KR"/>
              </w:rPr>
            </w:pPr>
            <w:r w:rsidRPr="007C4F2A">
              <w:rPr>
                <w:rFonts w:ascii="맑은 고딕" w:eastAsia="맑은 고딕" w:hAnsi="맑은 고딕"/>
                <w:spacing w:val="-5"/>
                <w:sz w:val="20"/>
                <w:lang w:eastAsia="ko-KR"/>
              </w:rPr>
              <w:t>UVB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C467A" w14:textId="77777777" w:rsidR="00B5768B" w:rsidRPr="007C4F2A" w:rsidRDefault="00B5768B" w:rsidP="00AC629F">
            <w:pPr>
              <w:pStyle w:val="TableParagraph"/>
              <w:ind w:left="0"/>
              <w:jc w:val="center"/>
              <w:rPr>
                <w:rFonts w:ascii="맑은 고딕" w:eastAsia="맑은 고딕" w:hAnsi="맑은 고딕"/>
                <w:sz w:val="20"/>
                <w:lang w:eastAsia="ko-KR"/>
              </w:rPr>
            </w:pPr>
            <w:r w:rsidRPr="007C4F2A">
              <w:rPr>
                <w:rFonts w:ascii="맑은 고딕" w:eastAsia="맑은 고딕" w:hAnsi="맑은 고딕" w:hint="eastAsia"/>
                <w:sz w:val="20"/>
                <w:lang w:eastAsia="ko-KR"/>
              </w:rPr>
              <w:t>파라</w:t>
            </w:r>
            <w:r w:rsidRPr="007C4F2A">
              <w:rPr>
                <w:rFonts w:ascii="맑은 고딕" w:eastAsia="맑은 고딕" w:hAnsi="맑은 고딕"/>
                <w:sz w:val="20"/>
                <w:lang w:eastAsia="ko-KR"/>
              </w:rPr>
              <w:t>-</w:t>
            </w:r>
            <w:r w:rsidRPr="007C4F2A">
              <w:rPr>
                <w:rFonts w:ascii="맑은 고딕" w:eastAsia="맑은 고딕" w:hAnsi="맑은 고딕" w:hint="eastAsia"/>
                <w:sz w:val="20"/>
                <w:lang w:eastAsia="ko-KR"/>
              </w:rPr>
              <w:t>아미노벤조산</w:t>
            </w:r>
          </w:p>
          <w:p w14:paraId="1F387D6F" w14:textId="77777777" w:rsidR="00B5768B" w:rsidRPr="007C4F2A" w:rsidRDefault="00B5768B" w:rsidP="00AC629F">
            <w:pPr>
              <w:pStyle w:val="TableParagraph"/>
              <w:ind w:left="0"/>
              <w:jc w:val="center"/>
              <w:rPr>
                <w:rFonts w:ascii="맑은 고딕" w:eastAsia="맑은 고딕" w:hAnsi="맑은 고딕"/>
                <w:sz w:val="20"/>
                <w:lang w:eastAsia="ko-KR"/>
              </w:rPr>
            </w:pPr>
            <w:r w:rsidRPr="007C4F2A">
              <w:rPr>
                <w:rFonts w:ascii="맑은 고딕" w:eastAsia="맑은 고딕" w:hAnsi="맑은 고딕"/>
                <w:sz w:val="20"/>
                <w:lang w:eastAsia="ko-KR"/>
              </w:rPr>
              <w:t xml:space="preserve">CAS </w:t>
            </w:r>
            <w:r w:rsidRPr="007C4F2A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번호</w:t>
            </w:r>
            <w:r w:rsidRPr="007C4F2A">
              <w:rPr>
                <w:rFonts w:ascii="맑은 고딕" w:eastAsia="맑은 고딕" w:hAnsi="맑은 고딕"/>
                <w:sz w:val="20"/>
                <w:lang w:eastAsia="ko-KR"/>
              </w:rPr>
              <w:t xml:space="preserve"> 150-13-0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0BDE6" w14:textId="77777777" w:rsidR="00B5768B" w:rsidRPr="00B5768B" w:rsidRDefault="00B5768B" w:rsidP="00AC629F">
            <w:pPr>
              <w:pStyle w:val="TableParagraph"/>
              <w:ind w:left="0"/>
              <w:jc w:val="center"/>
              <w:rPr>
                <w:rFonts w:ascii="맑은 고딕" w:eastAsia="맑은 고딕" w:hAnsi="맑은 고딕"/>
                <w:sz w:val="20"/>
                <w:lang w:eastAsia="ko-KR"/>
              </w:rPr>
            </w:pPr>
            <w:r w:rsidRPr="00B5768B">
              <w:rPr>
                <w:rFonts w:ascii="맑은 고딕" w:eastAsia="맑은 고딕" w:hAnsi="맑은 고딕"/>
                <w:sz w:val="20"/>
                <w:lang w:eastAsia="ko-KR"/>
              </w:rPr>
              <w:t>≤</w:t>
            </w:r>
            <w:r w:rsidRPr="00B5768B">
              <w:rPr>
                <w:rFonts w:ascii="맑은 고딕" w:eastAsia="맑은 고딕" w:hAnsi="맑은 고딕"/>
                <w:spacing w:val="-3"/>
                <w:sz w:val="20"/>
                <w:lang w:eastAsia="ko-KR"/>
              </w:rPr>
              <w:t xml:space="preserve"> </w:t>
            </w:r>
            <w:r w:rsidRPr="00B5768B">
              <w:rPr>
                <w:rFonts w:ascii="맑은 고딕" w:eastAsia="맑은 고딕" w:hAnsi="맑은 고딕"/>
                <w:spacing w:val="-5"/>
                <w:sz w:val="20"/>
                <w:lang w:eastAsia="ko-KR"/>
              </w:rPr>
              <w:t>15%</w:t>
            </w:r>
          </w:p>
        </w:tc>
      </w:tr>
    </w:tbl>
    <w:p w14:paraId="669DBE24" w14:textId="77777777" w:rsidR="00B5768B" w:rsidRDefault="00F92071" w:rsidP="00912441">
      <w:pPr>
        <w:wordWrap/>
        <w:spacing w:afterLines="100" w:after="240" w:line="240" w:lineRule="auto"/>
      </w:pPr>
      <w:r w:rsidRPr="00F92071">
        <w:rPr>
          <w:rFonts w:hint="eastAsia"/>
        </w:rPr>
        <w:t>1</w:t>
      </w:r>
      <w:r w:rsidRPr="00F92071">
        <w:t xml:space="preserve">. </w:t>
      </w:r>
      <w:r w:rsidRPr="00F92071">
        <w:rPr>
          <w:rFonts w:hint="eastAsia"/>
        </w:rPr>
        <w:t>화학초록서비스</w:t>
      </w:r>
      <w:r w:rsidRPr="00F92071">
        <w:t>(CAS) 번호를 추가 정보로 제공할 수 있다.</w:t>
      </w:r>
    </w:p>
    <w:p w14:paraId="4C945B2C" w14:textId="77777777" w:rsidR="00F92071" w:rsidRDefault="00F92071" w:rsidP="00912441">
      <w:pPr>
        <w:wordWrap/>
        <w:spacing w:afterLines="50" w:after="120" w:line="240" w:lineRule="auto"/>
        <w:rPr>
          <w:b/>
        </w:rPr>
      </w:pPr>
      <w:r w:rsidRPr="00F92071">
        <w:rPr>
          <w:rFonts w:hint="eastAsia"/>
          <w:b/>
        </w:rPr>
        <w:t>표</w:t>
      </w:r>
      <w:r w:rsidRPr="00F92071">
        <w:rPr>
          <w:b/>
        </w:rPr>
        <w:t xml:space="preserve"> 2: 의약품 의약성분 및 농도(모노그래프 성분)</w:t>
      </w:r>
    </w:p>
    <w:tbl>
      <w:tblPr>
        <w:tblStyle w:val="TableNormal"/>
        <w:tblW w:w="97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561"/>
        <w:gridCol w:w="3627"/>
        <w:gridCol w:w="2024"/>
        <w:gridCol w:w="1561"/>
      </w:tblGrid>
      <w:tr w:rsidR="00F92071" w14:paraId="0326C990" w14:textId="77777777" w:rsidTr="00AC629F">
        <w:trPr>
          <w:trHeight w:val="44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27A76A1" w14:textId="77777777" w:rsidR="00F92071" w:rsidRPr="00AC629F" w:rsidRDefault="00F92071" w:rsidP="008405EE">
            <w:pPr>
              <w:pStyle w:val="TableParagraph"/>
              <w:spacing w:line="300" w:lineRule="exact"/>
              <w:ind w:left="0"/>
              <w:jc w:val="center"/>
              <w:rPr>
                <w:rFonts w:ascii="맑은 고딕" w:eastAsia="맑은 고딕" w:hAnsi="맑은 고딕"/>
                <w:b/>
                <w:sz w:val="20"/>
                <w:lang w:eastAsia="ko-KR"/>
              </w:rPr>
            </w:pPr>
            <w:r w:rsidRPr="00AC629F">
              <w:rPr>
                <w:rFonts w:ascii="맑은 고딕" w:eastAsia="맑은 고딕" w:hAnsi="맑은 고딕" w:hint="eastAsia"/>
                <w:b/>
                <w:sz w:val="20"/>
                <w:lang w:eastAsia="ko-KR"/>
              </w:rPr>
              <w:t>약용성분</w:t>
            </w:r>
            <w:r w:rsidRPr="00AC629F">
              <w:rPr>
                <w:rFonts w:ascii="맑은 고딕" w:eastAsia="맑은 고딕" w:hAnsi="맑은 고딕"/>
                <w:b/>
                <w:sz w:val="20"/>
                <w:lang w:eastAsia="ko-KR"/>
              </w:rPr>
              <w:t xml:space="preserve"> </w:t>
            </w:r>
            <w:r w:rsidRPr="00AC629F">
              <w:rPr>
                <w:rFonts w:ascii="맑은 고딕" w:eastAsia="맑은 고딕" w:hAnsi="맑은 고딕" w:hint="eastAsia"/>
                <w:b/>
                <w:sz w:val="20"/>
                <w:lang w:eastAsia="ko-KR"/>
              </w:rPr>
              <w:t>우선명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5F2601E9" w14:textId="77777777" w:rsidR="00F92071" w:rsidRPr="00AC629F" w:rsidRDefault="00F92071" w:rsidP="008405EE">
            <w:pPr>
              <w:pStyle w:val="TableParagraph"/>
              <w:spacing w:line="300" w:lineRule="exact"/>
              <w:ind w:left="0"/>
              <w:jc w:val="center"/>
              <w:rPr>
                <w:rFonts w:ascii="맑은 고딕" w:eastAsia="맑은 고딕" w:hAnsi="맑은 고딕"/>
                <w:b/>
                <w:sz w:val="20"/>
                <w:lang w:eastAsia="ko-KR"/>
              </w:rPr>
            </w:pPr>
            <w:r w:rsidRPr="00AC629F">
              <w:rPr>
                <w:rFonts w:ascii="맑은 고딕" w:eastAsia="맑은 고딕" w:hAnsi="맑은 고딕" w:hint="eastAsia"/>
                <w:b/>
                <w:sz w:val="20"/>
                <w:lang w:eastAsia="ko-KR"/>
              </w:rPr>
              <w:t>이명 및 기타 인정된 이름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50243890" w14:textId="77777777" w:rsidR="00F92071" w:rsidRPr="00AC629F" w:rsidRDefault="00F92071" w:rsidP="008405EE">
            <w:pPr>
              <w:pStyle w:val="TableParagraph"/>
              <w:spacing w:line="300" w:lineRule="exact"/>
              <w:ind w:left="0"/>
              <w:jc w:val="center"/>
              <w:rPr>
                <w:rFonts w:ascii="맑은 고딕" w:eastAsia="맑은 고딕" w:hAnsi="맑은 고딕"/>
                <w:b/>
                <w:sz w:val="20"/>
                <w:lang w:eastAsia="ko-KR"/>
              </w:rPr>
            </w:pPr>
            <w:r w:rsidRPr="00AC629F">
              <w:rPr>
                <w:rFonts w:ascii="맑은 고딕" w:eastAsia="맑은 고딕" w:hAnsi="맑은 고딕"/>
                <w:b/>
                <w:sz w:val="20"/>
                <w:lang w:eastAsia="ko-KR"/>
              </w:rPr>
              <w:t xml:space="preserve">UV </w:t>
            </w:r>
            <w:r w:rsidRPr="00AC629F">
              <w:rPr>
                <w:rFonts w:ascii="맑은 고딕" w:eastAsia="맑은 고딕" w:hAnsi="맑은 고딕" w:hint="eastAsia"/>
                <w:b/>
                <w:sz w:val="20"/>
                <w:lang w:eastAsia="ko-KR"/>
              </w:rPr>
              <w:t>보호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89ABBE4" w14:textId="77777777" w:rsidR="00F92071" w:rsidRPr="00AC629F" w:rsidRDefault="00F92071" w:rsidP="008405EE">
            <w:pPr>
              <w:pStyle w:val="TableParagraph"/>
              <w:spacing w:line="300" w:lineRule="exact"/>
              <w:ind w:left="0"/>
              <w:jc w:val="center"/>
              <w:rPr>
                <w:rFonts w:ascii="맑은 고딕" w:eastAsia="맑은 고딕" w:hAnsi="맑은 고딕"/>
                <w:b/>
                <w:sz w:val="20"/>
                <w:lang w:eastAsia="ko-KR"/>
              </w:rPr>
            </w:pPr>
            <w:r w:rsidRPr="00AC629F">
              <w:rPr>
                <w:rFonts w:ascii="맑은 고딕" w:eastAsia="맑은 고딕" w:hAnsi="맑은 고딕" w:hint="eastAsia"/>
                <w:b/>
                <w:sz w:val="20"/>
                <w:lang w:eastAsia="ko-KR"/>
              </w:rPr>
              <w:t>양</w:t>
            </w:r>
          </w:p>
        </w:tc>
      </w:tr>
      <w:tr w:rsidR="00F92071" w14:paraId="408CE243" w14:textId="77777777" w:rsidTr="00AC629F">
        <w:trPr>
          <w:trHeight w:val="44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F417A" w14:textId="77777777" w:rsidR="00F92071" w:rsidRPr="00AC629F" w:rsidRDefault="00F92071" w:rsidP="008405EE">
            <w:pPr>
              <w:pStyle w:val="TableParagraph"/>
              <w:spacing w:line="300" w:lineRule="exact"/>
              <w:ind w:left="0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 w:rsidRPr="00AC629F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아보벤존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FA696" w14:textId="77777777" w:rsidR="00F92071" w:rsidRPr="00AC629F" w:rsidRDefault="00F92071" w:rsidP="008405EE">
            <w:pPr>
              <w:pStyle w:val="TableParagraph"/>
              <w:spacing w:line="300" w:lineRule="exact"/>
              <w:ind w:left="0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 w:rsidRPr="00AC629F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부틸</w:t>
            </w:r>
            <w:r w:rsidRPr="00AC629F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</w:t>
            </w:r>
            <w:r w:rsidRPr="00AC629F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메톡시디벤조일메탄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69AFB" w14:textId="77777777" w:rsidR="00AC629F" w:rsidRDefault="00F92071" w:rsidP="008405EE">
            <w:pPr>
              <w:pStyle w:val="TableParagraph"/>
              <w:spacing w:line="300" w:lineRule="exact"/>
              <w:ind w:left="0"/>
              <w:jc w:val="center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 w:rsidRPr="00AC629F">
              <w:rPr>
                <w:rFonts w:ascii="맑은 고딕" w:eastAsia="맑은 고딕" w:hAnsi="맑은 고딕" w:cs="맑은 고딕"/>
                <w:sz w:val="20"/>
                <w:lang w:eastAsia="ko-KR"/>
              </w:rPr>
              <w:t>UVA I</w:t>
            </w:r>
          </w:p>
          <w:p w14:paraId="28648738" w14:textId="77777777" w:rsidR="00F92071" w:rsidRPr="00AC629F" w:rsidRDefault="00F92071" w:rsidP="008405EE">
            <w:pPr>
              <w:pStyle w:val="TableParagraph"/>
              <w:spacing w:line="300" w:lineRule="exact"/>
              <w:ind w:left="0"/>
              <w:jc w:val="center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 w:rsidRPr="00AC629F">
              <w:rPr>
                <w:rFonts w:ascii="맑은 고딕" w:eastAsia="맑은 고딕" w:hAnsi="맑은 고딕" w:cs="맑은 고딕"/>
                <w:sz w:val="20"/>
                <w:lang w:eastAsia="ko-KR"/>
              </w:rPr>
              <w:t>UVB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448E2" w14:textId="77777777" w:rsidR="00F92071" w:rsidRPr="00AC629F" w:rsidRDefault="00F92071" w:rsidP="008405EE">
            <w:pPr>
              <w:pStyle w:val="TableParagraph"/>
              <w:spacing w:line="300" w:lineRule="exact"/>
              <w:ind w:left="0"/>
              <w:jc w:val="center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 w:rsidRPr="00AC629F">
              <w:rPr>
                <w:rFonts w:ascii="맑은 고딕" w:eastAsia="맑은 고딕" w:hAnsi="맑은 고딕" w:cs="맑은 고딕"/>
                <w:sz w:val="20"/>
                <w:lang w:eastAsia="ko-KR"/>
              </w:rPr>
              <w:t>≤ 3%</w:t>
            </w:r>
          </w:p>
        </w:tc>
      </w:tr>
      <w:tr w:rsidR="00F92071" w14:paraId="3F6C5D5E" w14:textId="77777777" w:rsidTr="00AC629F">
        <w:trPr>
          <w:trHeight w:val="44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10E36" w14:textId="77777777" w:rsidR="00F92071" w:rsidRPr="00AC629F" w:rsidRDefault="00F92071" w:rsidP="008405EE">
            <w:pPr>
              <w:pStyle w:val="TableParagraph"/>
              <w:spacing w:line="300" w:lineRule="exact"/>
              <w:ind w:left="0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 w:rsidRPr="00AC629F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엔술리졸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B20B5" w14:textId="77777777" w:rsidR="00F92071" w:rsidRPr="00AC629F" w:rsidRDefault="00F92071" w:rsidP="008405EE">
            <w:pPr>
              <w:pStyle w:val="TableParagraph"/>
              <w:spacing w:line="300" w:lineRule="exact"/>
              <w:ind w:left="0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 w:rsidRPr="00AC629F">
              <w:rPr>
                <w:rFonts w:ascii="맑은 고딕" w:eastAsia="맑은 고딕" w:hAnsi="맑은 고딕" w:cs="맑은 고딕"/>
                <w:sz w:val="20"/>
                <w:lang w:eastAsia="ko-KR"/>
              </w:rPr>
              <w:t>2-</w:t>
            </w:r>
            <w:r w:rsidRPr="00AC629F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페닐벤즈이미다졸-</w:t>
            </w:r>
            <w:r w:rsidRPr="00AC629F">
              <w:rPr>
                <w:rFonts w:ascii="맑은 고딕" w:eastAsia="맑은 고딕" w:hAnsi="맑은 고딕" w:cs="맑은 고딕"/>
                <w:sz w:val="20"/>
                <w:lang w:eastAsia="ko-KR"/>
              </w:rPr>
              <w:t>5-</w:t>
            </w:r>
            <w:r w:rsidRPr="00AC629F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설폰산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29997" w14:textId="77777777" w:rsidR="00F92071" w:rsidRPr="00AC629F" w:rsidRDefault="00F92071" w:rsidP="008405EE">
            <w:pPr>
              <w:pStyle w:val="TableParagraph"/>
              <w:spacing w:line="300" w:lineRule="exact"/>
              <w:ind w:left="0"/>
              <w:jc w:val="center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 w:rsidRPr="00AC629F">
              <w:rPr>
                <w:rFonts w:ascii="맑은 고딕" w:eastAsia="맑은 고딕" w:hAnsi="맑은 고딕" w:cs="맑은 고딕"/>
                <w:sz w:val="20"/>
                <w:lang w:eastAsia="ko-KR"/>
              </w:rPr>
              <w:t>UVB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B2DE4" w14:textId="77777777" w:rsidR="00F92071" w:rsidRPr="00AC629F" w:rsidRDefault="00F92071" w:rsidP="008405EE">
            <w:pPr>
              <w:pStyle w:val="TableParagraph"/>
              <w:spacing w:line="300" w:lineRule="exact"/>
              <w:ind w:left="0"/>
              <w:jc w:val="center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 w:rsidRPr="00AC629F">
              <w:rPr>
                <w:rFonts w:ascii="맑은 고딕" w:eastAsia="맑은 고딕" w:hAnsi="맑은 고딕" w:cs="맑은 고딕"/>
                <w:sz w:val="20"/>
                <w:lang w:eastAsia="ko-KR"/>
              </w:rPr>
              <w:t>≤ 4%</w:t>
            </w:r>
          </w:p>
        </w:tc>
      </w:tr>
    </w:tbl>
    <w:p w14:paraId="3B46BB50" w14:textId="77777777" w:rsidR="00912441" w:rsidRPr="00912441" w:rsidRDefault="00912441">
      <w:pPr>
        <w:widowControl/>
        <w:wordWrap/>
        <w:autoSpaceDE/>
        <w:autoSpaceDN/>
        <w:rPr>
          <w:szCs w:val="20"/>
        </w:rPr>
      </w:pPr>
      <w:r w:rsidRPr="00912441">
        <w:rPr>
          <w:szCs w:val="20"/>
        </w:rPr>
        <w:br w:type="page"/>
      </w:r>
    </w:p>
    <w:tbl>
      <w:tblPr>
        <w:tblStyle w:val="TableNormal"/>
        <w:tblW w:w="971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547"/>
        <w:gridCol w:w="3607"/>
        <w:gridCol w:w="2012"/>
        <w:gridCol w:w="1551"/>
      </w:tblGrid>
      <w:tr w:rsidR="008405EE" w:rsidRPr="008405EE" w14:paraId="6B071D79" w14:textId="77777777" w:rsidTr="008405EE">
        <w:trPr>
          <w:trHeight w:val="165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38CAF93" w14:textId="77777777" w:rsidR="00AC629F" w:rsidRPr="008405EE" w:rsidRDefault="00AC629F" w:rsidP="008405EE">
            <w:pPr>
              <w:pStyle w:val="TableParagraph"/>
              <w:spacing w:line="300" w:lineRule="exact"/>
              <w:ind w:left="0"/>
              <w:jc w:val="center"/>
              <w:rPr>
                <w:rFonts w:ascii="맑은 고딕" w:eastAsia="맑은 고딕" w:hAnsi="맑은 고딕"/>
                <w:b/>
                <w:sz w:val="20"/>
                <w:szCs w:val="20"/>
                <w:lang w:eastAsia="ko-KR"/>
              </w:rPr>
            </w:pPr>
            <w:r w:rsidRPr="008405EE">
              <w:rPr>
                <w:rFonts w:ascii="맑은 고딕" w:eastAsia="맑은 고딕" w:hAnsi="맑은 고딕" w:hint="eastAsia"/>
                <w:b/>
                <w:sz w:val="20"/>
                <w:szCs w:val="20"/>
                <w:lang w:eastAsia="ko-KR"/>
              </w:rPr>
              <w:lastRenderedPageBreak/>
              <w:t>약용성분</w:t>
            </w:r>
            <w:r w:rsidRPr="008405EE">
              <w:rPr>
                <w:rFonts w:ascii="맑은 고딕" w:eastAsia="맑은 고딕" w:hAnsi="맑은 고딕"/>
                <w:b/>
                <w:sz w:val="20"/>
                <w:szCs w:val="20"/>
                <w:lang w:eastAsia="ko-KR"/>
              </w:rPr>
              <w:t xml:space="preserve"> </w:t>
            </w:r>
            <w:r w:rsidRPr="008405EE">
              <w:rPr>
                <w:rFonts w:ascii="맑은 고딕" w:eastAsia="맑은 고딕" w:hAnsi="맑은 고딕" w:hint="eastAsia"/>
                <w:b/>
                <w:sz w:val="20"/>
                <w:szCs w:val="20"/>
                <w:lang w:eastAsia="ko-KR"/>
              </w:rPr>
              <w:t>우선명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7386720" w14:textId="77777777" w:rsidR="00AC629F" w:rsidRPr="008405EE" w:rsidRDefault="00AC629F" w:rsidP="008405EE">
            <w:pPr>
              <w:pStyle w:val="TableParagraph"/>
              <w:spacing w:line="300" w:lineRule="exact"/>
              <w:ind w:left="0"/>
              <w:jc w:val="center"/>
              <w:rPr>
                <w:rFonts w:ascii="맑은 고딕" w:eastAsia="맑은 고딕" w:hAnsi="맑은 고딕"/>
                <w:b/>
                <w:sz w:val="20"/>
                <w:szCs w:val="20"/>
                <w:lang w:eastAsia="ko-KR"/>
              </w:rPr>
            </w:pPr>
            <w:r w:rsidRPr="008405EE">
              <w:rPr>
                <w:rFonts w:ascii="맑은 고딕" w:eastAsia="맑은 고딕" w:hAnsi="맑은 고딕" w:hint="eastAsia"/>
                <w:b/>
                <w:sz w:val="20"/>
                <w:szCs w:val="20"/>
                <w:lang w:eastAsia="ko-KR"/>
              </w:rPr>
              <w:t>이명 및 기타 인정된 이름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9D936D3" w14:textId="77777777" w:rsidR="00AC629F" w:rsidRPr="008405EE" w:rsidRDefault="00AC629F" w:rsidP="008405EE">
            <w:pPr>
              <w:pStyle w:val="TableParagraph"/>
              <w:spacing w:line="300" w:lineRule="exact"/>
              <w:ind w:left="0"/>
              <w:jc w:val="center"/>
              <w:rPr>
                <w:rFonts w:ascii="맑은 고딕" w:eastAsia="맑은 고딕" w:hAnsi="맑은 고딕"/>
                <w:b/>
                <w:sz w:val="20"/>
                <w:szCs w:val="20"/>
                <w:lang w:eastAsia="ko-KR"/>
              </w:rPr>
            </w:pPr>
            <w:r w:rsidRPr="008405EE">
              <w:rPr>
                <w:rFonts w:ascii="맑은 고딕" w:eastAsia="맑은 고딕" w:hAnsi="맑은 고딕"/>
                <w:b/>
                <w:sz w:val="20"/>
                <w:szCs w:val="20"/>
                <w:lang w:eastAsia="ko-KR"/>
              </w:rPr>
              <w:t xml:space="preserve">UV </w:t>
            </w:r>
            <w:r w:rsidRPr="008405EE">
              <w:rPr>
                <w:rFonts w:ascii="맑은 고딕" w:eastAsia="맑은 고딕" w:hAnsi="맑은 고딕" w:hint="eastAsia"/>
                <w:b/>
                <w:sz w:val="20"/>
                <w:szCs w:val="20"/>
                <w:lang w:eastAsia="ko-KR"/>
              </w:rPr>
              <w:t>보호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D1934B1" w14:textId="77777777" w:rsidR="00AC629F" w:rsidRPr="008405EE" w:rsidRDefault="00AC629F" w:rsidP="008405EE">
            <w:pPr>
              <w:pStyle w:val="TableParagraph"/>
              <w:spacing w:line="300" w:lineRule="exact"/>
              <w:ind w:left="0"/>
              <w:jc w:val="center"/>
              <w:rPr>
                <w:rFonts w:ascii="맑은 고딕" w:eastAsia="맑은 고딕" w:hAnsi="맑은 고딕"/>
                <w:b/>
                <w:sz w:val="20"/>
                <w:szCs w:val="20"/>
                <w:lang w:eastAsia="ko-KR"/>
              </w:rPr>
            </w:pPr>
            <w:r w:rsidRPr="008405EE">
              <w:rPr>
                <w:rFonts w:ascii="맑은 고딕" w:eastAsia="맑은 고딕" w:hAnsi="맑은 고딕" w:hint="eastAsia"/>
                <w:b/>
                <w:sz w:val="20"/>
                <w:szCs w:val="20"/>
                <w:lang w:eastAsia="ko-KR"/>
              </w:rPr>
              <w:t>양</w:t>
            </w:r>
          </w:p>
        </w:tc>
      </w:tr>
      <w:tr w:rsidR="008405EE" w:rsidRPr="008405EE" w14:paraId="56124A7A" w14:textId="77777777" w:rsidTr="008405EE">
        <w:trPr>
          <w:trHeight w:val="12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2AD7C" w14:textId="77777777" w:rsidR="00AC629F" w:rsidRPr="008405EE" w:rsidRDefault="00AC629F" w:rsidP="008405EE">
            <w:pPr>
              <w:pStyle w:val="TableParagraph"/>
              <w:spacing w:line="300" w:lineRule="exact"/>
              <w:ind w:left="0"/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</w:pPr>
            <w:r w:rsidRPr="008405EE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호모살레이트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631B6" w14:textId="77777777" w:rsidR="00AC629F" w:rsidRPr="008405EE" w:rsidRDefault="00AC629F" w:rsidP="008405EE">
            <w:pPr>
              <w:pStyle w:val="TableParagraph"/>
              <w:spacing w:line="300" w:lineRule="exact"/>
              <w:ind w:left="0"/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</w:pPr>
            <w:r w:rsidRPr="008405EE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호모멘틸살리실레이트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DC76B" w14:textId="77777777" w:rsidR="00AC629F" w:rsidRPr="008405EE" w:rsidRDefault="00AC629F" w:rsidP="008405EE">
            <w:pPr>
              <w:pStyle w:val="TableParagraph"/>
              <w:spacing w:line="300" w:lineRule="exact"/>
              <w:ind w:left="0"/>
              <w:jc w:val="center"/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</w:pPr>
            <w:r w:rsidRPr="008405EE"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>UVB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82578" w14:textId="77777777" w:rsidR="00AC629F" w:rsidRPr="008405EE" w:rsidRDefault="00AC629F" w:rsidP="008405EE">
            <w:pPr>
              <w:pStyle w:val="TableParagraph"/>
              <w:spacing w:line="300" w:lineRule="exact"/>
              <w:ind w:left="0"/>
              <w:jc w:val="center"/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</w:pPr>
            <w:r w:rsidRPr="008405EE"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>≤ 15%</w:t>
            </w:r>
          </w:p>
        </w:tc>
      </w:tr>
      <w:tr w:rsidR="008405EE" w:rsidRPr="008405EE" w14:paraId="4C04CAB7" w14:textId="77777777" w:rsidTr="008405EE">
        <w:trPr>
          <w:trHeight w:val="165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01B04" w14:textId="77777777" w:rsidR="00AC629F" w:rsidRPr="008405EE" w:rsidRDefault="00AC629F" w:rsidP="008405EE">
            <w:pPr>
              <w:pStyle w:val="TableParagraph"/>
              <w:spacing w:line="300" w:lineRule="exact"/>
              <w:ind w:left="0"/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</w:pPr>
            <w:r w:rsidRPr="008405EE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메라디메이트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9231F" w14:textId="77777777" w:rsidR="00AC629F" w:rsidRPr="008405EE" w:rsidRDefault="00AC629F" w:rsidP="008405EE">
            <w:pPr>
              <w:pStyle w:val="TableParagraph"/>
              <w:spacing w:line="300" w:lineRule="exact"/>
              <w:ind w:left="0"/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</w:pPr>
            <w:r w:rsidRPr="008405EE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멘틸</w:t>
            </w:r>
            <w:r w:rsidRPr="008405EE"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 xml:space="preserve"> 2-</w:t>
            </w:r>
            <w:r w:rsidRPr="008405EE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미노벤조에이트 멘틸란트라닐레이트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53EB8" w14:textId="77777777" w:rsidR="00AC629F" w:rsidRPr="008405EE" w:rsidRDefault="00AC629F" w:rsidP="008405EE">
            <w:pPr>
              <w:pStyle w:val="TableParagraph"/>
              <w:spacing w:line="300" w:lineRule="exact"/>
              <w:ind w:left="0"/>
              <w:jc w:val="center"/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</w:pPr>
            <w:r w:rsidRPr="008405EE"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>UVA II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3E63F" w14:textId="77777777" w:rsidR="00AC629F" w:rsidRPr="008405EE" w:rsidRDefault="00AC629F" w:rsidP="008405EE">
            <w:pPr>
              <w:pStyle w:val="TableParagraph"/>
              <w:spacing w:line="300" w:lineRule="exact"/>
              <w:ind w:left="0"/>
              <w:jc w:val="center"/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</w:pPr>
            <w:r w:rsidRPr="008405EE"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>≤ 5%</w:t>
            </w:r>
          </w:p>
        </w:tc>
      </w:tr>
      <w:tr w:rsidR="008405EE" w:rsidRPr="008405EE" w14:paraId="777595EE" w14:textId="77777777" w:rsidTr="008405EE">
        <w:trPr>
          <w:trHeight w:val="165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1A16C" w14:textId="77777777" w:rsidR="00AC629F" w:rsidRPr="008405EE" w:rsidRDefault="00AC629F" w:rsidP="008405EE">
            <w:pPr>
              <w:pStyle w:val="TableParagraph"/>
              <w:spacing w:line="300" w:lineRule="exact"/>
              <w:ind w:left="0"/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</w:pPr>
            <w:r w:rsidRPr="008405EE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옥티녹세이트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AAF5B" w14:textId="77777777" w:rsidR="00AC629F" w:rsidRPr="008405EE" w:rsidRDefault="00AC629F" w:rsidP="008405EE">
            <w:pPr>
              <w:pStyle w:val="TableParagraph"/>
              <w:spacing w:line="300" w:lineRule="exact"/>
              <w:ind w:left="0"/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</w:pPr>
            <w:r w:rsidRPr="008405EE"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>2-</w:t>
            </w:r>
            <w:r w:rsidRPr="008405EE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에틸헥실</w:t>
            </w:r>
            <w:r w:rsidRPr="008405EE"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 xml:space="preserve"> </w:t>
            </w:r>
            <w:r w:rsidRPr="008405EE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메톡시신나메이트</w:t>
            </w:r>
          </w:p>
          <w:p w14:paraId="0C263178" w14:textId="77777777" w:rsidR="00AC629F" w:rsidRPr="008405EE" w:rsidRDefault="00AC629F" w:rsidP="008405EE">
            <w:pPr>
              <w:pStyle w:val="TableParagraph"/>
              <w:spacing w:line="300" w:lineRule="exact"/>
              <w:ind w:left="0"/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</w:pPr>
            <w:r w:rsidRPr="008405EE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옥틸메톡시신나메이트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4824A" w14:textId="77777777" w:rsidR="00AC629F" w:rsidRPr="008405EE" w:rsidRDefault="00AC629F" w:rsidP="008405EE">
            <w:pPr>
              <w:pStyle w:val="TableParagraph"/>
              <w:spacing w:line="300" w:lineRule="exact"/>
              <w:ind w:left="0"/>
              <w:jc w:val="center"/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</w:pPr>
            <w:r w:rsidRPr="008405EE"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>UVB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7257A" w14:textId="77777777" w:rsidR="00AC629F" w:rsidRPr="008405EE" w:rsidRDefault="00AC629F" w:rsidP="008405EE">
            <w:pPr>
              <w:pStyle w:val="TableParagraph"/>
              <w:spacing w:line="300" w:lineRule="exact"/>
              <w:ind w:left="0"/>
              <w:jc w:val="center"/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</w:pPr>
            <w:r w:rsidRPr="008405EE"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>≤ 7.5%</w:t>
            </w:r>
          </w:p>
        </w:tc>
      </w:tr>
      <w:tr w:rsidR="008405EE" w:rsidRPr="008405EE" w14:paraId="24829377" w14:textId="77777777" w:rsidTr="008405EE">
        <w:trPr>
          <w:trHeight w:val="166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05B8C7" w14:textId="77777777" w:rsidR="00AC629F" w:rsidRPr="008405EE" w:rsidRDefault="00AC629F" w:rsidP="008405EE">
            <w:pPr>
              <w:pStyle w:val="TableParagraph"/>
              <w:spacing w:line="300" w:lineRule="exact"/>
              <w:ind w:left="0"/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</w:pPr>
            <w:r w:rsidRPr="008405EE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옥티살레이트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EAB17" w14:textId="77777777" w:rsidR="00AC629F" w:rsidRPr="008405EE" w:rsidRDefault="00AC629F" w:rsidP="008405EE">
            <w:pPr>
              <w:pStyle w:val="TableParagraph"/>
              <w:spacing w:line="300" w:lineRule="exact"/>
              <w:ind w:left="0"/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</w:pPr>
            <w:r w:rsidRPr="008405EE"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>2-</w:t>
            </w:r>
            <w:r w:rsidRPr="008405EE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에틸헥실 살리실레이트 옥틸 살리실레이트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69ADA" w14:textId="77777777" w:rsidR="00AC629F" w:rsidRPr="008405EE" w:rsidRDefault="00AC629F" w:rsidP="008405EE">
            <w:pPr>
              <w:pStyle w:val="TableParagraph"/>
              <w:spacing w:line="300" w:lineRule="exact"/>
              <w:ind w:left="0"/>
              <w:jc w:val="center"/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</w:pPr>
            <w:r w:rsidRPr="008405EE"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>UVB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F5CA9" w14:textId="77777777" w:rsidR="00AC629F" w:rsidRPr="008405EE" w:rsidRDefault="00AC629F" w:rsidP="008405EE">
            <w:pPr>
              <w:pStyle w:val="TableParagraph"/>
              <w:spacing w:line="300" w:lineRule="exact"/>
              <w:ind w:left="0"/>
              <w:jc w:val="center"/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</w:pPr>
            <w:r w:rsidRPr="008405EE"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>≤ 5%</w:t>
            </w:r>
          </w:p>
        </w:tc>
      </w:tr>
      <w:tr w:rsidR="008405EE" w:rsidRPr="008405EE" w14:paraId="4002F336" w14:textId="77777777" w:rsidTr="008405EE">
        <w:trPr>
          <w:trHeight w:val="165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00E6D" w14:textId="77777777" w:rsidR="00AC629F" w:rsidRPr="008405EE" w:rsidRDefault="00AC629F" w:rsidP="008405EE">
            <w:pPr>
              <w:pStyle w:val="TableParagraph"/>
              <w:spacing w:line="300" w:lineRule="exact"/>
              <w:ind w:left="0"/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</w:pPr>
            <w:r w:rsidRPr="008405EE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옥토크릴렌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64F67" w14:textId="77777777" w:rsidR="00AC629F" w:rsidRPr="008405EE" w:rsidRDefault="00AC629F" w:rsidP="008405EE">
            <w:pPr>
              <w:pStyle w:val="TableParagraph"/>
              <w:spacing w:line="300" w:lineRule="exact"/>
              <w:ind w:left="0"/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</w:pPr>
            <w:r w:rsidRPr="008405EE"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>2-</w:t>
            </w:r>
            <w:r w:rsidRPr="008405EE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에틸헥실</w:t>
            </w:r>
            <w:r w:rsidRPr="008405EE"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>-2-</w:t>
            </w:r>
            <w:r w:rsidRPr="008405EE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시아노</w:t>
            </w:r>
            <w:r w:rsidRPr="008405EE"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 xml:space="preserve">-3,3 </w:t>
            </w:r>
            <w:r w:rsidRPr="008405EE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디페닐아크릴레이트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0FA29" w14:textId="77777777" w:rsidR="00AC629F" w:rsidRPr="008405EE" w:rsidRDefault="00AC629F" w:rsidP="008405EE">
            <w:pPr>
              <w:pStyle w:val="TableParagraph"/>
              <w:spacing w:line="300" w:lineRule="exact"/>
              <w:ind w:left="0"/>
              <w:jc w:val="center"/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</w:pPr>
            <w:r w:rsidRPr="008405EE"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>UVA II</w:t>
            </w:r>
          </w:p>
          <w:p w14:paraId="61B9C545" w14:textId="77777777" w:rsidR="00AC629F" w:rsidRPr="008405EE" w:rsidRDefault="00AC629F" w:rsidP="008405EE">
            <w:pPr>
              <w:pStyle w:val="TableParagraph"/>
              <w:spacing w:line="300" w:lineRule="exact"/>
              <w:ind w:left="0"/>
              <w:jc w:val="center"/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</w:pPr>
            <w:r w:rsidRPr="008405EE"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>UVB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1C1C2" w14:textId="77777777" w:rsidR="00AC629F" w:rsidRPr="008405EE" w:rsidRDefault="00AC629F" w:rsidP="008405EE">
            <w:pPr>
              <w:pStyle w:val="TableParagraph"/>
              <w:spacing w:line="300" w:lineRule="exact"/>
              <w:ind w:left="0"/>
              <w:jc w:val="center"/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</w:pPr>
            <w:r w:rsidRPr="008405EE"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>≤ 10%</w:t>
            </w:r>
          </w:p>
        </w:tc>
      </w:tr>
      <w:tr w:rsidR="008405EE" w:rsidRPr="008405EE" w14:paraId="571738DA" w14:textId="77777777" w:rsidTr="008405EE">
        <w:trPr>
          <w:trHeight w:val="343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94040" w14:textId="77777777" w:rsidR="00AC629F" w:rsidRPr="008405EE" w:rsidRDefault="00AC629F" w:rsidP="008405EE">
            <w:pPr>
              <w:pStyle w:val="TableParagraph"/>
              <w:spacing w:line="300" w:lineRule="exact"/>
              <w:ind w:left="0"/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</w:pPr>
            <w:r w:rsidRPr="008405EE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옥시벤존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2A4BA" w14:textId="77777777" w:rsidR="008405EE" w:rsidRPr="008405EE" w:rsidRDefault="008405EE" w:rsidP="008405EE">
            <w:pPr>
              <w:pStyle w:val="TableParagraph"/>
              <w:spacing w:line="300" w:lineRule="exact"/>
              <w:ind w:left="0"/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</w:pPr>
          </w:p>
          <w:p w14:paraId="2256465E" w14:textId="77777777" w:rsidR="008405EE" w:rsidRPr="008405EE" w:rsidRDefault="00AC629F" w:rsidP="008405EE">
            <w:pPr>
              <w:pStyle w:val="TableParagraph"/>
              <w:spacing w:line="300" w:lineRule="exact"/>
              <w:ind w:left="0"/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</w:pPr>
            <w:r w:rsidRPr="008405EE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벤조페논</w:t>
            </w:r>
            <w:r w:rsidRPr="008405EE"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>-3</w:t>
            </w:r>
          </w:p>
          <w:p w14:paraId="62D652F9" w14:textId="77777777" w:rsidR="008405EE" w:rsidRPr="008405EE" w:rsidRDefault="008405EE" w:rsidP="008405EE">
            <w:pPr>
              <w:pStyle w:val="TableParagraph"/>
              <w:spacing w:line="300" w:lineRule="exact"/>
              <w:ind w:left="0"/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</w:pPr>
          </w:p>
          <w:p w14:paraId="5339F798" w14:textId="77777777" w:rsidR="00AC629F" w:rsidRPr="008405EE" w:rsidRDefault="00AC629F" w:rsidP="008405EE">
            <w:pPr>
              <w:pStyle w:val="TableParagraph"/>
              <w:spacing w:line="300" w:lineRule="exact"/>
              <w:ind w:left="0"/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</w:pPr>
            <w:r w:rsidRPr="008405EE"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>2-</w:t>
            </w:r>
            <w:r w:rsidRPr="008405EE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하이드록시</w:t>
            </w:r>
            <w:r w:rsidRPr="008405EE"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>-4-</w:t>
            </w:r>
            <w:r w:rsidRPr="008405EE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메톡시벤조페논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C5397" w14:textId="77777777" w:rsidR="00AC629F" w:rsidRPr="008405EE" w:rsidRDefault="00AC629F" w:rsidP="008405EE">
            <w:pPr>
              <w:pStyle w:val="TableParagraph"/>
              <w:spacing w:line="300" w:lineRule="exact"/>
              <w:ind w:left="0"/>
              <w:jc w:val="center"/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</w:pPr>
            <w:r w:rsidRPr="008405EE"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>UVA II</w:t>
            </w:r>
          </w:p>
          <w:p w14:paraId="2C7FABBD" w14:textId="77777777" w:rsidR="00AC629F" w:rsidRPr="008405EE" w:rsidRDefault="00AC629F" w:rsidP="008405EE">
            <w:pPr>
              <w:pStyle w:val="TableParagraph"/>
              <w:spacing w:line="300" w:lineRule="exact"/>
              <w:ind w:left="0"/>
              <w:jc w:val="center"/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</w:pPr>
            <w:r w:rsidRPr="008405EE"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>UVB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C2A15" w14:textId="77777777" w:rsidR="00AC629F" w:rsidRPr="008405EE" w:rsidRDefault="00AC629F" w:rsidP="008405EE">
            <w:pPr>
              <w:pStyle w:val="TableParagraph"/>
              <w:spacing w:line="300" w:lineRule="exact"/>
              <w:ind w:left="0"/>
              <w:jc w:val="center"/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</w:pPr>
            <w:r w:rsidRPr="008405EE"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>≤ 6%</w:t>
            </w:r>
          </w:p>
        </w:tc>
      </w:tr>
      <w:tr w:rsidR="008405EE" w:rsidRPr="008405EE" w14:paraId="0397A2DD" w14:textId="77777777" w:rsidTr="008405EE">
        <w:trPr>
          <w:trHeight w:val="165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CD924" w14:textId="77777777" w:rsidR="00AC629F" w:rsidRPr="008405EE" w:rsidRDefault="00AC629F" w:rsidP="008405EE">
            <w:pPr>
              <w:pStyle w:val="TableParagraph"/>
              <w:spacing w:line="300" w:lineRule="exact"/>
              <w:ind w:left="0"/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</w:pPr>
            <w:r w:rsidRPr="008405EE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술리소벤존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2FAAC" w14:textId="77777777" w:rsidR="00AC629F" w:rsidRPr="008405EE" w:rsidRDefault="00AC629F" w:rsidP="008405EE">
            <w:pPr>
              <w:pStyle w:val="TableParagraph"/>
              <w:spacing w:line="300" w:lineRule="exact"/>
              <w:ind w:left="0"/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</w:pPr>
            <w:r w:rsidRPr="008405EE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벤조페논</w:t>
            </w:r>
            <w:r w:rsidRPr="008405EE"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>-4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73BA0" w14:textId="77777777" w:rsidR="00AC629F" w:rsidRPr="008405EE" w:rsidRDefault="00AC629F" w:rsidP="008405EE">
            <w:pPr>
              <w:pStyle w:val="TableParagraph"/>
              <w:spacing w:line="300" w:lineRule="exact"/>
              <w:ind w:left="0"/>
              <w:jc w:val="center"/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</w:pPr>
            <w:r w:rsidRPr="008405EE"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>UVA II UVB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74A3B" w14:textId="77777777" w:rsidR="00AC629F" w:rsidRPr="008405EE" w:rsidRDefault="00AC629F" w:rsidP="008405EE">
            <w:pPr>
              <w:pStyle w:val="TableParagraph"/>
              <w:spacing w:line="300" w:lineRule="exact"/>
              <w:ind w:left="0"/>
              <w:jc w:val="center"/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</w:pPr>
            <w:r w:rsidRPr="008405EE"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>≤ 10%</w:t>
            </w:r>
          </w:p>
        </w:tc>
      </w:tr>
      <w:tr w:rsidR="008405EE" w:rsidRPr="008405EE" w14:paraId="21C77B3E" w14:textId="77777777" w:rsidTr="008405EE">
        <w:trPr>
          <w:trHeight w:val="213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F9B33" w14:textId="77777777" w:rsidR="00AC629F" w:rsidRPr="008405EE" w:rsidRDefault="00AC629F" w:rsidP="008405EE">
            <w:pPr>
              <w:pStyle w:val="TableParagraph"/>
              <w:spacing w:line="300" w:lineRule="exact"/>
              <w:ind w:left="0"/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</w:pPr>
            <w:r w:rsidRPr="008405EE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드로메트리졸레트리실록산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1E617" w14:textId="77777777" w:rsidR="00AC629F" w:rsidRPr="008405EE" w:rsidRDefault="00AC629F" w:rsidP="008405EE">
            <w:pPr>
              <w:pStyle w:val="TableParagraph"/>
              <w:spacing w:line="300" w:lineRule="exact"/>
              <w:ind w:left="0"/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</w:pPr>
            <w:r w:rsidRPr="008405EE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멕소릴</w:t>
            </w:r>
            <w:r w:rsidRPr="008405EE"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 xml:space="preserve"> XL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4F638" w14:textId="77777777" w:rsidR="00AC629F" w:rsidRPr="008405EE" w:rsidRDefault="00AC629F" w:rsidP="008405EE">
            <w:pPr>
              <w:pStyle w:val="TableParagraph"/>
              <w:spacing w:line="300" w:lineRule="exact"/>
              <w:ind w:left="0"/>
              <w:jc w:val="center"/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</w:pPr>
            <w:r w:rsidRPr="008405EE"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>UVA UVB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69179" w14:textId="77777777" w:rsidR="00AC629F" w:rsidRPr="008405EE" w:rsidRDefault="00AC629F" w:rsidP="008405EE">
            <w:pPr>
              <w:pStyle w:val="TableParagraph"/>
              <w:spacing w:line="300" w:lineRule="exact"/>
              <w:ind w:left="0"/>
              <w:jc w:val="center"/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</w:pPr>
            <w:r w:rsidRPr="008405EE"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>≤ 15%</w:t>
            </w:r>
          </w:p>
        </w:tc>
      </w:tr>
      <w:tr w:rsidR="008405EE" w:rsidRPr="008405EE" w14:paraId="45388CA4" w14:textId="77777777" w:rsidTr="008405EE">
        <w:trPr>
          <w:trHeight w:val="166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FBA68" w14:textId="77777777" w:rsidR="00AC629F" w:rsidRPr="008405EE" w:rsidRDefault="00AC629F" w:rsidP="008405EE">
            <w:pPr>
              <w:pStyle w:val="TableParagraph"/>
              <w:spacing w:line="300" w:lineRule="exact"/>
              <w:ind w:left="0"/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</w:pPr>
            <w:r w:rsidRPr="008405EE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엔자카멘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F3386" w14:textId="77777777" w:rsidR="00AC629F" w:rsidRPr="008405EE" w:rsidRDefault="00AC629F" w:rsidP="008405EE">
            <w:pPr>
              <w:pStyle w:val="TableParagraph"/>
              <w:spacing w:line="300" w:lineRule="exact"/>
              <w:ind w:left="0"/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</w:pPr>
            <w:r w:rsidRPr="008405EE"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>4-</w:t>
            </w:r>
            <w:r w:rsidRPr="008405EE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메틸벤질리덴 캄포르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D86C60" w14:textId="77777777" w:rsidR="00AC629F" w:rsidRPr="008405EE" w:rsidRDefault="00AC629F" w:rsidP="008405EE">
            <w:pPr>
              <w:pStyle w:val="TableParagraph"/>
              <w:spacing w:line="300" w:lineRule="exact"/>
              <w:ind w:left="0"/>
              <w:jc w:val="center"/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</w:pPr>
            <w:r w:rsidRPr="008405EE"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>UVB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290C4" w14:textId="77777777" w:rsidR="00AC629F" w:rsidRPr="008405EE" w:rsidRDefault="00AC629F" w:rsidP="008405EE">
            <w:pPr>
              <w:pStyle w:val="TableParagraph"/>
              <w:spacing w:line="300" w:lineRule="exact"/>
              <w:ind w:left="0"/>
              <w:jc w:val="center"/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</w:pPr>
            <w:r w:rsidRPr="008405EE"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>≤ 6%</w:t>
            </w:r>
          </w:p>
        </w:tc>
      </w:tr>
      <w:tr w:rsidR="008405EE" w:rsidRPr="008405EE" w14:paraId="4394A6A8" w14:textId="77777777" w:rsidTr="008405EE">
        <w:trPr>
          <w:trHeight w:val="25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83676" w14:textId="77777777" w:rsidR="00AC629F" w:rsidRPr="008405EE" w:rsidRDefault="00AC629F" w:rsidP="008405EE">
            <w:pPr>
              <w:pStyle w:val="TableParagraph"/>
              <w:spacing w:line="300" w:lineRule="exact"/>
              <w:ind w:left="0"/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</w:pPr>
            <w:r w:rsidRPr="008405EE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파디메이트</w:t>
            </w:r>
            <w:r w:rsidRPr="008405EE"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>-O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E2044" w14:textId="77777777" w:rsidR="00AC629F" w:rsidRPr="008405EE" w:rsidRDefault="00AC629F" w:rsidP="008405EE">
            <w:pPr>
              <w:pStyle w:val="TableParagraph"/>
              <w:spacing w:line="300" w:lineRule="exact"/>
              <w:ind w:left="0"/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</w:pPr>
            <w:r w:rsidRPr="008405EE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 xml:space="preserve">옥틸 디메틸 </w:t>
            </w:r>
            <w:r w:rsidRPr="008405EE"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>PABA</w:t>
            </w:r>
          </w:p>
          <w:p w14:paraId="71B88A8C" w14:textId="77777777" w:rsidR="008405EE" w:rsidRPr="008405EE" w:rsidRDefault="008405EE" w:rsidP="008405EE">
            <w:pPr>
              <w:pStyle w:val="TableParagraph"/>
              <w:spacing w:line="300" w:lineRule="exact"/>
              <w:ind w:left="0"/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</w:pPr>
          </w:p>
          <w:p w14:paraId="4FA7FF64" w14:textId="77777777" w:rsidR="00AC629F" w:rsidRPr="008405EE" w:rsidRDefault="00AC629F" w:rsidP="008405EE">
            <w:pPr>
              <w:pStyle w:val="TableParagraph"/>
              <w:spacing w:line="300" w:lineRule="exact"/>
              <w:ind w:left="0"/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</w:pPr>
            <w:r w:rsidRPr="008405EE"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>σ-PABA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D73C5" w14:textId="77777777" w:rsidR="00AC629F" w:rsidRPr="008405EE" w:rsidRDefault="00AC629F" w:rsidP="008405EE">
            <w:pPr>
              <w:pStyle w:val="TableParagraph"/>
              <w:spacing w:line="300" w:lineRule="exact"/>
              <w:ind w:left="0"/>
              <w:jc w:val="center"/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</w:pPr>
            <w:r w:rsidRPr="008405EE"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>UVB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F419A" w14:textId="77777777" w:rsidR="00AC629F" w:rsidRPr="008405EE" w:rsidRDefault="00AC629F" w:rsidP="008405EE">
            <w:pPr>
              <w:pStyle w:val="TableParagraph"/>
              <w:spacing w:line="300" w:lineRule="exact"/>
              <w:ind w:left="0"/>
              <w:jc w:val="center"/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</w:pPr>
            <w:r w:rsidRPr="008405EE"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>≤ 8%</w:t>
            </w:r>
          </w:p>
        </w:tc>
      </w:tr>
      <w:tr w:rsidR="008405EE" w:rsidRPr="008405EE" w14:paraId="416E91A0" w14:textId="77777777" w:rsidTr="008405EE">
        <w:trPr>
          <w:trHeight w:val="50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A6295" w14:textId="77777777" w:rsidR="00AC629F" w:rsidRPr="008405EE" w:rsidRDefault="00AC629F" w:rsidP="008405EE">
            <w:pPr>
              <w:pStyle w:val="TableParagraph"/>
              <w:spacing w:line="300" w:lineRule="exact"/>
              <w:ind w:left="0"/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</w:pPr>
            <w:r w:rsidRPr="008405EE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테레프탈릴리덴 디캄포르 설폰산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4C904" w14:textId="77777777" w:rsidR="00AC629F" w:rsidRPr="008405EE" w:rsidRDefault="00AC629F" w:rsidP="008405EE">
            <w:pPr>
              <w:pStyle w:val="TableParagraph"/>
              <w:spacing w:line="300" w:lineRule="exact"/>
              <w:ind w:left="0"/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</w:pPr>
            <w:r w:rsidRPr="008405EE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멕소릴</w:t>
            </w:r>
            <w:r w:rsidRPr="008405EE"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 xml:space="preserve"> SX</w:t>
            </w:r>
          </w:p>
          <w:p w14:paraId="4F1084F4" w14:textId="77777777" w:rsidR="008405EE" w:rsidRPr="008405EE" w:rsidRDefault="008405EE" w:rsidP="008405EE">
            <w:pPr>
              <w:pStyle w:val="TableParagraph"/>
              <w:spacing w:line="300" w:lineRule="exact"/>
              <w:ind w:left="0"/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</w:pPr>
          </w:p>
          <w:p w14:paraId="47C97110" w14:textId="77777777" w:rsidR="00AC629F" w:rsidRPr="008405EE" w:rsidRDefault="00AC629F" w:rsidP="008405EE">
            <w:pPr>
              <w:pStyle w:val="TableParagraph"/>
              <w:spacing w:line="300" w:lineRule="exact"/>
              <w:ind w:left="0"/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</w:pPr>
            <w:r w:rsidRPr="008405EE"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>3,3'-(1,4-</w:t>
            </w:r>
            <w:r w:rsidRPr="008405EE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페닐렌디메틸리덴</w:t>
            </w:r>
            <w:r w:rsidRPr="008405EE"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>)</w:t>
            </w:r>
            <w:r w:rsidRPr="008405EE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비스</w:t>
            </w:r>
            <w:r w:rsidRPr="008405EE"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>[7,7-</w:t>
            </w:r>
            <w:r w:rsidRPr="008405EE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디메틸</w:t>
            </w:r>
            <w:r w:rsidRPr="008405EE"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>-2-</w:t>
            </w:r>
            <w:r w:rsidRPr="008405EE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옥소비시클로</w:t>
            </w:r>
            <w:r w:rsidRPr="008405EE"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>[2.2.1]</w:t>
            </w:r>
          </w:p>
          <w:p w14:paraId="16034649" w14:textId="77777777" w:rsidR="00AC629F" w:rsidRPr="008405EE" w:rsidRDefault="00AC629F" w:rsidP="008405EE">
            <w:pPr>
              <w:pStyle w:val="TableParagraph"/>
              <w:spacing w:line="300" w:lineRule="exact"/>
              <w:ind w:left="0"/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</w:pPr>
            <w:r w:rsidRPr="008405EE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헵트</w:t>
            </w:r>
            <w:r w:rsidRPr="008405EE"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>-1-</w:t>
            </w:r>
            <w:r w:rsidRPr="008405EE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일</w:t>
            </w:r>
            <w:r w:rsidRPr="008405EE"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 xml:space="preserve"> </w:t>
            </w:r>
            <w:r w:rsidRPr="008405EE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메탄설폰산</w:t>
            </w:r>
            <w:r w:rsidRPr="008405EE"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C1F56" w14:textId="77777777" w:rsidR="00AC629F" w:rsidRPr="008405EE" w:rsidRDefault="00AC629F" w:rsidP="008405EE">
            <w:pPr>
              <w:pStyle w:val="TableParagraph"/>
              <w:spacing w:line="300" w:lineRule="exact"/>
              <w:ind w:left="0"/>
              <w:jc w:val="center"/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</w:pPr>
            <w:r w:rsidRPr="008405EE"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>UVA UVB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ADE49" w14:textId="77777777" w:rsidR="00AC629F" w:rsidRPr="008405EE" w:rsidRDefault="00AC629F" w:rsidP="008405EE">
            <w:pPr>
              <w:pStyle w:val="TableParagraph"/>
              <w:spacing w:line="300" w:lineRule="exact"/>
              <w:ind w:left="0"/>
              <w:jc w:val="center"/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</w:pPr>
            <w:r w:rsidRPr="008405EE"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>≤ 10%</w:t>
            </w:r>
          </w:p>
        </w:tc>
      </w:tr>
      <w:tr w:rsidR="008405EE" w:rsidRPr="008405EE" w14:paraId="570194A3" w14:textId="77777777" w:rsidTr="008405EE">
        <w:trPr>
          <w:trHeight w:val="165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591AC" w14:textId="77777777" w:rsidR="00AC629F" w:rsidRPr="008405EE" w:rsidRDefault="00AC629F" w:rsidP="008405EE">
            <w:pPr>
              <w:pStyle w:val="TableParagraph"/>
              <w:spacing w:line="300" w:lineRule="exact"/>
              <w:ind w:left="0"/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</w:pPr>
            <w:r w:rsidRPr="008405EE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시녹세이트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25891" w14:textId="77777777" w:rsidR="00AC629F" w:rsidRPr="008405EE" w:rsidRDefault="00AC629F" w:rsidP="008405EE">
            <w:pPr>
              <w:pStyle w:val="TableParagraph"/>
              <w:spacing w:line="300" w:lineRule="exact"/>
              <w:ind w:left="0"/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</w:pPr>
            <w:r w:rsidRPr="008405EE"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>2-</w:t>
            </w:r>
            <w:r w:rsidRPr="008405EE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에톡시에틸</w:t>
            </w:r>
            <w:r w:rsidRPr="008405EE"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 xml:space="preserve"> 3-(4-</w:t>
            </w:r>
            <w:r w:rsidRPr="008405EE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메톡시페닐</w:t>
            </w:r>
            <w:r w:rsidRPr="008405EE"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>)</w:t>
            </w:r>
            <w:r w:rsidRPr="008405EE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프로페노에이트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C676E" w14:textId="77777777" w:rsidR="00AC629F" w:rsidRPr="008405EE" w:rsidRDefault="00AC629F" w:rsidP="008405EE">
            <w:pPr>
              <w:pStyle w:val="TableParagraph"/>
              <w:spacing w:line="300" w:lineRule="exact"/>
              <w:ind w:left="0"/>
              <w:jc w:val="center"/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</w:pPr>
            <w:r w:rsidRPr="008405EE"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>UVA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895A4" w14:textId="77777777" w:rsidR="00AC629F" w:rsidRPr="008405EE" w:rsidRDefault="00AC629F" w:rsidP="008405EE">
            <w:pPr>
              <w:pStyle w:val="TableParagraph"/>
              <w:spacing w:line="300" w:lineRule="exact"/>
              <w:ind w:left="0"/>
              <w:jc w:val="center"/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</w:pPr>
            <w:r w:rsidRPr="008405EE"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>≤ 3%</w:t>
            </w:r>
          </w:p>
        </w:tc>
      </w:tr>
      <w:tr w:rsidR="008405EE" w:rsidRPr="008405EE" w14:paraId="7F45134B" w14:textId="77777777" w:rsidTr="008405EE">
        <w:trPr>
          <w:trHeight w:val="165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005CE" w14:textId="77777777" w:rsidR="00AC629F" w:rsidRPr="008405EE" w:rsidRDefault="00AC629F" w:rsidP="008405EE">
            <w:pPr>
              <w:pStyle w:val="TableParagraph"/>
              <w:spacing w:line="300" w:lineRule="exact"/>
              <w:ind w:left="0"/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</w:pPr>
            <w:r w:rsidRPr="008405EE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디에탄올아민</w:t>
            </w:r>
            <w:r w:rsidRPr="008405EE"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>-</w:t>
            </w:r>
            <w:r w:rsidRPr="008405EE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메톡시신나메이트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BB2CF" w14:textId="77777777" w:rsidR="00AC629F" w:rsidRPr="008405EE" w:rsidRDefault="00AC629F" w:rsidP="008405EE">
            <w:pPr>
              <w:pStyle w:val="TableParagraph"/>
              <w:spacing w:line="300" w:lineRule="exact"/>
              <w:ind w:left="0"/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79C85" w14:textId="77777777" w:rsidR="00AC629F" w:rsidRPr="008405EE" w:rsidRDefault="00AC629F" w:rsidP="008405EE">
            <w:pPr>
              <w:pStyle w:val="TableParagraph"/>
              <w:spacing w:line="300" w:lineRule="exact"/>
              <w:ind w:left="0"/>
              <w:jc w:val="center"/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</w:pPr>
            <w:r w:rsidRPr="008405EE"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>UVB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C74AD" w14:textId="77777777" w:rsidR="00AC629F" w:rsidRPr="008405EE" w:rsidRDefault="00AC629F" w:rsidP="008405EE">
            <w:pPr>
              <w:pStyle w:val="TableParagraph"/>
              <w:spacing w:line="300" w:lineRule="exact"/>
              <w:ind w:left="0"/>
              <w:jc w:val="center"/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</w:pPr>
            <w:r w:rsidRPr="008405EE"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>≤ 10%</w:t>
            </w:r>
          </w:p>
        </w:tc>
      </w:tr>
      <w:tr w:rsidR="008405EE" w:rsidRPr="008405EE" w14:paraId="45AEDD3A" w14:textId="77777777" w:rsidTr="008405EE">
        <w:trPr>
          <w:trHeight w:val="333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22D98" w14:textId="77777777" w:rsidR="00AC629F" w:rsidRPr="008405EE" w:rsidRDefault="00AC629F" w:rsidP="008405EE">
            <w:pPr>
              <w:pStyle w:val="TableParagraph"/>
              <w:spacing w:line="300" w:lineRule="exact"/>
              <w:ind w:left="0"/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</w:pPr>
            <w:r w:rsidRPr="008405EE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디옥시벤존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BD1C0" w14:textId="77777777" w:rsidR="00AC629F" w:rsidRPr="0013036B" w:rsidRDefault="00AC629F" w:rsidP="008405EE">
            <w:pPr>
              <w:pStyle w:val="TableParagraph"/>
              <w:spacing w:line="300" w:lineRule="exact"/>
              <w:ind w:left="0"/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</w:pPr>
            <w:r w:rsidRPr="0013036B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벤조페논</w:t>
            </w:r>
            <w:r w:rsidRPr="0013036B"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>-8</w:t>
            </w:r>
          </w:p>
          <w:p w14:paraId="42CA68B3" w14:textId="77777777" w:rsidR="00AC629F" w:rsidRPr="0013036B" w:rsidRDefault="00AC629F" w:rsidP="008405EE">
            <w:pPr>
              <w:pStyle w:val="TableParagraph"/>
              <w:spacing w:line="300" w:lineRule="exact"/>
              <w:ind w:left="0"/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</w:pPr>
          </w:p>
          <w:p w14:paraId="6A1F6C79" w14:textId="77777777" w:rsidR="00AC629F" w:rsidRPr="0013036B" w:rsidRDefault="00AC629F" w:rsidP="008405EE">
            <w:pPr>
              <w:pStyle w:val="TableParagraph"/>
              <w:spacing w:line="300" w:lineRule="exact"/>
              <w:ind w:left="0"/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</w:pPr>
            <w:r w:rsidRPr="0013036B"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>(2-</w:t>
            </w:r>
            <w:r w:rsidRPr="0013036B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하이드록시</w:t>
            </w:r>
            <w:r w:rsidRPr="0013036B"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>-4-</w:t>
            </w:r>
            <w:r w:rsidRPr="0013036B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메톡시페닐</w:t>
            </w:r>
            <w:r w:rsidRPr="0013036B"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>)- (2-</w:t>
            </w:r>
            <w:r w:rsidRPr="0013036B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하이드록시페닐</w:t>
            </w:r>
            <w:r w:rsidRPr="0013036B"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 xml:space="preserve">) </w:t>
            </w:r>
            <w:r w:rsidRPr="0013036B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메타논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BE9E2" w14:textId="77777777" w:rsidR="00495BA5" w:rsidRPr="0013036B" w:rsidRDefault="00AC629F" w:rsidP="008405EE">
            <w:pPr>
              <w:pStyle w:val="TableParagraph"/>
              <w:spacing w:line="300" w:lineRule="exact"/>
              <w:ind w:left="0"/>
              <w:jc w:val="center"/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</w:pPr>
            <w:r w:rsidRPr="0013036B"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 xml:space="preserve">UVA </w:t>
            </w:r>
          </w:p>
          <w:p w14:paraId="529148CE" w14:textId="21A26E3D" w:rsidR="00AC629F" w:rsidRPr="0013036B" w:rsidRDefault="00AC629F" w:rsidP="008405EE">
            <w:pPr>
              <w:pStyle w:val="TableParagraph"/>
              <w:spacing w:line="300" w:lineRule="exact"/>
              <w:ind w:left="0"/>
              <w:jc w:val="center"/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</w:pPr>
            <w:r w:rsidRPr="0013036B"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>UVB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2E16D" w14:textId="77777777" w:rsidR="00AC629F" w:rsidRPr="008405EE" w:rsidRDefault="00AC629F" w:rsidP="008405EE">
            <w:pPr>
              <w:pStyle w:val="TableParagraph"/>
              <w:spacing w:line="300" w:lineRule="exact"/>
              <w:ind w:left="0"/>
              <w:jc w:val="center"/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</w:pPr>
            <w:r w:rsidRPr="008405EE"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>≤ 3%</w:t>
            </w:r>
          </w:p>
        </w:tc>
      </w:tr>
      <w:tr w:rsidR="008405EE" w:rsidRPr="008405EE" w14:paraId="10F80AB0" w14:textId="77777777" w:rsidTr="008405EE">
        <w:trPr>
          <w:trHeight w:val="166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9D09C" w14:textId="77777777" w:rsidR="00AC629F" w:rsidRPr="008405EE" w:rsidRDefault="00AC629F" w:rsidP="008405EE">
            <w:pPr>
              <w:pStyle w:val="TableParagraph"/>
              <w:spacing w:line="300" w:lineRule="exact"/>
              <w:ind w:left="0"/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</w:pPr>
            <w:r w:rsidRPr="008405EE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트리에탄올아민 살리실레이트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4E901" w14:textId="77777777" w:rsidR="00AC629F" w:rsidRPr="008405EE" w:rsidRDefault="00AC629F" w:rsidP="008405EE">
            <w:pPr>
              <w:pStyle w:val="TableParagraph"/>
              <w:spacing w:line="300" w:lineRule="exact"/>
              <w:ind w:left="0"/>
              <w:jc w:val="both"/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</w:pPr>
            <w:r w:rsidRPr="008405EE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트롤라민 살리실레이트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BC0A0" w14:textId="77777777" w:rsidR="00AC629F" w:rsidRPr="008405EE" w:rsidRDefault="00AC629F" w:rsidP="008405EE">
            <w:pPr>
              <w:pStyle w:val="TableParagraph"/>
              <w:spacing w:line="300" w:lineRule="exact"/>
              <w:ind w:left="0"/>
              <w:jc w:val="center"/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</w:pPr>
            <w:r w:rsidRPr="008405EE"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>UVB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99E3A" w14:textId="77777777" w:rsidR="00AC629F" w:rsidRPr="008405EE" w:rsidRDefault="00AC629F" w:rsidP="008405EE">
            <w:pPr>
              <w:pStyle w:val="TableParagraph"/>
              <w:spacing w:line="300" w:lineRule="exact"/>
              <w:ind w:left="0"/>
              <w:jc w:val="center"/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</w:pPr>
            <w:r w:rsidRPr="008405EE"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>≤ 12%</w:t>
            </w:r>
          </w:p>
        </w:tc>
      </w:tr>
    </w:tbl>
    <w:p w14:paraId="16BEBFD5" w14:textId="77777777" w:rsidR="00234C23" w:rsidRDefault="00234C23" w:rsidP="00234C23">
      <w:pPr>
        <w:pStyle w:val="2"/>
        <w:numPr>
          <w:ilvl w:val="0"/>
          <w:numId w:val="0"/>
        </w:numPr>
        <w:ind w:left="709"/>
      </w:pPr>
    </w:p>
    <w:p w14:paraId="2ED20334" w14:textId="77777777" w:rsidR="008405EE" w:rsidRPr="00234C23" w:rsidRDefault="008405EE" w:rsidP="00912441">
      <w:pPr>
        <w:pStyle w:val="2"/>
        <w:spacing w:afterLines="100" w:after="240"/>
        <w:ind w:left="709" w:hanging="709"/>
      </w:pPr>
      <w:bookmarkStart w:id="6" w:name="_Toc187665133"/>
      <w:r w:rsidRPr="00234C23">
        <w:rPr>
          <w:rFonts w:hint="eastAsia"/>
        </w:rPr>
        <w:t>나노</w:t>
      </w:r>
      <w:r w:rsidRPr="00234C23">
        <w:t xml:space="preserve"> </w:t>
      </w:r>
      <w:r w:rsidRPr="00234C23">
        <w:rPr>
          <w:rFonts w:hint="eastAsia"/>
        </w:rPr>
        <w:t>산화아연</w:t>
      </w:r>
      <w:r w:rsidRPr="00234C23">
        <w:t xml:space="preserve"> </w:t>
      </w:r>
      <w:r w:rsidRPr="00234C23">
        <w:rPr>
          <w:rFonts w:hint="eastAsia"/>
        </w:rPr>
        <w:t>및</w:t>
      </w:r>
      <w:r w:rsidRPr="00234C23">
        <w:t>/</w:t>
      </w:r>
      <w:r w:rsidRPr="00234C23">
        <w:rPr>
          <w:rFonts w:hint="eastAsia"/>
        </w:rPr>
        <w:t>또는</w:t>
      </w:r>
      <w:r w:rsidRPr="00234C23">
        <w:t xml:space="preserve"> </w:t>
      </w:r>
      <w:r w:rsidRPr="00234C23">
        <w:rPr>
          <w:rFonts w:hint="eastAsia"/>
        </w:rPr>
        <w:t>나노</w:t>
      </w:r>
      <w:r w:rsidRPr="00234C23">
        <w:t xml:space="preserve"> </w:t>
      </w:r>
      <w:r w:rsidRPr="00234C23">
        <w:rPr>
          <w:rFonts w:hint="eastAsia"/>
        </w:rPr>
        <w:t>이산화티타늄</w:t>
      </w:r>
      <w:bookmarkEnd w:id="6"/>
    </w:p>
    <w:p w14:paraId="49D1BDE7" w14:textId="77777777" w:rsidR="00C77C46" w:rsidRDefault="008405EE" w:rsidP="00912441">
      <w:pPr>
        <w:wordWrap/>
        <w:spacing w:afterLines="100" w:after="240" w:line="240" w:lineRule="auto"/>
      </w:pPr>
      <w:r w:rsidRPr="00C77C46">
        <w:rPr>
          <w:rFonts w:hint="eastAsia"/>
        </w:rPr>
        <w:t>이산화티타늄</w:t>
      </w:r>
      <w:r>
        <w:t xml:space="preserve"> </w:t>
      </w:r>
      <w:r w:rsidRPr="00C77C46">
        <w:rPr>
          <w:rFonts w:hint="eastAsia"/>
        </w:rPr>
        <w:t>및</w:t>
      </w:r>
      <w:r>
        <w:t>/</w:t>
      </w:r>
      <w:r w:rsidRPr="00C77C46">
        <w:rPr>
          <w:rFonts w:hint="eastAsia"/>
        </w:rPr>
        <w:t>또는</w:t>
      </w:r>
      <w:r>
        <w:t xml:space="preserve"> </w:t>
      </w:r>
      <w:r w:rsidRPr="00C77C46">
        <w:rPr>
          <w:rFonts w:hint="eastAsia"/>
        </w:rPr>
        <w:t>산화아연과</w:t>
      </w:r>
      <w:r>
        <w:t xml:space="preserve"> </w:t>
      </w:r>
      <w:r w:rsidRPr="00C77C46">
        <w:rPr>
          <w:rFonts w:hint="eastAsia"/>
        </w:rPr>
        <w:t>같이</w:t>
      </w:r>
      <w:r>
        <w:t xml:space="preserve"> </w:t>
      </w:r>
      <w:r w:rsidRPr="00C77C46">
        <w:rPr>
          <w:rFonts w:hint="eastAsia"/>
        </w:rPr>
        <w:t>나노</w:t>
      </w:r>
      <w:r>
        <w:t xml:space="preserve"> </w:t>
      </w:r>
      <w:r w:rsidRPr="00C77C46">
        <w:rPr>
          <w:rFonts w:hint="eastAsia"/>
        </w:rPr>
        <w:t>크기로</w:t>
      </w:r>
      <w:r>
        <w:t xml:space="preserve"> </w:t>
      </w:r>
      <w:r w:rsidRPr="00C77C46">
        <w:rPr>
          <w:rFonts w:hint="eastAsia"/>
        </w:rPr>
        <w:t>제형화된</w:t>
      </w:r>
      <w:r>
        <w:t xml:space="preserve"> </w:t>
      </w:r>
      <w:r w:rsidRPr="00C77C46">
        <w:rPr>
          <w:rFonts w:hint="eastAsia"/>
        </w:rPr>
        <w:t>특정</w:t>
      </w:r>
      <w:r>
        <w:t xml:space="preserve"> </w:t>
      </w:r>
      <w:r w:rsidRPr="00C77C46">
        <w:rPr>
          <w:rFonts w:hint="eastAsia"/>
        </w:rPr>
        <w:t>성분은</w:t>
      </w:r>
      <w:r>
        <w:t xml:space="preserve"> </w:t>
      </w:r>
      <w:r w:rsidRPr="00C77C46">
        <w:rPr>
          <w:rFonts w:hint="eastAsia"/>
        </w:rPr>
        <w:t>허용되는</w:t>
      </w:r>
      <w:r>
        <w:t xml:space="preserve"> </w:t>
      </w:r>
      <w:r w:rsidRPr="00C77C46">
        <w:rPr>
          <w:rFonts w:hint="eastAsia"/>
        </w:rPr>
        <w:t>성분이다</w:t>
      </w:r>
      <w:r>
        <w:t xml:space="preserve">. </w:t>
      </w:r>
      <w:r w:rsidRPr="00C77C46">
        <w:rPr>
          <w:rFonts w:hint="eastAsia"/>
        </w:rPr>
        <w:t>섹션</w:t>
      </w:r>
      <w:r>
        <w:t xml:space="preserve"> 10.2.1 </w:t>
      </w:r>
      <w:r w:rsidRPr="00C77C46">
        <w:rPr>
          <w:rFonts w:hint="eastAsia"/>
        </w:rPr>
        <w:t>참조</w:t>
      </w:r>
      <w:r>
        <w:t>.</w:t>
      </w:r>
    </w:p>
    <w:p w14:paraId="0E6F22DC" w14:textId="77777777" w:rsidR="008405EE" w:rsidRPr="00C77C46" w:rsidRDefault="008405EE" w:rsidP="00C77C46">
      <w:pPr>
        <w:wordWrap/>
        <w:spacing w:after="0" w:line="240" w:lineRule="auto"/>
      </w:pPr>
      <w:r w:rsidRPr="00C77C46">
        <w:br w:type="page"/>
      </w:r>
    </w:p>
    <w:p w14:paraId="58990087" w14:textId="77777777" w:rsidR="00C77C46" w:rsidRDefault="00C77C46" w:rsidP="00D30250">
      <w:pPr>
        <w:pStyle w:val="10"/>
        <w:numPr>
          <w:ilvl w:val="0"/>
          <w:numId w:val="1"/>
        </w:numPr>
        <w:spacing w:afterLines="100" w:after="240"/>
        <w:ind w:left="709" w:hanging="709"/>
      </w:pPr>
      <w:bookmarkStart w:id="7" w:name="_TOC_250031"/>
      <w:bookmarkStart w:id="8" w:name="_Toc187665134"/>
      <w:r>
        <w:rPr>
          <w:rFonts w:hint="eastAsia"/>
        </w:rPr>
        <w:lastRenderedPageBreak/>
        <w:t>투여</w:t>
      </w:r>
      <w:r>
        <w:t xml:space="preserve"> </w:t>
      </w:r>
      <w:r>
        <w:rPr>
          <w:rFonts w:hint="eastAsia"/>
        </w:rPr>
        <w:t>경로</w:t>
      </w:r>
      <w:bookmarkEnd w:id="7"/>
      <w:bookmarkEnd w:id="8"/>
    </w:p>
    <w:p w14:paraId="00B61423" w14:textId="77777777" w:rsidR="00C77C46" w:rsidRPr="00C77C46" w:rsidRDefault="00C77C46" w:rsidP="00912441">
      <w:pPr>
        <w:wordWrap/>
        <w:spacing w:afterLines="100" w:after="240" w:line="240" w:lineRule="auto"/>
      </w:pPr>
      <w:r w:rsidRPr="00C77C46">
        <w:rPr>
          <w:rFonts w:hint="eastAsia"/>
        </w:rPr>
        <w:t>국소</w:t>
      </w:r>
    </w:p>
    <w:p w14:paraId="642F3511" w14:textId="77777777" w:rsidR="00C77C46" w:rsidRDefault="00C77C46" w:rsidP="00D30250">
      <w:pPr>
        <w:pStyle w:val="10"/>
        <w:numPr>
          <w:ilvl w:val="0"/>
          <w:numId w:val="1"/>
        </w:numPr>
        <w:spacing w:afterLines="100" w:after="240"/>
        <w:ind w:left="709" w:hanging="709"/>
      </w:pPr>
      <w:bookmarkStart w:id="9" w:name="_TOC_250030"/>
      <w:bookmarkStart w:id="10" w:name="_Toc187665135"/>
      <w:r w:rsidRPr="00C77C46">
        <w:rPr>
          <w:rFonts w:hint="eastAsia"/>
        </w:rPr>
        <w:t>제형</w:t>
      </w:r>
      <w:bookmarkEnd w:id="9"/>
      <w:r w:rsidRPr="00C77C46">
        <w:rPr>
          <w:rFonts w:hint="eastAsia"/>
        </w:rPr>
        <w:t>(투여형)</w:t>
      </w:r>
      <w:bookmarkEnd w:id="10"/>
    </w:p>
    <w:p w14:paraId="0213A96B" w14:textId="77777777" w:rsidR="00C77C46" w:rsidRDefault="00C77C46" w:rsidP="00912441">
      <w:pPr>
        <w:pStyle w:val="2"/>
        <w:spacing w:afterLines="100" w:after="240"/>
        <w:ind w:left="709" w:hanging="709"/>
      </w:pPr>
      <w:bookmarkStart w:id="11" w:name="_TOC_250029"/>
      <w:bookmarkStart w:id="12" w:name="_Toc187665136"/>
      <w:r w:rsidRPr="00C77C46">
        <w:rPr>
          <w:rFonts w:hint="eastAsia"/>
        </w:rPr>
        <w:t>허용되는 제형</w:t>
      </w:r>
      <w:bookmarkEnd w:id="11"/>
      <w:bookmarkEnd w:id="12"/>
    </w:p>
    <w:p w14:paraId="47571D73" w14:textId="46A5939D" w:rsidR="00C77C46" w:rsidRPr="0013036B" w:rsidRDefault="00C77C46" w:rsidP="00912441">
      <w:pPr>
        <w:wordWrap/>
        <w:spacing w:afterLines="100" w:after="240" w:line="240" w:lineRule="auto"/>
      </w:pPr>
      <w:r w:rsidRPr="00C77C46">
        <w:rPr>
          <w:rFonts w:hint="eastAsia"/>
        </w:rPr>
        <w:t>밤</w:t>
      </w:r>
      <w:r>
        <w:t xml:space="preserve">, </w:t>
      </w:r>
      <w:r w:rsidRPr="00C77C46">
        <w:rPr>
          <w:rFonts w:hint="eastAsia"/>
        </w:rPr>
        <w:t>크림</w:t>
      </w:r>
      <w:r>
        <w:t xml:space="preserve">, </w:t>
      </w:r>
      <w:r w:rsidRPr="00C77C46">
        <w:rPr>
          <w:rFonts w:hint="eastAsia"/>
        </w:rPr>
        <w:t>에멀전</w:t>
      </w:r>
      <w:r>
        <w:t xml:space="preserve">, </w:t>
      </w:r>
      <w:r w:rsidRPr="00C77C46">
        <w:rPr>
          <w:rFonts w:hint="eastAsia"/>
        </w:rPr>
        <w:t>젤</w:t>
      </w:r>
      <w:r>
        <w:t xml:space="preserve">, </w:t>
      </w:r>
      <w:r w:rsidRPr="00C77C46">
        <w:rPr>
          <w:rFonts w:hint="eastAsia"/>
        </w:rPr>
        <w:t>로션</w:t>
      </w:r>
      <w:r>
        <w:t xml:space="preserve">, </w:t>
      </w:r>
      <w:r w:rsidRPr="00C77C46">
        <w:rPr>
          <w:rFonts w:hint="eastAsia"/>
        </w:rPr>
        <w:t>무스</w:t>
      </w:r>
      <w:r>
        <w:t xml:space="preserve">, </w:t>
      </w:r>
      <w:r w:rsidRPr="00C77C46">
        <w:rPr>
          <w:rFonts w:hint="eastAsia"/>
        </w:rPr>
        <w:t>오일</w:t>
      </w:r>
      <w:r>
        <w:t xml:space="preserve">, </w:t>
      </w:r>
      <w:r w:rsidRPr="00C77C46">
        <w:rPr>
          <w:rFonts w:hint="eastAsia"/>
        </w:rPr>
        <w:t>연고</w:t>
      </w:r>
      <w:r>
        <w:t xml:space="preserve">, </w:t>
      </w:r>
      <w:r w:rsidRPr="00C77C46">
        <w:rPr>
          <w:rFonts w:hint="eastAsia"/>
        </w:rPr>
        <w:t>파우더</w:t>
      </w:r>
      <w:r w:rsidRPr="0013036B">
        <w:t xml:space="preserve">, </w:t>
      </w:r>
      <w:r w:rsidRPr="0013036B">
        <w:rPr>
          <w:rFonts w:hint="eastAsia"/>
        </w:rPr>
        <w:t>페이스트</w:t>
      </w:r>
      <w:r w:rsidRPr="0013036B">
        <w:t xml:space="preserve">, </w:t>
      </w:r>
      <w:r w:rsidRPr="0013036B">
        <w:rPr>
          <w:rFonts w:hint="eastAsia"/>
        </w:rPr>
        <w:t>스프레이</w:t>
      </w:r>
      <w:r w:rsidRPr="0013036B">
        <w:t>[</w:t>
      </w:r>
      <w:r w:rsidRPr="0013036B">
        <w:rPr>
          <w:rFonts w:hint="eastAsia"/>
        </w:rPr>
        <w:t>비가압</w:t>
      </w:r>
      <w:r w:rsidRPr="0013036B">
        <w:t xml:space="preserve"> </w:t>
      </w:r>
      <w:r w:rsidRPr="0013036B">
        <w:rPr>
          <w:rFonts w:hint="eastAsia"/>
        </w:rPr>
        <w:t>스프레이</w:t>
      </w:r>
      <w:r w:rsidRPr="0013036B">
        <w:t xml:space="preserve">, </w:t>
      </w:r>
      <w:r w:rsidRPr="0013036B">
        <w:rPr>
          <w:rFonts w:hint="eastAsia"/>
        </w:rPr>
        <w:t>연속</w:t>
      </w:r>
      <w:r w:rsidRPr="0013036B">
        <w:t>(</w:t>
      </w:r>
      <w:r w:rsidRPr="0013036B">
        <w:rPr>
          <w:rFonts w:hint="eastAsia"/>
        </w:rPr>
        <w:t>백온</w:t>
      </w:r>
      <w:r w:rsidRPr="0013036B">
        <w:t xml:space="preserve"> </w:t>
      </w:r>
      <w:r w:rsidRPr="0013036B">
        <w:rPr>
          <w:rFonts w:hint="eastAsia"/>
        </w:rPr>
        <w:t>밸브</w:t>
      </w:r>
      <w:r w:rsidRPr="0013036B">
        <w:t xml:space="preserve">) </w:t>
      </w:r>
      <w:r w:rsidRPr="0013036B">
        <w:rPr>
          <w:rFonts w:hint="eastAsia"/>
        </w:rPr>
        <w:t>스프레이</w:t>
      </w:r>
      <w:r w:rsidRPr="0013036B">
        <w:t xml:space="preserve"> </w:t>
      </w:r>
      <w:r w:rsidRPr="0013036B">
        <w:rPr>
          <w:rFonts w:hint="eastAsia"/>
        </w:rPr>
        <w:t>및</w:t>
      </w:r>
      <w:r w:rsidRPr="0013036B">
        <w:t xml:space="preserve"> </w:t>
      </w:r>
      <w:r w:rsidRPr="0013036B">
        <w:rPr>
          <w:rFonts w:hint="eastAsia"/>
        </w:rPr>
        <w:t>에어로졸</w:t>
      </w:r>
      <w:r w:rsidRPr="0013036B">
        <w:t>[</w:t>
      </w:r>
      <w:r w:rsidRPr="0013036B">
        <w:rPr>
          <w:rFonts w:hint="eastAsia"/>
        </w:rPr>
        <w:t>비클로로플루오로카본</w:t>
      </w:r>
      <w:r w:rsidRPr="0013036B">
        <w:t xml:space="preserve">(CFC) </w:t>
      </w:r>
      <w:r w:rsidRPr="0013036B">
        <w:rPr>
          <w:rFonts w:hint="eastAsia"/>
        </w:rPr>
        <w:t>기반</w:t>
      </w:r>
      <w:r w:rsidRPr="0013036B">
        <w:t xml:space="preserve"> </w:t>
      </w:r>
      <w:r w:rsidRPr="0013036B">
        <w:rPr>
          <w:rFonts w:hint="eastAsia"/>
        </w:rPr>
        <w:t>스프레이</w:t>
      </w:r>
      <w:r w:rsidRPr="0013036B">
        <w:t>]</w:t>
      </w:r>
      <w:r w:rsidRPr="0013036B">
        <w:rPr>
          <w:rStyle w:val="a7"/>
        </w:rPr>
        <w:footnoteReference w:id="9"/>
      </w:r>
      <w:r w:rsidRPr="0013036B">
        <w:t xml:space="preserve">, </w:t>
      </w:r>
      <w:r w:rsidRPr="0013036B">
        <w:rPr>
          <w:rFonts w:hint="eastAsia"/>
        </w:rPr>
        <w:t>스틱</w:t>
      </w:r>
      <w:r w:rsidRPr="0013036B">
        <w:t xml:space="preserve"> </w:t>
      </w:r>
      <w:r w:rsidRPr="0013036B">
        <w:rPr>
          <w:rFonts w:hint="eastAsia"/>
        </w:rPr>
        <w:t>및</w:t>
      </w:r>
      <w:r w:rsidRPr="0013036B">
        <w:t xml:space="preserve"> </w:t>
      </w:r>
      <w:r w:rsidRPr="0013036B">
        <w:rPr>
          <w:rFonts w:hint="eastAsia"/>
        </w:rPr>
        <w:t>현탁액</w:t>
      </w:r>
      <w:r w:rsidRPr="0013036B">
        <w:t>.</w:t>
      </w:r>
    </w:p>
    <w:p w14:paraId="7411ABBA" w14:textId="77777777" w:rsidR="00C77C46" w:rsidRPr="0013036B" w:rsidRDefault="00C77C46" w:rsidP="00912441">
      <w:pPr>
        <w:pStyle w:val="2"/>
        <w:spacing w:afterLines="100" w:after="240"/>
        <w:ind w:left="709" w:hanging="709"/>
      </w:pPr>
      <w:bookmarkStart w:id="13" w:name="_TOC_250028"/>
      <w:bookmarkStart w:id="14" w:name="_Toc187665137"/>
      <w:r w:rsidRPr="0013036B">
        <w:rPr>
          <w:rFonts w:hint="eastAsia"/>
        </w:rPr>
        <w:t>허용되지 않는 제형</w:t>
      </w:r>
      <w:bookmarkEnd w:id="13"/>
      <w:bookmarkEnd w:id="14"/>
    </w:p>
    <w:p w14:paraId="64F60570" w14:textId="77777777" w:rsidR="00C77C46" w:rsidRPr="00C77C46" w:rsidRDefault="00C77C46" w:rsidP="00912441">
      <w:pPr>
        <w:wordWrap/>
        <w:spacing w:afterLines="100" w:after="240" w:line="240" w:lineRule="auto"/>
      </w:pPr>
      <w:r w:rsidRPr="00C77C46">
        <w:rPr>
          <w:rFonts w:hint="eastAsia"/>
        </w:rPr>
        <w:t>다음</w:t>
      </w:r>
      <w:r>
        <w:t xml:space="preserve"> </w:t>
      </w:r>
      <w:r w:rsidRPr="00C77C46">
        <w:rPr>
          <w:rFonts w:hint="eastAsia"/>
        </w:rPr>
        <w:t>형태는</w:t>
      </w:r>
      <w:r>
        <w:t xml:space="preserve"> </w:t>
      </w:r>
      <w:r w:rsidRPr="00C77C46">
        <w:rPr>
          <w:rFonts w:hint="eastAsia"/>
        </w:rPr>
        <w:t>모노그래프</w:t>
      </w:r>
      <w:r>
        <w:t xml:space="preserve"> </w:t>
      </w:r>
      <w:r w:rsidRPr="00C77C46">
        <w:rPr>
          <w:rFonts w:hint="eastAsia"/>
        </w:rPr>
        <w:t>외부에서</w:t>
      </w:r>
      <w:r>
        <w:t xml:space="preserve"> </w:t>
      </w:r>
      <w:r w:rsidRPr="00C77C46">
        <w:rPr>
          <w:rFonts w:hint="eastAsia"/>
        </w:rPr>
        <w:t>검토해야</w:t>
      </w:r>
      <w:r>
        <w:t xml:space="preserve"> </w:t>
      </w:r>
      <w:r w:rsidRPr="00C77C46">
        <w:rPr>
          <w:rFonts w:hint="eastAsia"/>
        </w:rPr>
        <w:t>한다</w:t>
      </w:r>
      <w:r>
        <w:t>(</w:t>
      </w:r>
      <w:r w:rsidRPr="00C77C46">
        <w:rPr>
          <w:rFonts w:hint="eastAsia"/>
        </w:rPr>
        <w:t>단</w:t>
      </w:r>
      <w:r>
        <w:t xml:space="preserve">, </w:t>
      </w:r>
      <w:r w:rsidRPr="00C77C46">
        <w:rPr>
          <w:rFonts w:hint="eastAsia"/>
        </w:rPr>
        <w:t>다음을</w:t>
      </w:r>
      <w:r>
        <w:t xml:space="preserve"> </w:t>
      </w:r>
      <w:r w:rsidRPr="00C77C46">
        <w:rPr>
          <w:rFonts w:hint="eastAsia"/>
        </w:rPr>
        <w:t>포함하되</w:t>
      </w:r>
      <w:r>
        <w:t xml:space="preserve"> </w:t>
      </w:r>
      <w:r w:rsidRPr="00C77C46">
        <w:rPr>
          <w:rFonts w:hint="eastAsia"/>
        </w:rPr>
        <w:t>이에</w:t>
      </w:r>
      <w:r>
        <w:t xml:space="preserve"> </w:t>
      </w:r>
      <w:r w:rsidRPr="00C77C46">
        <w:rPr>
          <w:rFonts w:hint="eastAsia"/>
        </w:rPr>
        <w:t>국한되지</w:t>
      </w:r>
      <w:r>
        <w:t xml:space="preserve"> </w:t>
      </w:r>
      <w:r w:rsidRPr="00C77C46">
        <w:rPr>
          <w:rFonts w:hint="eastAsia"/>
        </w:rPr>
        <w:t>않음</w:t>
      </w:r>
      <w:r>
        <w:t>).</w:t>
      </w:r>
    </w:p>
    <w:p w14:paraId="4D3B9817" w14:textId="77777777" w:rsidR="00C77C46" w:rsidRPr="00C77C46" w:rsidRDefault="00C77C46" w:rsidP="00912441">
      <w:pPr>
        <w:wordWrap/>
        <w:spacing w:afterLines="100" w:after="240" w:line="240" w:lineRule="auto"/>
      </w:pPr>
      <w:r w:rsidRPr="00C77C46">
        <w:rPr>
          <w:rFonts w:hint="eastAsia"/>
        </w:rPr>
        <w:t>클로로플루오로카본</w:t>
      </w:r>
      <w:r>
        <w:t>(CFC)</w:t>
      </w:r>
      <w:r w:rsidRPr="00C77C46">
        <w:rPr>
          <w:rFonts w:hint="eastAsia"/>
        </w:rPr>
        <w:t>을</w:t>
      </w:r>
      <w:r>
        <w:t xml:space="preserve"> </w:t>
      </w:r>
      <w:r w:rsidRPr="00C77C46">
        <w:rPr>
          <w:rFonts w:hint="eastAsia"/>
        </w:rPr>
        <w:t>함유한</w:t>
      </w:r>
      <w:r>
        <w:t xml:space="preserve"> </w:t>
      </w:r>
      <w:r w:rsidRPr="00C77C46">
        <w:rPr>
          <w:rFonts w:hint="eastAsia"/>
        </w:rPr>
        <w:t>에어로졸</w:t>
      </w:r>
      <w:r>
        <w:t xml:space="preserve">, </w:t>
      </w:r>
      <w:r w:rsidRPr="00C77C46">
        <w:rPr>
          <w:rFonts w:hint="eastAsia"/>
        </w:rPr>
        <w:t>샴푸</w:t>
      </w:r>
      <w:r>
        <w:t xml:space="preserve">, </w:t>
      </w:r>
      <w:r w:rsidRPr="00C77C46">
        <w:rPr>
          <w:rFonts w:hint="eastAsia"/>
        </w:rPr>
        <w:t>비누</w:t>
      </w:r>
      <w:r>
        <w:t xml:space="preserve">, </w:t>
      </w:r>
      <w:r w:rsidRPr="00C77C46">
        <w:rPr>
          <w:rFonts w:hint="eastAsia"/>
        </w:rPr>
        <w:t>샤워젤</w:t>
      </w:r>
      <w:r>
        <w:t xml:space="preserve">, </w:t>
      </w:r>
      <w:r w:rsidRPr="00C77C46">
        <w:rPr>
          <w:rFonts w:hint="eastAsia"/>
        </w:rPr>
        <w:t>지속</w:t>
      </w:r>
      <w:r>
        <w:t xml:space="preserve"> </w:t>
      </w:r>
      <w:r w:rsidRPr="00C77C46">
        <w:rPr>
          <w:rFonts w:hint="eastAsia"/>
        </w:rPr>
        <w:t>방출</w:t>
      </w:r>
      <w:r>
        <w:t xml:space="preserve"> </w:t>
      </w:r>
      <w:r w:rsidRPr="00C77C46">
        <w:rPr>
          <w:rFonts w:hint="eastAsia"/>
        </w:rPr>
        <w:t>제품</w:t>
      </w:r>
      <w:r>
        <w:t xml:space="preserve">, </w:t>
      </w:r>
      <w:r w:rsidRPr="00C77C46">
        <w:rPr>
          <w:rFonts w:hint="eastAsia"/>
        </w:rPr>
        <w:t>세정제</w:t>
      </w:r>
      <w:r>
        <w:t xml:space="preserve">, </w:t>
      </w:r>
      <w:r w:rsidRPr="00C77C46">
        <w:rPr>
          <w:rFonts w:hint="eastAsia"/>
        </w:rPr>
        <w:t>물티슈</w:t>
      </w:r>
      <w:r>
        <w:t xml:space="preserve"> </w:t>
      </w:r>
      <w:r w:rsidRPr="00C77C46">
        <w:rPr>
          <w:rFonts w:hint="eastAsia"/>
        </w:rPr>
        <w:t>및</w:t>
      </w:r>
      <w:r>
        <w:t xml:space="preserve"> </w:t>
      </w:r>
      <w:r w:rsidRPr="00C77C46">
        <w:rPr>
          <w:rFonts w:hint="eastAsia"/>
        </w:rPr>
        <w:t>기타</w:t>
      </w:r>
      <w:r>
        <w:t xml:space="preserve"> </w:t>
      </w:r>
      <w:r w:rsidRPr="00C77C46">
        <w:rPr>
          <w:rFonts w:hint="eastAsia"/>
        </w:rPr>
        <w:t>비국소적</w:t>
      </w:r>
      <w:r>
        <w:t xml:space="preserve"> </w:t>
      </w:r>
      <w:r w:rsidRPr="00C77C46">
        <w:rPr>
          <w:rFonts w:hint="eastAsia"/>
        </w:rPr>
        <w:t>전달</w:t>
      </w:r>
      <w:r>
        <w:t xml:space="preserve"> </w:t>
      </w:r>
      <w:r w:rsidRPr="00C77C46">
        <w:rPr>
          <w:rFonts w:hint="eastAsia"/>
        </w:rPr>
        <w:t>시스템</w:t>
      </w:r>
      <w:r>
        <w:t>.</w:t>
      </w:r>
    </w:p>
    <w:p w14:paraId="0246949C" w14:textId="77777777" w:rsidR="00C77C46" w:rsidRPr="00C77C46" w:rsidRDefault="00C77C46" w:rsidP="00912441">
      <w:pPr>
        <w:wordWrap/>
        <w:spacing w:afterLines="100" w:after="240" w:line="240" w:lineRule="auto"/>
      </w:pPr>
      <w:r w:rsidRPr="00C77C46">
        <w:rPr>
          <w:rFonts w:hint="eastAsia"/>
        </w:rPr>
        <w:t>일반적인</w:t>
      </w:r>
      <w:r>
        <w:t xml:space="preserve"> </w:t>
      </w:r>
      <w:r w:rsidRPr="00C77C46">
        <w:rPr>
          <w:rFonts w:hint="eastAsia"/>
        </w:rPr>
        <w:t>형태인</w:t>
      </w:r>
      <w:r>
        <w:t xml:space="preserve"> "</w:t>
      </w:r>
      <w:r w:rsidRPr="00C77C46">
        <w:rPr>
          <w:rFonts w:hint="eastAsia"/>
        </w:rPr>
        <w:t>액체</w:t>
      </w:r>
      <w:r>
        <w:t>"</w:t>
      </w:r>
      <w:r w:rsidRPr="00C77C46">
        <w:rPr>
          <w:rFonts w:hint="eastAsia"/>
        </w:rPr>
        <w:t>의</w:t>
      </w:r>
      <w:r>
        <w:t xml:space="preserve"> </w:t>
      </w:r>
      <w:r w:rsidRPr="00C77C46">
        <w:rPr>
          <w:rFonts w:hint="eastAsia"/>
        </w:rPr>
        <w:t>사용도</w:t>
      </w:r>
      <w:r>
        <w:t xml:space="preserve"> </w:t>
      </w:r>
      <w:r w:rsidRPr="00C77C46">
        <w:rPr>
          <w:rFonts w:hint="eastAsia"/>
        </w:rPr>
        <w:t>허용되지</w:t>
      </w:r>
      <w:r>
        <w:t xml:space="preserve"> </w:t>
      </w:r>
      <w:r w:rsidRPr="00C77C46">
        <w:rPr>
          <w:rFonts w:hint="eastAsia"/>
        </w:rPr>
        <w:t>않는다</w:t>
      </w:r>
      <w:r>
        <w:t xml:space="preserve">. </w:t>
      </w:r>
      <w:r w:rsidRPr="00C77C46">
        <w:rPr>
          <w:rFonts w:hint="eastAsia"/>
        </w:rPr>
        <w:t>자외선차단제는</w:t>
      </w:r>
      <w:r>
        <w:t xml:space="preserve"> </w:t>
      </w:r>
      <w:r w:rsidRPr="00C77C46">
        <w:rPr>
          <w:rFonts w:hint="eastAsia"/>
        </w:rPr>
        <w:t>순수한</w:t>
      </w:r>
      <w:r>
        <w:t xml:space="preserve"> </w:t>
      </w:r>
      <w:r w:rsidRPr="00C77C46">
        <w:rPr>
          <w:rFonts w:hint="eastAsia"/>
        </w:rPr>
        <w:t>형태가</w:t>
      </w:r>
      <w:r>
        <w:t xml:space="preserve"> </w:t>
      </w:r>
      <w:r w:rsidRPr="00C77C46">
        <w:rPr>
          <w:rFonts w:hint="eastAsia"/>
        </w:rPr>
        <w:t>아닌</w:t>
      </w:r>
      <w:r>
        <w:t xml:space="preserve"> </w:t>
      </w:r>
      <w:r w:rsidRPr="00C77C46">
        <w:rPr>
          <w:rFonts w:hint="eastAsia"/>
        </w:rPr>
        <w:t>물질의</w:t>
      </w:r>
      <w:r>
        <w:t xml:space="preserve"> </w:t>
      </w:r>
      <w:r w:rsidRPr="00C77C46">
        <w:rPr>
          <w:rFonts w:hint="eastAsia"/>
        </w:rPr>
        <w:t>혼합물이므로</w:t>
      </w:r>
      <w:r>
        <w:t xml:space="preserve">, </w:t>
      </w:r>
      <w:r w:rsidRPr="00C77C46">
        <w:rPr>
          <w:rFonts w:hint="eastAsia"/>
        </w:rPr>
        <w:t>사용</w:t>
      </w:r>
      <w:r>
        <w:t xml:space="preserve"> </w:t>
      </w:r>
      <w:r w:rsidRPr="00C77C46">
        <w:rPr>
          <w:rFonts w:hint="eastAsia"/>
        </w:rPr>
        <w:t>시점에</w:t>
      </w:r>
      <w:r>
        <w:t xml:space="preserve"> </w:t>
      </w:r>
      <w:r w:rsidRPr="00C77C46">
        <w:rPr>
          <w:rFonts w:hint="eastAsia"/>
        </w:rPr>
        <w:t>제공되는</w:t>
      </w:r>
      <w:r>
        <w:t xml:space="preserve"> </w:t>
      </w:r>
      <w:r w:rsidRPr="00C77C46">
        <w:rPr>
          <w:rFonts w:hint="eastAsia"/>
        </w:rPr>
        <w:t>완제품을</w:t>
      </w:r>
      <w:r>
        <w:t xml:space="preserve"> </w:t>
      </w:r>
      <w:r w:rsidRPr="00C77C46">
        <w:rPr>
          <w:rFonts w:hint="eastAsia"/>
        </w:rPr>
        <w:t>전달하기</w:t>
      </w:r>
      <w:r>
        <w:t xml:space="preserve"> </w:t>
      </w:r>
      <w:r w:rsidRPr="00C77C46">
        <w:rPr>
          <w:rFonts w:hint="eastAsia"/>
        </w:rPr>
        <w:t>위해</w:t>
      </w:r>
      <w:r>
        <w:t xml:space="preserve"> </w:t>
      </w:r>
      <w:r w:rsidRPr="00C77C46">
        <w:rPr>
          <w:rFonts w:hint="eastAsia"/>
        </w:rPr>
        <w:t>보다</w:t>
      </w:r>
      <w:r>
        <w:t xml:space="preserve"> </w:t>
      </w:r>
      <w:r w:rsidRPr="00C77C46">
        <w:rPr>
          <w:rFonts w:hint="eastAsia"/>
        </w:rPr>
        <w:t>정확한</w:t>
      </w:r>
      <w:r>
        <w:t xml:space="preserve"> </w:t>
      </w:r>
      <w:r w:rsidRPr="00C77C46">
        <w:rPr>
          <w:rFonts w:hint="eastAsia"/>
        </w:rPr>
        <w:t>제형을</w:t>
      </w:r>
      <w:r>
        <w:t xml:space="preserve"> </w:t>
      </w:r>
      <w:r w:rsidRPr="00C77C46">
        <w:rPr>
          <w:rFonts w:hint="eastAsia"/>
        </w:rPr>
        <w:t>사용해야</w:t>
      </w:r>
      <w:r>
        <w:t xml:space="preserve"> </w:t>
      </w:r>
      <w:r w:rsidRPr="00C77C46">
        <w:rPr>
          <w:rFonts w:hint="eastAsia"/>
        </w:rPr>
        <w:t>한다</w:t>
      </w:r>
      <w:r>
        <w:t>.</w:t>
      </w:r>
      <w:r w:rsidRPr="00CC4A08">
        <w:rPr>
          <w:vertAlign w:val="superscript"/>
        </w:rPr>
        <w:t>12</w:t>
      </w:r>
    </w:p>
    <w:p w14:paraId="68BFC783" w14:textId="77777777" w:rsidR="00C77C46" w:rsidRDefault="00C77C46" w:rsidP="00D30250">
      <w:pPr>
        <w:pStyle w:val="10"/>
        <w:numPr>
          <w:ilvl w:val="0"/>
          <w:numId w:val="1"/>
        </w:numPr>
        <w:spacing w:afterLines="100" w:after="240"/>
        <w:ind w:left="709" w:hanging="709"/>
      </w:pPr>
      <w:bookmarkStart w:id="15" w:name="_TOC_250027"/>
      <w:bookmarkStart w:id="16" w:name="_Toc187665138"/>
      <w:bookmarkEnd w:id="15"/>
      <w:r w:rsidRPr="00C77C46">
        <w:rPr>
          <w:rFonts w:hint="eastAsia"/>
        </w:rPr>
        <w:t>표시</w:t>
      </w:r>
      <w:bookmarkEnd w:id="16"/>
    </w:p>
    <w:p w14:paraId="2055D831" w14:textId="77777777" w:rsidR="00C77C46" w:rsidRDefault="00C77C46" w:rsidP="00912441">
      <w:pPr>
        <w:pStyle w:val="2"/>
        <w:spacing w:afterLines="100" w:after="240"/>
        <w:ind w:left="709" w:hanging="709"/>
      </w:pPr>
      <w:bookmarkStart w:id="17" w:name="_Toc187665139"/>
      <w:r w:rsidRPr="00C77C46">
        <w:rPr>
          <w:rFonts w:hint="eastAsia"/>
        </w:rPr>
        <w:t>허용되는 표시</w:t>
      </w:r>
      <w:r>
        <w:rPr>
          <w:rStyle w:val="a7"/>
        </w:rPr>
        <w:footnoteReference w:id="10"/>
      </w:r>
      <w:bookmarkEnd w:id="17"/>
    </w:p>
    <w:p w14:paraId="185393FD" w14:textId="77777777" w:rsidR="00C77C46" w:rsidRDefault="00C77C46" w:rsidP="00912441">
      <w:pPr>
        <w:pStyle w:val="3"/>
        <w:spacing w:afterLines="100" w:after="240"/>
        <w:ind w:left="709" w:hanging="709"/>
      </w:pPr>
      <w:bookmarkStart w:id="18" w:name="_Toc187665140"/>
      <w:r w:rsidRPr="00C77C46">
        <w:rPr>
          <w:rFonts w:hint="eastAsia"/>
        </w:rPr>
        <w:t>필수 용도 또는 목적</w:t>
      </w:r>
      <w:r>
        <w:rPr>
          <w:rStyle w:val="a7"/>
        </w:rPr>
        <w:footnoteReference w:id="11"/>
      </w:r>
      <w:bookmarkEnd w:id="18"/>
    </w:p>
    <w:p w14:paraId="59610FA0" w14:textId="77777777" w:rsidR="00C77C46" w:rsidRDefault="00C77C46" w:rsidP="00912441">
      <w:pPr>
        <w:wordWrap/>
        <w:spacing w:afterLines="100" w:after="240" w:line="240" w:lineRule="auto"/>
        <w:rPr>
          <w:b/>
        </w:rPr>
      </w:pPr>
      <w:r w:rsidRPr="00C77C46">
        <w:rPr>
          <w:rFonts w:hint="eastAsia"/>
          <w:b/>
        </w:rPr>
        <w:t>모든 제품에서</w:t>
      </w:r>
    </w:p>
    <w:p w14:paraId="7BA1483C" w14:textId="77777777" w:rsidR="00C77C46" w:rsidRDefault="00C77C46" w:rsidP="00CC4A08">
      <w:pPr>
        <w:wordWrap/>
        <w:spacing w:after="0" w:line="240" w:lineRule="auto"/>
        <w:ind w:leftChars="354" w:left="708"/>
      </w:pPr>
      <w:r w:rsidRPr="00C77C46">
        <w:rPr>
          <w:rFonts w:hint="eastAsia"/>
        </w:rPr>
        <w:t>주요</w:t>
      </w:r>
      <w:r>
        <w:t xml:space="preserve"> </w:t>
      </w:r>
      <w:r w:rsidRPr="00C77C46">
        <w:rPr>
          <w:rFonts w:hint="eastAsia"/>
        </w:rPr>
        <w:t>표시</w:t>
      </w:r>
      <w:r>
        <w:t xml:space="preserve"> </w:t>
      </w:r>
      <w:r w:rsidRPr="00C77C46">
        <w:rPr>
          <w:rFonts w:hint="eastAsia"/>
        </w:rPr>
        <w:t>패널은</w:t>
      </w:r>
      <w:r>
        <w:t xml:space="preserve"> </w:t>
      </w:r>
      <w:r w:rsidRPr="00C77C46">
        <w:rPr>
          <w:rFonts w:hint="eastAsia"/>
        </w:rPr>
        <w:t>다음</w:t>
      </w:r>
      <w:r>
        <w:t xml:space="preserve"> </w:t>
      </w:r>
      <w:r w:rsidRPr="00C77C46">
        <w:rPr>
          <w:rFonts w:hint="eastAsia"/>
        </w:rPr>
        <w:t>정보를</w:t>
      </w:r>
      <w:r>
        <w:t xml:space="preserve"> </w:t>
      </w:r>
      <w:r w:rsidRPr="00C77C46">
        <w:rPr>
          <w:rFonts w:hint="eastAsia"/>
        </w:rPr>
        <w:t>명확하게</w:t>
      </w:r>
      <w:r>
        <w:t xml:space="preserve"> </w:t>
      </w:r>
      <w:r w:rsidRPr="00C77C46">
        <w:rPr>
          <w:rFonts w:hint="eastAsia"/>
        </w:rPr>
        <w:t>전달해야</w:t>
      </w:r>
      <w:r>
        <w:t xml:space="preserve"> </w:t>
      </w:r>
      <w:r w:rsidRPr="00C77C46">
        <w:rPr>
          <w:rFonts w:hint="eastAsia"/>
        </w:rPr>
        <w:t>한다</w:t>
      </w:r>
      <w:r>
        <w:t>.</w:t>
      </w:r>
    </w:p>
    <w:p w14:paraId="755D2133" w14:textId="77777777" w:rsidR="00C77C46" w:rsidRDefault="00C77C46" w:rsidP="00D30250">
      <w:pPr>
        <w:pStyle w:val="a8"/>
        <w:numPr>
          <w:ilvl w:val="0"/>
          <w:numId w:val="2"/>
        </w:numPr>
        <w:wordWrap/>
        <w:spacing w:after="0" w:line="240" w:lineRule="auto"/>
        <w:ind w:leftChars="0" w:left="1134"/>
      </w:pPr>
      <w:r w:rsidRPr="00CC4A08">
        <w:rPr>
          <w:rFonts w:ascii="맑은 고딕" w:eastAsia="맑은 고딕" w:hAnsi="맑은 고딕" w:cs="맑은 고딕" w:hint="eastAsia"/>
        </w:rPr>
        <w:t>자외선차단지수</w:t>
      </w:r>
      <w:r>
        <w:t xml:space="preserve"> "X" </w:t>
      </w:r>
      <w:r w:rsidRPr="00CC4A08">
        <w:rPr>
          <w:rFonts w:ascii="맑은 고딕" w:eastAsia="맑은 고딕" w:hAnsi="맑은 고딕" w:cs="맑은 고딕" w:hint="eastAsia"/>
        </w:rPr>
        <w:t>또는</w:t>
      </w:r>
      <w:r>
        <w:t xml:space="preserve"> SPF "X"</w:t>
      </w:r>
    </w:p>
    <w:p w14:paraId="10CFA807" w14:textId="77777777" w:rsidR="00C77C46" w:rsidRDefault="00C77C46" w:rsidP="00D30250">
      <w:pPr>
        <w:pStyle w:val="a8"/>
        <w:numPr>
          <w:ilvl w:val="0"/>
          <w:numId w:val="2"/>
        </w:numPr>
        <w:wordWrap/>
        <w:spacing w:afterLines="100" w:after="240" w:line="240" w:lineRule="auto"/>
        <w:ind w:leftChars="0" w:left="1134"/>
      </w:pPr>
      <w:r w:rsidRPr="00CC4A08">
        <w:rPr>
          <w:rFonts w:ascii="맑은 고딕" w:eastAsia="맑은 고딕" w:hAnsi="맑은 고딕" w:cs="맑은 고딕" w:hint="eastAsia"/>
        </w:rPr>
        <w:t>광범위</w:t>
      </w:r>
      <w:r>
        <w:t xml:space="preserve"> </w:t>
      </w:r>
      <w:r w:rsidRPr="00CC4A08">
        <w:rPr>
          <w:rFonts w:ascii="맑은 고딕" w:eastAsia="맑은 고딕" w:hAnsi="맑은 고딕" w:cs="맑은 고딕" w:hint="eastAsia"/>
        </w:rPr>
        <w:t>스펙트럼</w:t>
      </w:r>
      <w:r>
        <w:t xml:space="preserve"> </w:t>
      </w:r>
      <w:r w:rsidRPr="00CC4A08">
        <w:rPr>
          <w:rFonts w:ascii="맑은 고딕" w:eastAsia="맑은 고딕" w:hAnsi="맑은 고딕" w:cs="맑은 고딕" w:hint="eastAsia"/>
        </w:rPr>
        <w:t>제품의</w:t>
      </w:r>
      <w:r>
        <w:t xml:space="preserve"> </w:t>
      </w:r>
      <w:r w:rsidRPr="00CC4A08">
        <w:rPr>
          <w:rFonts w:ascii="맑은 고딕" w:eastAsia="맑은 고딕" w:hAnsi="맑은 고딕" w:cs="맑은 고딕" w:hint="eastAsia"/>
        </w:rPr>
        <w:t>경우</w:t>
      </w:r>
      <w:r>
        <w:t xml:space="preserve">, SPF "X" </w:t>
      </w:r>
      <w:r w:rsidRPr="00CC4A08">
        <w:rPr>
          <w:rFonts w:ascii="맑은 고딕" w:eastAsia="맑은 고딕" w:hAnsi="맑은 고딕" w:cs="맑은 고딕" w:hint="eastAsia"/>
        </w:rPr>
        <w:t>또는</w:t>
      </w:r>
      <w:r>
        <w:t xml:space="preserve"> SPF ≥ 15</w:t>
      </w:r>
    </w:p>
    <w:p w14:paraId="096DC9D2" w14:textId="1735A362" w:rsidR="00C77C46" w:rsidRPr="0013036B" w:rsidRDefault="00C77C46" w:rsidP="00912441">
      <w:pPr>
        <w:wordWrap/>
        <w:spacing w:afterLines="100" w:after="240" w:line="240" w:lineRule="auto"/>
        <w:rPr>
          <w:b/>
        </w:rPr>
      </w:pPr>
      <w:r w:rsidRPr="00C77C46">
        <w:rPr>
          <w:b/>
        </w:rPr>
        <w:t xml:space="preserve">SPF </w:t>
      </w:r>
      <w:r w:rsidRPr="00C77C46">
        <w:rPr>
          <w:rFonts w:hint="eastAsia"/>
          <w:b/>
        </w:rPr>
        <w:t>값</w:t>
      </w:r>
      <w:r w:rsidRPr="00C77C46">
        <w:rPr>
          <w:b/>
        </w:rPr>
        <w:t xml:space="preserve"> ≥ 15</w:t>
      </w:r>
      <w:r w:rsidRPr="00C77C46">
        <w:rPr>
          <w:rFonts w:hint="eastAsia"/>
          <w:b/>
        </w:rPr>
        <w:t>인</w:t>
      </w:r>
      <w:r w:rsidRPr="00C77C46">
        <w:rPr>
          <w:b/>
        </w:rPr>
        <w:t xml:space="preserve"> </w:t>
      </w:r>
      <w:r w:rsidRPr="00C77C46">
        <w:rPr>
          <w:rFonts w:hint="eastAsia"/>
          <w:b/>
        </w:rPr>
        <w:t>광범위</w:t>
      </w:r>
      <w:r w:rsidRPr="00C77C46">
        <w:rPr>
          <w:b/>
        </w:rPr>
        <w:t xml:space="preserve"> </w:t>
      </w:r>
      <w:r w:rsidRPr="00C77C46">
        <w:rPr>
          <w:rFonts w:hint="eastAsia"/>
          <w:b/>
        </w:rPr>
        <w:t>스펙트럼</w:t>
      </w:r>
      <w:r w:rsidRPr="00C77C46">
        <w:rPr>
          <w:b/>
        </w:rPr>
        <w:t xml:space="preserve"> </w:t>
      </w:r>
      <w:r w:rsidR="00B311B5">
        <w:rPr>
          <w:rFonts w:hint="eastAsia"/>
          <w:b/>
        </w:rPr>
        <w:t>차단 기능을</w:t>
      </w:r>
      <w:r w:rsidRPr="00C77C46">
        <w:rPr>
          <w:b/>
        </w:rPr>
        <w:t xml:space="preserve"> </w:t>
      </w:r>
      <w:r w:rsidRPr="00C77C46">
        <w:rPr>
          <w:rFonts w:hint="eastAsia"/>
          <w:b/>
        </w:rPr>
        <w:t>제공하는</w:t>
      </w:r>
      <w:r w:rsidRPr="00C77C46">
        <w:rPr>
          <w:b/>
        </w:rPr>
        <w:t xml:space="preserve"> </w:t>
      </w:r>
      <w:r w:rsidRPr="00C77C46">
        <w:rPr>
          <w:rFonts w:hint="eastAsia"/>
          <w:b/>
        </w:rPr>
        <w:t>모든</w:t>
      </w:r>
      <w:r w:rsidRPr="00C77C46">
        <w:rPr>
          <w:b/>
        </w:rPr>
        <w:t xml:space="preserve"> </w:t>
      </w:r>
      <w:r w:rsidRPr="00C77C46">
        <w:rPr>
          <w:rFonts w:hint="eastAsia"/>
          <w:b/>
        </w:rPr>
        <w:t>자외선차단제는</w:t>
      </w:r>
      <w:r w:rsidRPr="00C77C46">
        <w:rPr>
          <w:b/>
        </w:rPr>
        <w:t xml:space="preserve"> </w:t>
      </w:r>
      <w:r w:rsidRPr="00C77C46">
        <w:rPr>
          <w:rFonts w:hint="eastAsia"/>
          <w:b/>
        </w:rPr>
        <w:t>다음</w:t>
      </w:r>
      <w:r w:rsidRPr="00C77C46">
        <w:rPr>
          <w:b/>
        </w:rPr>
        <w:t xml:space="preserve"> </w:t>
      </w:r>
      <w:r w:rsidRPr="00C77C46">
        <w:rPr>
          <w:rFonts w:hint="eastAsia"/>
          <w:b/>
        </w:rPr>
        <w:t>문구를</w:t>
      </w:r>
      <w:r w:rsidRPr="00C77C46">
        <w:rPr>
          <w:b/>
        </w:rPr>
        <w:t xml:space="preserve"> </w:t>
      </w:r>
      <w:r w:rsidRPr="00C77C46">
        <w:rPr>
          <w:rFonts w:hint="eastAsia"/>
          <w:b/>
        </w:rPr>
        <w:t>그대로</w:t>
      </w:r>
      <w:r w:rsidRPr="00C77C46">
        <w:rPr>
          <w:b/>
        </w:rPr>
        <w:t xml:space="preserve"> </w:t>
      </w:r>
      <w:r w:rsidRPr="00C77C46">
        <w:rPr>
          <w:rFonts w:hint="eastAsia"/>
          <w:b/>
        </w:rPr>
        <w:t>사용하여</w:t>
      </w:r>
      <w:r w:rsidRPr="00C77C46">
        <w:rPr>
          <w:b/>
        </w:rPr>
        <w:t xml:space="preserve"> </w:t>
      </w:r>
      <w:r w:rsidRPr="0013036B">
        <w:rPr>
          <w:rFonts w:hint="eastAsia"/>
          <w:b/>
        </w:rPr>
        <w:t>굵은</w:t>
      </w:r>
      <w:r w:rsidRPr="0013036B">
        <w:rPr>
          <w:b/>
        </w:rPr>
        <w:t xml:space="preserve"> </w:t>
      </w:r>
      <w:r w:rsidRPr="0013036B">
        <w:rPr>
          <w:rFonts w:hint="eastAsia"/>
          <w:b/>
        </w:rPr>
        <w:t>글씨로</w:t>
      </w:r>
      <w:r w:rsidRPr="0013036B">
        <w:rPr>
          <w:b/>
        </w:rPr>
        <w:t xml:space="preserve"> </w:t>
      </w:r>
      <w:r w:rsidRPr="0013036B">
        <w:rPr>
          <w:rFonts w:hint="eastAsia"/>
          <w:b/>
        </w:rPr>
        <w:t>표시할</w:t>
      </w:r>
      <w:r w:rsidRPr="0013036B">
        <w:rPr>
          <w:b/>
        </w:rPr>
        <w:t xml:space="preserve"> </w:t>
      </w:r>
      <w:r w:rsidRPr="0013036B">
        <w:rPr>
          <w:rFonts w:hint="eastAsia"/>
          <w:b/>
        </w:rPr>
        <w:t>수</w:t>
      </w:r>
      <w:r w:rsidRPr="0013036B">
        <w:rPr>
          <w:b/>
        </w:rPr>
        <w:t xml:space="preserve"> </w:t>
      </w:r>
      <w:r w:rsidRPr="0013036B">
        <w:rPr>
          <w:rFonts w:hint="eastAsia"/>
          <w:b/>
        </w:rPr>
        <w:t>있다</w:t>
      </w:r>
      <w:r w:rsidRPr="0013036B">
        <w:rPr>
          <w:b/>
        </w:rPr>
        <w:t>.</w:t>
      </w:r>
    </w:p>
    <w:p w14:paraId="53E43662" w14:textId="5BF10876" w:rsidR="00CC4A08" w:rsidRPr="002D10A6" w:rsidRDefault="00C77C46" w:rsidP="002D10A6">
      <w:pPr>
        <w:wordWrap/>
        <w:spacing w:after="0" w:line="240" w:lineRule="auto"/>
        <w:ind w:leftChars="354" w:left="708"/>
        <w:rPr>
          <w:b/>
        </w:rPr>
      </w:pPr>
      <w:r w:rsidRPr="0013036B">
        <w:rPr>
          <w:b/>
        </w:rPr>
        <w:t>"</w:t>
      </w:r>
      <w:r w:rsidR="003538EE" w:rsidRPr="0013036B">
        <w:rPr>
          <w:rFonts w:hint="eastAsia"/>
          <w:b/>
        </w:rPr>
        <w:t>태양</w:t>
      </w:r>
      <w:r w:rsidRPr="0013036B">
        <w:rPr>
          <w:rFonts w:hint="eastAsia"/>
          <w:b/>
        </w:rPr>
        <w:t>은</w:t>
      </w:r>
      <w:r w:rsidRPr="0013036B">
        <w:rPr>
          <w:b/>
        </w:rPr>
        <w:t xml:space="preserve"> </w:t>
      </w:r>
      <w:r w:rsidRPr="0013036B">
        <w:rPr>
          <w:rFonts w:hint="eastAsia"/>
          <w:b/>
        </w:rPr>
        <w:t>일광화상</w:t>
      </w:r>
      <w:r w:rsidRPr="0013036B">
        <w:rPr>
          <w:b/>
        </w:rPr>
        <w:t xml:space="preserve">, </w:t>
      </w:r>
      <w:r w:rsidRPr="0013036B">
        <w:rPr>
          <w:rFonts w:hint="eastAsia"/>
          <w:b/>
        </w:rPr>
        <w:t>조기 피부 노화</w:t>
      </w:r>
      <w:r w:rsidRPr="0013036B">
        <w:rPr>
          <w:b/>
        </w:rPr>
        <w:t xml:space="preserve"> </w:t>
      </w:r>
      <w:r w:rsidRPr="0013036B">
        <w:rPr>
          <w:rFonts w:hint="eastAsia"/>
          <w:b/>
        </w:rPr>
        <w:t>및</w:t>
      </w:r>
      <w:r w:rsidRPr="0013036B">
        <w:rPr>
          <w:b/>
        </w:rPr>
        <w:t xml:space="preserve"> </w:t>
      </w:r>
      <w:r w:rsidRPr="0013036B">
        <w:rPr>
          <w:rFonts w:hint="eastAsia"/>
          <w:b/>
        </w:rPr>
        <w:t>피부암을</w:t>
      </w:r>
      <w:r w:rsidRPr="0013036B">
        <w:rPr>
          <w:b/>
        </w:rPr>
        <w:t xml:space="preserve"> </w:t>
      </w:r>
      <w:r w:rsidRPr="0013036B">
        <w:rPr>
          <w:rFonts w:hint="eastAsia"/>
          <w:b/>
        </w:rPr>
        <w:t>유발할</w:t>
      </w:r>
      <w:r w:rsidRPr="0013036B">
        <w:rPr>
          <w:b/>
        </w:rPr>
        <w:t xml:space="preserve"> </w:t>
      </w:r>
      <w:r w:rsidRPr="0013036B">
        <w:rPr>
          <w:rFonts w:hint="eastAsia"/>
          <w:b/>
        </w:rPr>
        <w:t>수</w:t>
      </w:r>
      <w:r w:rsidRPr="0013036B">
        <w:rPr>
          <w:b/>
        </w:rPr>
        <w:t xml:space="preserve"> </w:t>
      </w:r>
      <w:r w:rsidRPr="0013036B">
        <w:rPr>
          <w:rFonts w:hint="eastAsia"/>
          <w:b/>
        </w:rPr>
        <w:t>있습니다</w:t>
      </w:r>
      <w:r w:rsidRPr="0013036B">
        <w:rPr>
          <w:b/>
        </w:rPr>
        <w:t xml:space="preserve">. </w:t>
      </w:r>
      <w:r w:rsidR="00863B5D" w:rsidRPr="0013036B">
        <w:rPr>
          <w:rFonts w:hint="eastAsia"/>
          <w:b/>
        </w:rPr>
        <w:t>햇빛</w:t>
      </w:r>
      <w:r w:rsidRPr="0013036B">
        <w:rPr>
          <w:rFonts w:hint="eastAsia"/>
          <w:b/>
        </w:rPr>
        <w:t>을</w:t>
      </w:r>
      <w:r w:rsidRPr="0013036B">
        <w:rPr>
          <w:b/>
        </w:rPr>
        <w:t xml:space="preserve"> </w:t>
      </w:r>
      <w:r w:rsidRPr="0013036B">
        <w:rPr>
          <w:rFonts w:hint="eastAsia"/>
          <w:b/>
        </w:rPr>
        <w:t>피하고</w:t>
      </w:r>
      <w:r w:rsidR="00495BA5" w:rsidRPr="0013036B">
        <w:rPr>
          <w:rFonts w:hint="eastAsia"/>
          <w:b/>
        </w:rPr>
        <w:t>,</w:t>
      </w:r>
      <w:r w:rsidRPr="0013036B">
        <w:rPr>
          <w:b/>
        </w:rPr>
        <w:t xml:space="preserve"> </w:t>
      </w:r>
      <w:r w:rsidRPr="0013036B">
        <w:rPr>
          <w:rFonts w:hint="eastAsia"/>
          <w:b/>
        </w:rPr>
        <w:t>보호용</w:t>
      </w:r>
      <w:r w:rsidRPr="0013036B">
        <w:rPr>
          <w:b/>
        </w:rPr>
        <w:t xml:space="preserve"> </w:t>
      </w:r>
      <w:r w:rsidRPr="0013036B">
        <w:rPr>
          <w:rFonts w:hint="eastAsia"/>
          <w:b/>
        </w:rPr>
        <w:t>의복을</w:t>
      </w:r>
      <w:r w:rsidRPr="0013036B">
        <w:rPr>
          <w:b/>
        </w:rPr>
        <w:t xml:space="preserve"> </w:t>
      </w:r>
      <w:r w:rsidRPr="0013036B">
        <w:rPr>
          <w:rFonts w:hint="eastAsia"/>
          <w:b/>
        </w:rPr>
        <w:t>착용하</w:t>
      </w:r>
      <w:r w:rsidR="00746EB0" w:rsidRPr="0013036B">
        <w:rPr>
          <w:rFonts w:hint="eastAsia"/>
          <w:b/>
        </w:rPr>
        <w:t>며</w:t>
      </w:r>
      <w:r w:rsidRPr="0013036B">
        <w:rPr>
          <w:b/>
        </w:rPr>
        <w:t xml:space="preserve"> </w:t>
      </w:r>
      <w:r w:rsidRPr="0013036B">
        <w:rPr>
          <w:rFonts w:hint="eastAsia"/>
          <w:b/>
        </w:rPr>
        <w:t>수년에</w:t>
      </w:r>
      <w:r w:rsidRPr="0013036B">
        <w:rPr>
          <w:b/>
        </w:rPr>
        <w:t xml:space="preserve"> </w:t>
      </w:r>
      <w:r w:rsidRPr="0013036B">
        <w:rPr>
          <w:rFonts w:hint="eastAsia"/>
          <w:b/>
        </w:rPr>
        <w:t>걸쳐</w:t>
      </w:r>
      <w:r w:rsidRPr="0013036B">
        <w:rPr>
          <w:b/>
        </w:rPr>
        <w:t xml:space="preserve"> </w:t>
      </w:r>
      <w:r w:rsidRPr="0013036B">
        <w:rPr>
          <w:rFonts w:hint="eastAsia"/>
          <w:b/>
        </w:rPr>
        <w:t>자외선차단제를</w:t>
      </w:r>
      <w:r w:rsidRPr="0013036B">
        <w:rPr>
          <w:b/>
        </w:rPr>
        <w:t xml:space="preserve"> </w:t>
      </w:r>
      <w:r w:rsidRPr="0013036B">
        <w:rPr>
          <w:rFonts w:hint="eastAsia"/>
          <w:b/>
        </w:rPr>
        <w:t>정기적으로</w:t>
      </w:r>
      <w:r w:rsidRPr="0013036B">
        <w:rPr>
          <w:b/>
        </w:rPr>
        <w:t xml:space="preserve"> </w:t>
      </w:r>
      <w:r w:rsidRPr="0013036B">
        <w:rPr>
          <w:rFonts w:hint="eastAsia"/>
          <w:b/>
        </w:rPr>
        <w:t>사용</w:t>
      </w:r>
      <w:r w:rsidR="008672EA" w:rsidRPr="0013036B">
        <w:rPr>
          <w:rFonts w:hint="eastAsia"/>
          <w:b/>
        </w:rPr>
        <w:t>한다</w:t>
      </w:r>
      <w:r w:rsidRPr="0013036B">
        <w:rPr>
          <w:rFonts w:hint="eastAsia"/>
          <w:b/>
        </w:rPr>
        <w:t>면</w:t>
      </w:r>
      <w:r w:rsidR="00CC4A08" w:rsidRPr="0013036B">
        <w:rPr>
          <w:rFonts w:hint="eastAsia"/>
          <w:b/>
        </w:rPr>
        <w:t xml:space="preserve"> 이러한</w:t>
      </w:r>
      <w:r w:rsidR="00CC4A08" w:rsidRPr="0013036B">
        <w:rPr>
          <w:b/>
        </w:rPr>
        <w:t xml:space="preserve"> 유해한 영향을 줄일 수 있습니다."</w:t>
      </w:r>
      <w:r w:rsidR="00CC4A08" w:rsidRPr="0013036B">
        <w:t>[캐나다 암학회(2010년) 및 캐나다 피부과협회(2011년)에서 발췌함]</w:t>
      </w:r>
    </w:p>
    <w:p w14:paraId="7507372C" w14:textId="77777777" w:rsidR="00CC4A08" w:rsidRDefault="00CC4A08">
      <w:pPr>
        <w:widowControl/>
        <w:wordWrap/>
        <w:autoSpaceDE/>
        <w:autoSpaceDN/>
      </w:pPr>
      <w:r>
        <w:br w:type="page"/>
      </w:r>
    </w:p>
    <w:p w14:paraId="30DC9091" w14:textId="4EF593AA" w:rsidR="00CC4A08" w:rsidRPr="0013036B" w:rsidRDefault="003D614C" w:rsidP="00CC4A08">
      <w:pPr>
        <w:wordWrap/>
        <w:spacing w:afterLines="100" w:after="240" w:line="240" w:lineRule="auto"/>
        <w:ind w:leftChars="354" w:left="708"/>
      </w:pPr>
      <w:r w:rsidRPr="0013036B">
        <w:rPr>
          <w:rFonts w:hint="eastAsia"/>
        </w:rPr>
        <w:lastRenderedPageBreak/>
        <w:t>햇빛</w:t>
      </w:r>
      <w:r w:rsidR="00CC4A08" w:rsidRPr="0013036B">
        <w:t xml:space="preserve"> 경고 문구는 분해하거나 라벨 재료의 별도 위치에 표시할 수 없으며, 단어 또는 문구를 대체할 수 없다. 이 문구에는 제품명을 언급할 수 없다.</w:t>
      </w:r>
    </w:p>
    <w:p w14:paraId="18A2CEA3" w14:textId="77777777" w:rsidR="00CC4A08" w:rsidRPr="00CC4A08" w:rsidRDefault="00CC4A08" w:rsidP="00CC4A08">
      <w:pPr>
        <w:wordWrap/>
        <w:spacing w:after="0" w:line="240" w:lineRule="auto"/>
        <w:ind w:leftChars="354" w:left="708"/>
      </w:pPr>
      <w:r w:rsidRPr="0013036B">
        <w:rPr>
          <w:rFonts w:hint="eastAsia"/>
        </w:rPr>
        <w:t>비고</w:t>
      </w:r>
    </w:p>
    <w:p w14:paraId="38DE1364" w14:textId="77777777" w:rsidR="00CC4A08" w:rsidRPr="00CC4A08" w:rsidRDefault="00CC4A08" w:rsidP="00D30250">
      <w:pPr>
        <w:pStyle w:val="a8"/>
        <w:numPr>
          <w:ilvl w:val="0"/>
          <w:numId w:val="2"/>
        </w:numPr>
        <w:wordWrap/>
        <w:spacing w:after="0" w:line="240" w:lineRule="auto"/>
        <w:ind w:leftChars="354" w:left="1108"/>
      </w:pPr>
      <w:r w:rsidRPr="00CC4A08">
        <w:t>50보다 큰 SPF 값은 SPF 50+로 표시해야 한다.</w:t>
      </w:r>
    </w:p>
    <w:p w14:paraId="3A9AA471" w14:textId="77777777" w:rsidR="00CC4A08" w:rsidRPr="00CC4A08" w:rsidRDefault="00CC4A08" w:rsidP="00D30250">
      <w:pPr>
        <w:pStyle w:val="a8"/>
        <w:numPr>
          <w:ilvl w:val="0"/>
          <w:numId w:val="2"/>
        </w:numPr>
        <w:wordWrap/>
        <w:spacing w:after="0" w:line="240" w:lineRule="auto"/>
        <w:ind w:leftChars="354" w:left="1108"/>
      </w:pPr>
      <w:r w:rsidRPr="00CC4A08">
        <w:t>자외선 차단 조치(선택사항): 다음과 같은 영향 관련 문구</w:t>
      </w:r>
      <w:r w:rsidR="005C0832">
        <w:rPr>
          <w:rStyle w:val="a7"/>
        </w:rPr>
        <w:footnoteReference w:id="12"/>
      </w:r>
      <w:r>
        <w:br/>
      </w:r>
      <w:r w:rsidRPr="00CC4A08">
        <w:rPr>
          <w:rFonts w:hint="eastAsia"/>
        </w:rPr>
        <w:t>태양</w:t>
      </w:r>
      <w:r w:rsidRPr="00CC4A08">
        <w:t xml:space="preserve"> 아래에서 시간을 보내면 피부암 및 조기 피부 노화 위험이 증가합니다. 이 위험을 줄이려면 광범위 스펙트럼 SPF 값이 15 이상인 자외선차단제를 정기적으로 사용하고, 다음을 비롯한 기타 자외선 차단 조치를 취하십시오.</w:t>
      </w:r>
    </w:p>
    <w:p w14:paraId="59A356F8" w14:textId="77777777" w:rsidR="00CC4A08" w:rsidRPr="00CC4A08" w:rsidRDefault="00CC4A08" w:rsidP="00D30250">
      <w:pPr>
        <w:pStyle w:val="a8"/>
        <w:numPr>
          <w:ilvl w:val="0"/>
          <w:numId w:val="2"/>
        </w:numPr>
        <w:wordWrap/>
        <w:spacing w:after="0" w:line="240" w:lineRule="auto"/>
        <w:ind w:leftChars="0" w:left="1560"/>
      </w:pPr>
      <w:r w:rsidRPr="00CC4A08">
        <w:t>특히 오전 10시~오후 2시 사이에 일광에 노출되는 시간을 제한한다.</w:t>
      </w:r>
    </w:p>
    <w:p w14:paraId="6A4C52B7" w14:textId="77777777" w:rsidR="00CC4A08" w:rsidRPr="00CC4A08" w:rsidRDefault="00CC4A08" w:rsidP="00D30250">
      <w:pPr>
        <w:pStyle w:val="a8"/>
        <w:numPr>
          <w:ilvl w:val="0"/>
          <w:numId w:val="2"/>
        </w:numPr>
        <w:wordWrap/>
        <w:spacing w:after="0" w:line="240" w:lineRule="auto"/>
        <w:ind w:leftChars="0" w:left="1560"/>
      </w:pPr>
      <w:r w:rsidRPr="00CC4A08">
        <w:t xml:space="preserve">긴팔 셔츠, 바지, 모자, 선글라스를 착용한다. </w:t>
      </w:r>
    </w:p>
    <w:p w14:paraId="0D0E2288" w14:textId="77777777" w:rsidR="00CC4A08" w:rsidRPr="00BE7B0F" w:rsidRDefault="00CC4A08" w:rsidP="00BE7B0F">
      <w:pPr>
        <w:wordWrap/>
        <w:spacing w:after="0" w:line="240" w:lineRule="auto"/>
        <w:ind w:leftChars="567" w:left="1134"/>
      </w:pPr>
      <w:r w:rsidRPr="00CC4A08">
        <w:rPr>
          <w:rFonts w:hint="eastAsia"/>
        </w:rPr>
        <w:t>선택사항</w:t>
      </w:r>
      <w:r w:rsidRPr="00CC4A08">
        <w:t>:</w:t>
      </w:r>
    </w:p>
    <w:p w14:paraId="724F6C08" w14:textId="77777777" w:rsidR="00CC4A08" w:rsidRPr="00CC4A08" w:rsidRDefault="00CC4A08" w:rsidP="00D30250">
      <w:pPr>
        <w:pStyle w:val="a8"/>
        <w:numPr>
          <w:ilvl w:val="0"/>
          <w:numId w:val="2"/>
        </w:numPr>
        <w:wordWrap/>
        <w:spacing w:after="0" w:line="240" w:lineRule="auto"/>
        <w:ind w:leftChars="0" w:left="1560"/>
      </w:pPr>
      <w:r w:rsidRPr="00CC4A08">
        <w:t>UV 지수에 유의한다.</w:t>
      </w:r>
    </w:p>
    <w:p w14:paraId="6BF06AAF" w14:textId="77777777" w:rsidR="00CC4A08" w:rsidRPr="00CC4A08" w:rsidRDefault="00CC4A08" w:rsidP="00D30250">
      <w:pPr>
        <w:pStyle w:val="a8"/>
        <w:numPr>
          <w:ilvl w:val="0"/>
          <w:numId w:val="2"/>
        </w:numPr>
        <w:wordWrap/>
        <w:spacing w:afterLines="100" w:after="240" w:line="240" w:lineRule="auto"/>
        <w:ind w:leftChars="0" w:left="1560"/>
      </w:pPr>
      <w:r w:rsidRPr="00CC4A08">
        <w:t>그늘을 현명하게 활용한다.</w:t>
      </w:r>
    </w:p>
    <w:p w14:paraId="0139BE7A" w14:textId="679EF10C" w:rsidR="00CC4A08" w:rsidRPr="00BE7B0F" w:rsidRDefault="00CC4A08" w:rsidP="00BE7B0F">
      <w:pPr>
        <w:wordWrap/>
        <w:spacing w:afterLines="100" w:after="240" w:line="240" w:lineRule="auto"/>
        <w:rPr>
          <w:b/>
        </w:rPr>
      </w:pPr>
      <w:r w:rsidRPr="00BE7B0F">
        <w:rPr>
          <w:rFonts w:hint="eastAsia"/>
          <w:b/>
        </w:rPr>
        <w:t>광범위</w:t>
      </w:r>
      <w:r w:rsidRPr="00BE7B0F">
        <w:rPr>
          <w:b/>
        </w:rPr>
        <w:t xml:space="preserve"> 스펙트럼 </w:t>
      </w:r>
      <w:r w:rsidR="00B311B5">
        <w:rPr>
          <w:rFonts w:hint="eastAsia"/>
          <w:b/>
        </w:rPr>
        <w:t>차단</w:t>
      </w:r>
      <w:r w:rsidRPr="00BE7B0F">
        <w:rPr>
          <w:b/>
        </w:rPr>
        <w:t xml:space="preserve"> 기능이 없는 자외선차단제 또는 SPF 값이 &lt;15인 자외선차단제는 다음 문구를 그대로 사용해야 한다.</w:t>
      </w:r>
    </w:p>
    <w:p w14:paraId="1F4D0E63" w14:textId="5CA7655A" w:rsidR="00CC4A08" w:rsidRPr="00CC4A08" w:rsidRDefault="00CC4A08" w:rsidP="00BE7B0F">
      <w:pPr>
        <w:wordWrap/>
        <w:spacing w:afterLines="100" w:after="240" w:line="240" w:lineRule="auto"/>
        <w:ind w:leftChars="354" w:left="708"/>
      </w:pPr>
      <w:r w:rsidRPr="00BE7B0F">
        <w:rPr>
          <w:b/>
        </w:rPr>
        <w:t>"피부암/피부 노화 경고:</w:t>
      </w:r>
      <w:r w:rsidRPr="00CC4A08">
        <w:t xml:space="preserve"> 태양 아래에서 시간을 보내면 피부암 및 조기 피부 노화 위험이 증가합니다. 이 제품은 일광화상을 예방하는</w:t>
      </w:r>
      <w:r w:rsidR="001015C6">
        <w:rPr>
          <w:rFonts w:hint="eastAsia"/>
        </w:rPr>
        <w:t xml:space="preserve"> </w:t>
      </w:r>
      <w:r w:rsidRPr="00CC4A08">
        <w:t xml:space="preserve">데 도움이 될 뿐, 피부암 또는 조기 피부 노화에는 도움이 되지 </w:t>
      </w:r>
      <w:r w:rsidRPr="005C0832">
        <w:rPr>
          <w:b/>
        </w:rPr>
        <w:t>않는</w:t>
      </w:r>
      <w:r w:rsidRPr="00CC4A08">
        <w:t xml:space="preserve"> 것으로 나타났습니다."</w:t>
      </w:r>
    </w:p>
    <w:p w14:paraId="6A2DAB0E" w14:textId="77777777" w:rsidR="00CC4A08" w:rsidRPr="00CC4A08" w:rsidRDefault="00CC4A08" w:rsidP="005C0832">
      <w:pPr>
        <w:pStyle w:val="3"/>
        <w:ind w:left="709" w:hanging="709"/>
      </w:pPr>
      <w:bookmarkStart w:id="19" w:name="_Toc187665141"/>
      <w:r w:rsidRPr="00CC4A08">
        <w:t>다음과 같은 추가 용도 또는 목적 관련 문구</w:t>
      </w:r>
      <w:r w:rsidR="005C0832">
        <w:rPr>
          <w:rStyle w:val="a7"/>
        </w:rPr>
        <w:footnoteReference w:id="13"/>
      </w:r>
      <w:bookmarkEnd w:id="19"/>
    </w:p>
    <w:p w14:paraId="75081B2D" w14:textId="6B711BC6" w:rsidR="00CC4A08" w:rsidRPr="00CC4A08" w:rsidRDefault="00CC4A08" w:rsidP="00D30250">
      <w:pPr>
        <w:pStyle w:val="a8"/>
        <w:numPr>
          <w:ilvl w:val="0"/>
          <w:numId w:val="2"/>
        </w:numPr>
        <w:wordWrap/>
        <w:spacing w:after="0" w:line="240" w:lineRule="auto"/>
        <w:ind w:leftChars="354" w:left="1108"/>
      </w:pPr>
      <w:r w:rsidRPr="00CC4A08">
        <w:t>일광화상 보호제; 일광화상</w:t>
      </w:r>
      <w:r w:rsidR="00B311B5">
        <w:rPr>
          <w:rFonts w:hint="eastAsia"/>
        </w:rPr>
        <w:t>의</w:t>
      </w:r>
      <w:r w:rsidRPr="00CC4A08">
        <w:t xml:space="preserve"> 예방에 도움이 되거나 보호한다.</w:t>
      </w:r>
    </w:p>
    <w:p w14:paraId="530782D6" w14:textId="77777777" w:rsidR="00CC4A08" w:rsidRPr="00CC4A08" w:rsidRDefault="00CC4A08" w:rsidP="00D30250">
      <w:pPr>
        <w:pStyle w:val="a8"/>
        <w:numPr>
          <w:ilvl w:val="0"/>
          <w:numId w:val="2"/>
        </w:numPr>
        <w:wordWrap/>
        <w:spacing w:after="0" w:line="240" w:lineRule="auto"/>
        <w:ind w:leftChars="354" w:left="1108"/>
      </w:pPr>
      <w:r w:rsidRPr="00CC4A08">
        <w:t>자외선차단제</w:t>
      </w:r>
    </w:p>
    <w:p w14:paraId="62331E63" w14:textId="77777777" w:rsidR="00CC4A08" w:rsidRPr="00CC4A08" w:rsidRDefault="00CC4A08" w:rsidP="00D30250">
      <w:pPr>
        <w:pStyle w:val="a8"/>
        <w:numPr>
          <w:ilvl w:val="0"/>
          <w:numId w:val="2"/>
        </w:numPr>
        <w:wordWrap/>
        <w:spacing w:after="0" w:line="240" w:lineRule="auto"/>
        <w:ind w:leftChars="354" w:left="1108"/>
      </w:pPr>
      <w:r w:rsidRPr="00CC4A08">
        <w:t>유해한 UVA/UBV 광선을 걸러낸다/차단한다.</w:t>
      </w:r>
    </w:p>
    <w:p w14:paraId="5E21A337" w14:textId="77777777" w:rsidR="00CC4A08" w:rsidRPr="0013036B" w:rsidRDefault="00CC4A08" w:rsidP="00D30250">
      <w:pPr>
        <w:pStyle w:val="a8"/>
        <w:numPr>
          <w:ilvl w:val="0"/>
          <w:numId w:val="2"/>
        </w:numPr>
        <w:wordWrap/>
        <w:spacing w:afterLines="100" w:after="240" w:line="240" w:lineRule="auto"/>
        <w:ind w:leftChars="354" w:left="1108"/>
      </w:pPr>
      <w:r w:rsidRPr="00CC4A08">
        <w:t>UVA/</w:t>
      </w:r>
      <w:r w:rsidRPr="0013036B">
        <w:t>UVB 스펙트럼 전체를 흡수하여 일광화상으로부터 보호한다.</w:t>
      </w:r>
    </w:p>
    <w:p w14:paraId="4B7F5A5C" w14:textId="3328BA6D" w:rsidR="00CC4A08" w:rsidRPr="0013036B" w:rsidRDefault="00CC4A08" w:rsidP="00BE7B0F">
      <w:pPr>
        <w:pStyle w:val="3"/>
        <w:spacing w:afterLines="100" w:after="240"/>
        <w:ind w:left="709" w:hanging="709"/>
      </w:pPr>
      <w:bookmarkStart w:id="20" w:name="_Toc187665142"/>
      <w:r w:rsidRPr="0013036B">
        <w:t>기타 제품 관련 라벨</w:t>
      </w:r>
      <w:r w:rsidR="00CE1048">
        <w:rPr>
          <w:rFonts w:hint="eastAsia"/>
        </w:rPr>
        <w:t>링 문구</w:t>
      </w:r>
      <w:r w:rsidR="005C0832" w:rsidRPr="0013036B">
        <w:rPr>
          <w:rStyle w:val="a7"/>
        </w:rPr>
        <w:footnoteReference w:id="14"/>
      </w:r>
      <w:bookmarkEnd w:id="20"/>
    </w:p>
    <w:p w14:paraId="6FBA4C0B" w14:textId="6C2AFA51" w:rsidR="00CC4A08" w:rsidRPr="00CC4A08" w:rsidRDefault="0013036B" w:rsidP="005C0832">
      <w:pPr>
        <w:wordWrap/>
        <w:spacing w:afterLines="100" w:after="240" w:line="240" w:lineRule="auto"/>
        <w:ind w:leftChars="354" w:left="708"/>
      </w:pPr>
      <w:r>
        <w:t>다음 항목은 이를 뒷받침할 수 있는 제품별 과학적 증명자료가 있을 경우에는 제품 라벨에 사용할 수 있다.</w:t>
      </w:r>
    </w:p>
    <w:p w14:paraId="59042CEB" w14:textId="77777777" w:rsidR="00CC4A08" w:rsidRPr="00CC4A08" w:rsidRDefault="00CC4A08" w:rsidP="00D30250">
      <w:pPr>
        <w:pStyle w:val="a8"/>
        <w:numPr>
          <w:ilvl w:val="0"/>
          <w:numId w:val="2"/>
        </w:numPr>
        <w:wordWrap/>
        <w:spacing w:after="0" w:line="240" w:lineRule="auto"/>
        <w:ind w:leftChars="354" w:left="1108"/>
      </w:pPr>
      <w:r w:rsidRPr="00CC4A08">
        <w:t>저자극성</w:t>
      </w:r>
    </w:p>
    <w:p w14:paraId="103C1502" w14:textId="77777777" w:rsidR="00CC4A08" w:rsidRPr="00CC4A08" w:rsidRDefault="00CC4A08" w:rsidP="00D30250">
      <w:pPr>
        <w:pStyle w:val="a8"/>
        <w:numPr>
          <w:ilvl w:val="0"/>
          <w:numId w:val="2"/>
        </w:numPr>
        <w:wordWrap/>
        <w:spacing w:after="0" w:line="240" w:lineRule="auto"/>
        <w:ind w:leftChars="354" w:left="1108"/>
      </w:pPr>
      <w:r w:rsidRPr="00CC4A08">
        <w:t>민감성 피부용</w:t>
      </w:r>
    </w:p>
    <w:p w14:paraId="6BFE94D6" w14:textId="77777777" w:rsidR="00F92071" w:rsidRDefault="00CC4A08" w:rsidP="00D30250">
      <w:pPr>
        <w:pStyle w:val="a8"/>
        <w:numPr>
          <w:ilvl w:val="0"/>
          <w:numId w:val="2"/>
        </w:numPr>
        <w:wordWrap/>
        <w:spacing w:after="0" w:line="240" w:lineRule="auto"/>
        <w:ind w:leftChars="354" w:left="1108"/>
      </w:pPr>
      <w:r w:rsidRPr="00CC4A08">
        <w:t>비면포성(모공을 막지 않음)</w:t>
      </w:r>
    </w:p>
    <w:p w14:paraId="542E42D1" w14:textId="1122314E" w:rsidR="005C0832" w:rsidRDefault="005C0832" w:rsidP="00CD0829">
      <w:pPr>
        <w:pStyle w:val="a8"/>
        <w:widowControl/>
        <w:numPr>
          <w:ilvl w:val="0"/>
          <w:numId w:val="2"/>
        </w:numPr>
        <w:wordWrap/>
        <w:autoSpaceDE/>
        <w:autoSpaceDN/>
        <w:spacing w:after="0" w:line="240" w:lineRule="auto"/>
        <w:ind w:leftChars="354" w:left="1108"/>
      </w:pPr>
      <w:r w:rsidRPr="0013036B">
        <w:rPr>
          <w:rFonts w:hint="eastAsia"/>
        </w:rPr>
        <w:t>소아과전문의</w:t>
      </w:r>
      <w:r w:rsidRPr="0013036B">
        <w:t xml:space="preserve"> 시험/추천</w:t>
      </w:r>
      <w:r w:rsidR="002537F4" w:rsidRPr="0013036B">
        <w:rPr>
          <w:rFonts w:hint="eastAsia"/>
        </w:rPr>
        <w:t>한</w:t>
      </w:r>
      <w:r w:rsidRPr="0013036B">
        <w:t>, 피부과전문의 시험/추천</w:t>
      </w:r>
      <w:r w:rsidR="002537F4" w:rsidRPr="0013036B">
        <w:rPr>
          <w:rFonts w:hint="eastAsia"/>
        </w:rPr>
        <w:t>한</w:t>
      </w:r>
      <w:r w:rsidRPr="0013036B">
        <w:t>, "내수성"/"내한성"(섹션 11: 효능 시험 286 방법에 설명된 효능 시험 권고사항에 따라 시험을 수행한 경우)</w:t>
      </w:r>
      <w:r>
        <w:br w:type="page"/>
      </w:r>
    </w:p>
    <w:p w14:paraId="0DC63009" w14:textId="77777777" w:rsidR="005D2EAC" w:rsidRPr="0013036B" w:rsidRDefault="005D2EAC" w:rsidP="005D2EAC">
      <w:pPr>
        <w:wordWrap/>
        <w:spacing w:afterLines="100" w:after="240" w:line="240" w:lineRule="auto"/>
        <w:ind w:leftChars="354" w:left="708"/>
      </w:pPr>
      <w:r w:rsidRPr="0013036B">
        <w:rPr>
          <w:rFonts w:hint="eastAsia"/>
        </w:rPr>
        <w:lastRenderedPageBreak/>
        <w:t>다음</w:t>
      </w:r>
      <w:r w:rsidRPr="0013036B">
        <w:t xml:space="preserve"> </w:t>
      </w:r>
      <w:r w:rsidRPr="0013036B">
        <w:rPr>
          <w:rFonts w:hint="eastAsia"/>
        </w:rPr>
        <w:t>추가</w:t>
      </w:r>
      <w:r w:rsidRPr="0013036B">
        <w:t xml:space="preserve"> </w:t>
      </w:r>
      <w:r w:rsidRPr="0013036B">
        <w:rPr>
          <w:rFonts w:hint="eastAsia"/>
        </w:rPr>
        <w:t>정보도</w:t>
      </w:r>
      <w:r w:rsidRPr="0013036B">
        <w:t xml:space="preserve"> </w:t>
      </w:r>
      <w:r w:rsidRPr="0013036B">
        <w:rPr>
          <w:rFonts w:hint="eastAsia"/>
        </w:rPr>
        <w:t>라벨에</w:t>
      </w:r>
      <w:r w:rsidRPr="0013036B">
        <w:t xml:space="preserve"> </w:t>
      </w:r>
      <w:r w:rsidRPr="0013036B">
        <w:rPr>
          <w:rFonts w:hint="eastAsia"/>
        </w:rPr>
        <w:t>포함시킬</w:t>
      </w:r>
      <w:r w:rsidRPr="0013036B">
        <w:t xml:space="preserve"> </w:t>
      </w:r>
      <w:r w:rsidRPr="0013036B">
        <w:rPr>
          <w:rFonts w:hint="eastAsia"/>
        </w:rPr>
        <w:t>수</w:t>
      </w:r>
      <w:r w:rsidRPr="0013036B">
        <w:t xml:space="preserve"> </w:t>
      </w:r>
      <w:r w:rsidRPr="0013036B">
        <w:rPr>
          <w:rFonts w:hint="eastAsia"/>
        </w:rPr>
        <w:t>있다</w:t>
      </w:r>
      <w:r w:rsidRPr="0013036B">
        <w:t>.</w:t>
      </w:r>
    </w:p>
    <w:p w14:paraId="072D7029" w14:textId="6BABC9BD" w:rsidR="005D2EAC" w:rsidRPr="0013036B" w:rsidRDefault="005D2EAC" w:rsidP="00D30250">
      <w:pPr>
        <w:pStyle w:val="a8"/>
        <w:numPr>
          <w:ilvl w:val="0"/>
          <w:numId w:val="2"/>
        </w:numPr>
        <w:wordWrap/>
        <w:spacing w:after="0" w:line="240" w:lineRule="auto"/>
        <w:ind w:leftChars="354" w:left="1108"/>
        <w:rPr>
          <w:sz w:val="22"/>
        </w:rPr>
      </w:pPr>
      <w:r w:rsidRPr="0013036B">
        <w:rPr>
          <w:rFonts w:ascii="맑은 고딕" w:eastAsia="맑은 고딕" w:hAnsi="맑은 고딕" w:cs="맑은 고딕" w:hint="eastAsia"/>
        </w:rPr>
        <w:t>캐나다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피부과협회</w:t>
      </w:r>
      <w:r w:rsidRPr="0013036B">
        <w:t>(CDA)</w:t>
      </w:r>
      <w:r w:rsidRPr="0013036B">
        <w:rPr>
          <w:rFonts w:ascii="맑은 고딕" w:eastAsia="맑은 고딕" w:hAnsi="맑은 고딕" w:cs="맑은 고딕" w:hint="eastAsia"/>
        </w:rPr>
        <w:t>의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로고를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사용할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수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있다</w:t>
      </w:r>
      <w:r w:rsidRPr="0013036B">
        <w:t xml:space="preserve">(DIN </w:t>
      </w:r>
      <w:r w:rsidRPr="0013036B">
        <w:rPr>
          <w:rFonts w:ascii="맑은 고딕" w:eastAsia="맑은 고딕" w:hAnsi="맑은 고딕" w:cs="맑은 고딕" w:hint="eastAsia"/>
        </w:rPr>
        <w:t>또는</w:t>
      </w:r>
      <w:r w:rsidRPr="0013036B">
        <w:t xml:space="preserve"> NPN </w:t>
      </w:r>
      <w:r w:rsidRPr="0013036B">
        <w:rPr>
          <w:rFonts w:ascii="맑은 고딕" w:eastAsia="맑은 고딕" w:hAnsi="맑은 고딕" w:cs="맑은 고딕" w:hint="eastAsia"/>
        </w:rPr>
        <w:t>신청서</w:t>
      </w:r>
      <w:r w:rsidR="000539A1" w:rsidRPr="0013036B">
        <w:rPr>
          <w:rFonts w:ascii="맑은 고딕" w:eastAsia="맑은 고딕" w:hAnsi="맑은 고딕" w:cs="맑은 고딕" w:hint="eastAsia"/>
        </w:rPr>
        <w:t>에</w:t>
      </w:r>
      <w:r w:rsidRPr="0013036B">
        <w:t xml:space="preserve"> </w:t>
      </w:r>
      <w:r w:rsidR="00CE61CF" w:rsidRPr="0013036B">
        <w:rPr>
          <w:rFonts w:hint="eastAsia"/>
        </w:rPr>
        <w:t>이</w:t>
      </w:r>
      <w:r w:rsidR="004F135E" w:rsidRPr="0013036B">
        <w:rPr>
          <w:rFonts w:hint="eastAsia"/>
        </w:rPr>
        <w:t xml:space="preserve"> 표시</w:t>
      </w:r>
      <w:r w:rsidRPr="0013036B">
        <w:rPr>
          <w:rFonts w:ascii="맑은 고딕" w:eastAsia="맑은 고딕" w:hAnsi="맑은 고딕" w:cs="맑은 고딕" w:hint="eastAsia"/>
        </w:rPr>
        <w:t>를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허용하는</w:t>
      </w:r>
      <w:r w:rsidRPr="0013036B">
        <w:t xml:space="preserve"> CDA</w:t>
      </w:r>
      <w:r w:rsidRPr="0013036B">
        <w:rPr>
          <w:rFonts w:ascii="맑은 고딕" w:eastAsia="맑은 고딕" w:hAnsi="맑은 고딕" w:cs="맑은 고딕" w:hint="eastAsia"/>
        </w:rPr>
        <w:t>의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서한이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첨부된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경우</w:t>
      </w:r>
      <w:r w:rsidRPr="0013036B">
        <w:t>).</w:t>
      </w:r>
      <w:r w:rsidRPr="0013036B">
        <w:rPr>
          <w:rStyle w:val="a7"/>
        </w:rPr>
        <w:footnoteReference w:id="15"/>
      </w:r>
    </w:p>
    <w:p w14:paraId="753492C8" w14:textId="17B28349" w:rsidR="005D2EAC" w:rsidRPr="0013036B" w:rsidRDefault="005D2EAC" w:rsidP="00D30250">
      <w:pPr>
        <w:pStyle w:val="a8"/>
        <w:numPr>
          <w:ilvl w:val="0"/>
          <w:numId w:val="2"/>
        </w:numPr>
        <w:wordWrap/>
        <w:spacing w:afterLines="100" w:after="240" w:line="240" w:lineRule="auto"/>
        <w:ind w:leftChars="354" w:left="1108"/>
      </w:pPr>
      <w:r w:rsidRPr="0013036B">
        <w:rPr>
          <w:rFonts w:hint="eastAsia"/>
        </w:rPr>
        <w:t>화장품</w:t>
      </w:r>
      <w:r w:rsidRPr="0013036B">
        <w:t xml:space="preserve"> </w:t>
      </w:r>
      <w:r w:rsidR="00EF68E6">
        <w:rPr>
          <w:rFonts w:ascii="맑은 고딕" w:eastAsia="맑은 고딕" w:hAnsi="맑은 고딕" w:cs="맑은 고딕" w:hint="eastAsia"/>
        </w:rPr>
        <w:t>성능 주장</w:t>
      </w:r>
      <w:r w:rsidR="00207FFD">
        <w:rPr>
          <w:rFonts w:ascii="맑은 고딕" w:eastAsia="맑은 고딕" w:hAnsi="맑은 고딕" w:cs="맑은 고딕" w:hint="eastAsia"/>
        </w:rPr>
        <w:t>(클레임)</w:t>
      </w:r>
      <w:r w:rsidRPr="0013036B">
        <w:rPr>
          <w:rFonts w:ascii="맑은 고딕" w:eastAsia="맑은 고딕" w:hAnsi="맑은 고딕" w:cs="맑은 고딕" w:hint="eastAsia"/>
        </w:rPr>
        <w:t>의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허용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여부는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  <w:i/>
          <w:iCs/>
        </w:rPr>
        <w:t>화장품</w:t>
      </w:r>
      <w:r w:rsidRPr="0013036B">
        <w:rPr>
          <w:i/>
          <w:iCs/>
        </w:rPr>
        <w:t xml:space="preserve"> </w:t>
      </w:r>
      <w:r w:rsidRPr="0013036B">
        <w:rPr>
          <w:rFonts w:ascii="맑은 고딕" w:eastAsia="맑은 고딕" w:hAnsi="맑은 고딕" w:cs="맑은 고딕" w:hint="eastAsia"/>
          <w:i/>
          <w:iCs/>
        </w:rPr>
        <w:t>광고</w:t>
      </w:r>
      <w:r w:rsidRPr="0013036B">
        <w:rPr>
          <w:i/>
          <w:iCs/>
        </w:rPr>
        <w:t xml:space="preserve"> </w:t>
      </w:r>
      <w:r w:rsidRPr="0013036B">
        <w:rPr>
          <w:rFonts w:ascii="맑은 고딕" w:eastAsia="맑은 고딕" w:hAnsi="맑은 고딕" w:cs="맑은 고딕" w:hint="eastAsia"/>
          <w:i/>
          <w:iCs/>
        </w:rPr>
        <w:t>및</w:t>
      </w:r>
      <w:r w:rsidRPr="0013036B">
        <w:rPr>
          <w:i/>
          <w:iCs/>
        </w:rPr>
        <w:t xml:space="preserve"> </w:t>
      </w:r>
      <w:r w:rsidRPr="0013036B">
        <w:rPr>
          <w:rFonts w:ascii="맑은 고딕" w:eastAsia="맑은 고딕" w:hAnsi="맑은 고딕" w:cs="맑은 고딕" w:hint="eastAsia"/>
          <w:i/>
          <w:iCs/>
        </w:rPr>
        <w:t>라벨링</w:t>
      </w:r>
      <w:r w:rsidRPr="0013036B">
        <w:rPr>
          <w:i/>
          <w:iCs/>
        </w:rPr>
        <w:t xml:space="preserve"> </w:t>
      </w:r>
      <w:r w:rsidR="00207FFD">
        <w:rPr>
          <w:rFonts w:ascii="맑은 고딕" w:eastAsia="맑은 고딕" w:hAnsi="맑은 고딕" w:cs="맑은 고딕" w:hint="eastAsia"/>
          <w:i/>
          <w:iCs/>
        </w:rPr>
        <w:t>문구</w:t>
      </w:r>
      <w:r w:rsidRPr="0013036B">
        <w:rPr>
          <w:rFonts w:ascii="맑은 고딕" w:eastAsia="맑은 고딕" w:hAnsi="맑은 고딕" w:cs="맑은 고딕" w:hint="eastAsia"/>
          <w:i/>
          <w:iCs/>
        </w:rPr>
        <w:t>에</w:t>
      </w:r>
      <w:r w:rsidRPr="0013036B">
        <w:rPr>
          <w:i/>
          <w:iCs/>
        </w:rPr>
        <w:t xml:space="preserve"> </w:t>
      </w:r>
      <w:r w:rsidRPr="0013036B">
        <w:rPr>
          <w:rFonts w:ascii="맑은 고딕" w:eastAsia="맑은 고딕" w:hAnsi="맑은 고딕" w:cs="맑은 고딕" w:hint="eastAsia"/>
          <w:i/>
          <w:iCs/>
        </w:rPr>
        <w:t>대한</w:t>
      </w:r>
      <w:r w:rsidRPr="0013036B">
        <w:rPr>
          <w:i/>
          <w:iCs/>
        </w:rPr>
        <w:t xml:space="preserve"> </w:t>
      </w:r>
      <w:r w:rsidRPr="0013036B">
        <w:rPr>
          <w:rFonts w:ascii="맑은 고딕" w:eastAsia="맑은 고딕" w:hAnsi="맑은 고딕" w:cs="맑은 고딕" w:hint="eastAsia"/>
          <w:i/>
          <w:iCs/>
        </w:rPr>
        <w:t>지침</w:t>
      </w:r>
      <w:r w:rsidRPr="0013036B">
        <w:rPr>
          <w:rFonts w:ascii="맑은 고딕" w:eastAsia="맑은 고딕" w:hAnsi="맑은 고딕" w:cs="맑은 고딕" w:hint="eastAsia"/>
        </w:rPr>
        <w:t>을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참조한다</w:t>
      </w:r>
      <w:r w:rsidRPr="0013036B">
        <w:t>.</w:t>
      </w:r>
    </w:p>
    <w:p w14:paraId="7CF00434" w14:textId="77777777" w:rsidR="005D2EAC" w:rsidRPr="005D2EAC" w:rsidRDefault="005D2EAC" w:rsidP="005D2EAC">
      <w:pPr>
        <w:pStyle w:val="2"/>
        <w:spacing w:afterLines="100" w:after="240"/>
        <w:ind w:left="709" w:hanging="709"/>
      </w:pPr>
      <w:bookmarkStart w:id="21" w:name="_TOC_250026"/>
      <w:bookmarkStart w:id="22" w:name="_Toc187665143"/>
      <w:r>
        <w:rPr>
          <w:rFonts w:hint="eastAsia"/>
        </w:rPr>
        <w:t>허용되지</w:t>
      </w:r>
      <w:r>
        <w:t xml:space="preserve"> </w:t>
      </w:r>
      <w:r>
        <w:rPr>
          <w:rFonts w:hint="eastAsia"/>
        </w:rPr>
        <w:t>않는</w:t>
      </w:r>
      <w:r>
        <w:t xml:space="preserve"> </w:t>
      </w:r>
      <w:r>
        <w:rPr>
          <w:rFonts w:hint="eastAsia"/>
        </w:rPr>
        <w:t>표시</w:t>
      </w:r>
      <w:bookmarkEnd w:id="21"/>
      <w:bookmarkEnd w:id="22"/>
    </w:p>
    <w:p w14:paraId="1EDE4158" w14:textId="77777777" w:rsidR="005D2EAC" w:rsidRPr="0013036B" w:rsidRDefault="005D2EAC" w:rsidP="005D2EAC">
      <w:pPr>
        <w:pStyle w:val="3"/>
        <w:spacing w:afterLines="100" w:after="240"/>
        <w:ind w:left="709" w:hanging="709"/>
      </w:pPr>
      <w:bookmarkStart w:id="23" w:name="_Toc187665144"/>
      <w:r w:rsidRPr="0013036B">
        <w:rPr>
          <w:rFonts w:hint="eastAsia"/>
        </w:rPr>
        <w:t>자외선차단제</w:t>
      </w:r>
      <w:r w:rsidRPr="0013036B">
        <w:t xml:space="preserve"> </w:t>
      </w:r>
      <w:r w:rsidRPr="0013036B">
        <w:rPr>
          <w:rFonts w:hint="eastAsia"/>
        </w:rPr>
        <w:t>사용의</w:t>
      </w:r>
      <w:r w:rsidRPr="0013036B">
        <w:t xml:space="preserve"> </w:t>
      </w:r>
      <w:r w:rsidRPr="0013036B">
        <w:rPr>
          <w:rFonts w:hint="eastAsia"/>
        </w:rPr>
        <w:t>안전성</w:t>
      </w:r>
      <w:r w:rsidRPr="0013036B">
        <w:t xml:space="preserve"> </w:t>
      </w:r>
      <w:r w:rsidRPr="0013036B">
        <w:rPr>
          <w:rFonts w:hint="eastAsia"/>
        </w:rPr>
        <w:t>및</w:t>
      </w:r>
      <w:r w:rsidRPr="0013036B">
        <w:t xml:space="preserve"> </w:t>
      </w:r>
      <w:r w:rsidRPr="0013036B">
        <w:rPr>
          <w:rFonts w:hint="eastAsia"/>
        </w:rPr>
        <w:t>효능에</w:t>
      </w:r>
      <w:r w:rsidRPr="0013036B">
        <w:t xml:space="preserve"> </w:t>
      </w:r>
      <w:r w:rsidRPr="0013036B">
        <w:rPr>
          <w:rFonts w:hint="eastAsia"/>
        </w:rPr>
        <w:t>오해의</w:t>
      </w:r>
      <w:r w:rsidRPr="0013036B">
        <w:t xml:space="preserve"> </w:t>
      </w:r>
      <w:r w:rsidRPr="0013036B">
        <w:rPr>
          <w:rFonts w:hint="eastAsia"/>
        </w:rPr>
        <w:t>소지가</w:t>
      </w:r>
      <w:r w:rsidRPr="0013036B">
        <w:t xml:space="preserve"> </w:t>
      </w:r>
      <w:r w:rsidRPr="0013036B">
        <w:rPr>
          <w:rFonts w:hint="eastAsia"/>
        </w:rPr>
        <w:t>있거나</w:t>
      </w:r>
      <w:r w:rsidRPr="0013036B">
        <w:t xml:space="preserve"> </w:t>
      </w:r>
      <w:r w:rsidRPr="0013036B">
        <w:rPr>
          <w:rFonts w:hint="eastAsia"/>
        </w:rPr>
        <w:t>직관에</w:t>
      </w:r>
      <w:r w:rsidRPr="0013036B">
        <w:t xml:space="preserve"> </w:t>
      </w:r>
      <w:r w:rsidRPr="0013036B">
        <w:rPr>
          <w:rFonts w:hint="eastAsia"/>
        </w:rPr>
        <w:t>반하는</w:t>
      </w:r>
      <w:r w:rsidRPr="0013036B">
        <w:t xml:space="preserve"> </w:t>
      </w:r>
      <w:r w:rsidRPr="0013036B">
        <w:rPr>
          <w:rFonts w:hint="eastAsia"/>
        </w:rPr>
        <w:t>허용되지</w:t>
      </w:r>
      <w:r w:rsidRPr="0013036B">
        <w:t xml:space="preserve"> </w:t>
      </w:r>
      <w:r w:rsidRPr="0013036B">
        <w:rPr>
          <w:rFonts w:hint="eastAsia"/>
        </w:rPr>
        <w:t>않는</w:t>
      </w:r>
      <w:r w:rsidRPr="0013036B">
        <w:t xml:space="preserve"> </w:t>
      </w:r>
      <w:r w:rsidRPr="0013036B">
        <w:rPr>
          <w:rFonts w:hint="eastAsia"/>
        </w:rPr>
        <w:t>용도</w:t>
      </w:r>
      <w:r w:rsidRPr="0013036B">
        <w:t xml:space="preserve"> </w:t>
      </w:r>
      <w:r w:rsidRPr="0013036B">
        <w:rPr>
          <w:rFonts w:hint="eastAsia"/>
        </w:rPr>
        <w:t>또는</w:t>
      </w:r>
      <w:r w:rsidRPr="0013036B">
        <w:t xml:space="preserve"> </w:t>
      </w:r>
      <w:r w:rsidRPr="0013036B">
        <w:rPr>
          <w:rFonts w:hint="eastAsia"/>
        </w:rPr>
        <w:t>목적</w:t>
      </w:r>
      <w:bookmarkEnd w:id="23"/>
    </w:p>
    <w:p w14:paraId="4F7D8996" w14:textId="5C5A7AF8" w:rsidR="005D2EAC" w:rsidRPr="0013036B" w:rsidRDefault="005D2EAC" w:rsidP="00D30250">
      <w:pPr>
        <w:pStyle w:val="a8"/>
        <w:numPr>
          <w:ilvl w:val="0"/>
          <w:numId w:val="2"/>
        </w:numPr>
        <w:wordWrap/>
        <w:spacing w:after="0" w:line="240" w:lineRule="auto"/>
        <w:ind w:leftChars="154" w:left="708"/>
      </w:pPr>
      <w:r w:rsidRPr="0013036B">
        <w:t>"</w:t>
      </w:r>
      <w:r w:rsidRPr="0013036B">
        <w:rPr>
          <w:rFonts w:ascii="맑은 고딕" w:eastAsia="맑은 고딕" w:hAnsi="맑은 고딕" w:cs="맑은 고딕" w:hint="eastAsia"/>
        </w:rPr>
        <w:t>선블록</w:t>
      </w:r>
      <w:r w:rsidR="006D445A" w:rsidRPr="0013036B">
        <w:rPr>
          <w:rFonts w:ascii="맑은 고딕" w:eastAsia="맑은 고딕" w:hAnsi="맑은 고딕" w:cs="맑은 고딕" w:hint="eastAsia"/>
        </w:rPr>
        <w:t>(sunblock)</w:t>
      </w:r>
      <w:r w:rsidRPr="0013036B">
        <w:t>", "</w:t>
      </w:r>
      <w:r w:rsidRPr="0013036B">
        <w:rPr>
          <w:rFonts w:ascii="맑은 고딕" w:eastAsia="맑은 고딕" w:hAnsi="맑은 고딕" w:cs="맑은 고딕" w:hint="eastAsia"/>
        </w:rPr>
        <w:t>선쉴드</w:t>
      </w:r>
      <w:r w:rsidR="006D445A" w:rsidRPr="0013036B">
        <w:rPr>
          <w:rFonts w:ascii="맑은 고딕" w:eastAsia="맑은 고딕" w:hAnsi="맑은 고딕" w:cs="맑은 고딕" w:hint="eastAsia"/>
        </w:rPr>
        <w:t>(sunshield)</w:t>
      </w:r>
      <w:r w:rsidRPr="0013036B">
        <w:t xml:space="preserve">" </w:t>
      </w:r>
      <w:r w:rsidRPr="0013036B">
        <w:rPr>
          <w:rFonts w:ascii="맑은 고딕" w:eastAsia="맑은 고딕" w:hAnsi="맑은 고딕" w:cs="맑은 고딕" w:hint="eastAsia"/>
        </w:rPr>
        <w:t>또는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제품이</w:t>
      </w:r>
      <w:r w:rsidRPr="0013036B">
        <w:t xml:space="preserve"> UV </w:t>
      </w:r>
      <w:r w:rsidRPr="0013036B">
        <w:rPr>
          <w:rFonts w:ascii="맑은 고딕" w:eastAsia="맑은 고딕" w:hAnsi="맑은 고딕" w:cs="맑은 고딕" w:hint="eastAsia"/>
        </w:rPr>
        <w:t>침투를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막고</w:t>
      </w:r>
      <w:r w:rsidRPr="0013036B">
        <w:t>/</w:t>
      </w:r>
      <w:r w:rsidRPr="0013036B">
        <w:rPr>
          <w:rFonts w:ascii="맑은 고딕" w:eastAsia="맑은 고딕" w:hAnsi="맑은 고딕" w:cs="맑은 고딕" w:hint="eastAsia"/>
        </w:rPr>
        <w:t>막거나</w:t>
      </w:r>
      <w:r w:rsidR="001015C6" w:rsidRPr="0013036B">
        <w:rPr>
          <w:rFonts w:ascii="맑은 고딕" w:eastAsia="맑은 고딕" w:hAnsi="맑은 고딕" w:cs="맑은 고딕" w:hint="eastAsia"/>
        </w:rPr>
        <w:t>,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완전</w:t>
      </w:r>
      <w:r w:rsidR="006D445A" w:rsidRPr="0013036B">
        <w:rPr>
          <w:rFonts w:ascii="맑은 고딕" w:eastAsia="맑은 고딕" w:hAnsi="맑은 고딕" w:cs="맑은 고딕" w:hint="eastAsia"/>
        </w:rPr>
        <w:t>하게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또는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완벽</w:t>
      </w:r>
      <w:r w:rsidR="006D445A" w:rsidRPr="0013036B">
        <w:rPr>
          <w:rFonts w:ascii="맑은 고딕" w:eastAsia="맑은 고딕" w:hAnsi="맑은 고딕" w:cs="맑은 고딕" w:hint="eastAsia"/>
        </w:rPr>
        <w:t>하게</w:t>
      </w:r>
      <w:r w:rsidRPr="0013036B">
        <w:t xml:space="preserve"> </w:t>
      </w:r>
      <w:r w:rsidR="00B311B5" w:rsidRPr="0013036B">
        <w:rPr>
          <w:rFonts w:ascii="맑은 고딕" w:eastAsia="맑은 고딕" w:hAnsi="맑은 고딕" w:cs="맑은 고딕" w:hint="eastAsia"/>
        </w:rPr>
        <w:t>차단</w:t>
      </w:r>
      <w:r w:rsidRPr="0013036B">
        <w:rPr>
          <w:rFonts w:ascii="맑은 고딕" w:eastAsia="맑은 고딕" w:hAnsi="맑은 고딕" w:cs="맑은 고딕" w:hint="eastAsia"/>
        </w:rPr>
        <w:t>한다고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암시하는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다른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용어를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사용한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문구</w:t>
      </w:r>
    </w:p>
    <w:p w14:paraId="1E14174F" w14:textId="73B6BB52" w:rsidR="005D2EAC" w:rsidRPr="0013036B" w:rsidRDefault="005D2EAC" w:rsidP="00D30250">
      <w:pPr>
        <w:pStyle w:val="a8"/>
        <w:numPr>
          <w:ilvl w:val="0"/>
          <w:numId w:val="2"/>
        </w:numPr>
        <w:wordWrap/>
        <w:spacing w:after="0" w:line="240" w:lineRule="auto"/>
        <w:ind w:leftChars="154" w:left="708"/>
      </w:pPr>
      <w:r w:rsidRPr="0013036B">
        <w:rPr>
          <w:rFonts w:ascii="맑은 고딕" w:eastAsia="맑은 고딕" w:hAnsi="맑은 고딕" w:cs="맑은 고딕" w:hint="eastAsia"/>
        </w:rPr>
        <w:t>일광화상에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대한</w:t>
      </w:r>
      <w:r w:rsidR="00F27740" w:rsidRPr="0013036B">
        <w:rPr>
          <w:rFonts w:ascii="맑은 고딕" w:eastAsia="맑은 고딕" w:hAnsi="맑은 고딕" w:cs="맑은 고딕" w:hint="eastAsia"/>
        </w:rPr>
        <w:t xml:space="preserve"> </w:t>
      </w:r>
      <w:r w:rsidR="00E433EE" w:rsidRPr="0013036B">
        <w:rPr>
          <w:rFonts w:ascii="맑은 고딕" w:eastAsia="맑은 고딕" w:hAnsi="맑은 고딕" w:cs="맑은 고딕" w:hint="eastAsia"/>
        </w:rPr>
        <w:t>개인의 자외선 차단력</w:t>
      </w:r>
      <w:r w:rsidR="00B51701" w:rsidRPr="0013036B">
        <w:rPr>
          <w:rFonts w:ascii="맑은 고딕" w:eastAsia="맑은 고딕" w:hAnsi="맑은 고딕" w:cs="맑은 고딕" w:hint="eastAsia"/>
        </w:rPr>
        <w:t>의</w:t>
      </w:r>
      <w:r w:rsidRPr="0013036B">
        <w:t xml:space="preserve"> X</w:t>
      </w:r>
      <w:r w:rsidRPr="0013036B">
        <w:rPr>
          <w:rFonts w:ascii="맑은 고딕" w:eastAsia="맑은 고딕" w:hAnsi="맑은 고딕" w:cs="맑은 고딕" w:hint="eastAsia"/>
        </w:rPr>
        <w:t>배를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제공한다</w:t>
      </w:r>
      <w:r w:rsidRPr="0013036B">
        <w:t>.</w:t>
      </w:r>
    </w:p>
    <w:p w14:paraId="03CF070C" w14:textId="11EFE01C" w:rsidR="005D2EAC" w:rsidRPr="0013036B" w:rsidRDefault="005D2EAC" w:rsidP="00D30250">
      <w:pPr>
        <w:pStyle w:val="a8"/>
        <w:numPr>
          <w:ilvl w:val="0"/>
          <w:numId w:val="2"/>
        </w:numPr>
        <w:wordWrap/>
        <w:spacing w:after="0" w:line="240" w:lineRule="auto"/>
        <w:ind w:leftChars="154" w:left="708"/>
      </w:pPr>
      <w:r w:rsidRPr="0013036B">
        <w:rPr>
          <w:rFonts w:ascii="맑은 고딕" w:eastAsia="맑은 고딕" w:hAnsi="맑은 고딕" w:cs="맑은 고딕" w:hint="eastAsia"/>
        </w:rPr>
        <w:t>햇빛에</w:t>
      </w:r>
      <w:r w:rsidRPr="0013036B">
        <w:t xml:space="preserve"> </w:t>
      </w:r>
      <w:r w:rsidRPr="0013036B">
        <w:rPr>
          <w:rFonts w:hint="eastAsia"/>
        </w:rPr>
        <w:t>민감한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사람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또는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피부가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흰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사람</w:t>
      </w:r>
      <w:r w:rsidR="008E3FDC" w:rsidRPr="0013036B">
        <w:rPr>
          <w:rFonts w:ascii="맑은 고딕" w:eastAsia="맑은 고딕" w:hAnsi="맑은 고딕" w:cs="맑은 고딕" w:hint="eastAsia"/>
        </w:rPr>
        <w:t>은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일광화상을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예방</w:t>
      </w:r>
      <w:r w:rsidR="008E3FDC" w:rsidRPr="0013036B">
        <w:rPr>
          <w:rFonts w:ascii="맑은 고딕" w:eastAsia="맑은 고딕" w:hAnsi="맑은 고딕" w:cs="맑은 고딕" w:hint="eastAsia"/>
        </w:rPr>
        <w:t>하게 한다</w:t>
      </w:r>
      <w:r w:rsidRPr="0013036B">
        <w:t>.</w:t>
      </w:r>
    </w:p>
    <w:p w14:paraId="384E0691" w14:textId="7508AC1A" w:rsidR="005D2EAC" w:rsidRPr="0013036B" w:rsidRDefault="005D2EAC" w:rsidP="00D30250">
      <w:pPr>
        <w:pStyle w:val="a8"/>
        <w:numPr>
          <w:ilvl w:val="0"/>
          <w:numId w:val="2"/>
        </w:numPr>
        <w:wordWrap/>
        <w:spacing w:after="0" w:line="240" w:lineRule="auto"/>
        <w:ind w:leftChars="154" w:left="708"/>
      </w:pPr>
      <w:r w:rsidRPr="0013036B">
        <w:t>UV</w:t>
      </w:r>
      <w:r w:rsidR="008E3FDC" w:rsidRPr="0013036B">
        <w:rPr>
          <w:rFonts w:hint="eastAsia"/>
        </w:rPr>
        <w:t>에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노출</w:t>
      </w:r>
      <w:r w:rsidR="00B34923" w:rsidRPr="0013036B">
        <w:rPr>
          <w:rFonts w:ascii="맑은 고딕" w:eastAsia="맑은 고딕" w:hAnsi="맑은 고딕" w:cs="맑은 고딕" w:hint="eastAsia"/>
        </w:rPr>
        <w:t>을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금</w:t>
      </w:r>
      <w:r w:rsidR="00B34923" w:rsidRPr="0013036B">
        <w:rPr>
          <w:rFonts w:ascii="맑은 고딕" w:eastAsia="맑은 고딕" w:hAnsi="맑은 고딕" w:cs="맑은 고딕" w:hint="eastAsia"/>
        </w:rPr>
        <w:t>기시하는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피부용</w:t>
      </w:r>
    </w:p>
    <w:p w14:paraId="245EACCA" w14:textId="5BC958F2" w:rsidR="005D2EAC" w:rsidRPr="0013036B" w:rsidRDefault="005D2EAC" w:rsidP="00D30250">
      <w:pPr>
        <w:pStyle w:val="a8"/>
        <w:numPr>
          <w:ilvl w:val="0"/>
          <w:numId w:val="2"/>
        </w:numPr>
        <w:wordWrap/>
        <w:spacing w:after="0" w:line="240" w:lineRule="auto"/>
        <w:ind w:leftChars="154" w:left="708"/>
      </w:pPr>
      <w:r w:rsidRPr="0013036B">
        <w:rPr>
          <w:rFonts w:ascii="맑은 고딕" w:eastAsia="맑은 고딕" w:hAnsi="맑은 고딕" w:cs="맑은 고딕" w:hint="eastAsia"/>
        </w:rPr>
        <w:t>태닝을</w:t>
      </w:r>
      <w:r w:rsidRPr="0013036B">
        <w:t xml:space="preserve"> </w:t>
      </w:r>
      <w:r w:rsidRPr="0013036B">
        <w:rPr>
          <w:rFonts w:hint="eastAsia"/>
        </w:rPr>
        <w:t>증가</w:t>
      </w:r>
      <w:r w:rsidR="00776576" w:rsidRPr="0013036B">
        <w:rPr>
          <w:rFonts w:hint="eastAsia"/>
        </w:rPr>
        <w:t>시키거나 혹은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지속시키거나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돕는다.</w:t>
      </w:r>
      <w:r w:rsidRPr="0013036B">
        <w:rPr>
          <w:rStyle w:val="a7"/>
          <w:rFonts w:ascii="맑은 고딕" w:eastAsia="맑은 고딕" w:hAnsi="맑은 고딕" w:cs="맑은 고딕"/>
        </w:rPr>
        <w:footnoteReference w:id="16"/>
      </w:r>
    </w:p>
    <w:p w14:paraId="5F177921" w14:textId="258584B2" w:rsidR="005D2EAC" w:rsidRPr="0013036B" w:rsidRDefault="005D2EAC" w:rsidP="00D30250">
      <w:pPr>
        <w:pStyle w:val="a8"/>
        <w:numPr>
          <w:ilvl w:val="0"/>
          <w:numId w:val="2"/>
        </w:numPr>
        <w:wordWrap/>
        <w:spacing w:after="0" w:line="240" w:lineRule="auto"/>
        <w:ind w:leftChars="154" w:left="708"/>
      </w:pPr>
      <w:r w:rsidRPr="0013036B">
        <w:rPr>
          <w:rFonts w:ascii="맑은 고딕" w:eastAsia="맑은 고딕" w:hAnsi="맑은 고딕" w:cs="맑은 고딕" w:hint="eastAsia"/>
        </w:rPr>
        <w:t>햇빛에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더</w:t>
      </w:r>
      <w:r w:rsidRPr="0013036B">
        <w:t xml:space="preserve"> </w:t>
      </w:r>
      <w:r w:rsidRPr="0013036B">
        <w:rPr>
          <w:rFonts w:hint="eastAsia"/>
        </w:rPr>
        <w:t>오래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머무를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수</w:t>
      </w:r>
      <w:r w:rsidRPr="0013036B">
        <w:t xml:space="preserve"> </w:t>
      </w:r>
      <w:r w:rsidR="00857209" w:rsidRPr="0013036B">
        <w:rPr>
          <w:rFonts w:ascii="맑은 고딕" w:eastAsia="맑은 고딕" w:hAnsi="맑은 고딕" w:cs="맑은 고딕" w:hint="eastAsia"/>
        </w:rPr>
        <w:t>있도록 한다</w:t>
      </w:r>
      <w:r w:rsidRPr="0013036B">
        <w:t>.</w:t>
      </w:r>
    </w:p>
    <w:p w14:paraId="228EC639" w14:textId="77777777" w:rsidR="005D2EAC" w:rsidRPr="0013036B" w:rsidRDefault="005D2EAC" w:rsidP="00D30250">
      <w:pPr>
        <w:pStyle w:val="a8"/>
        <w:numPr>
          <w:ilvl w:val="0"/>
          <w:numId w:val="2"/>
        </w:numPr>
        <w:wordWrap/>
        <w:spacing w:after="0" w:line="240" w:lineRule="auto"/>
        <w:ind w:leftChars="154" w:left="708"/>
      </w:pPr>
      <w:r w:rsidRPr="0013036B">
        <w:rPr>
          <w:rFonts w:ascii="맑은 고딕" w:eastAsia="맑은 고딕" w:hAnsi="맑은 고딕" w:cs="맑은 고딕" w:hint="eastAsia"/>
        </w:rPr>
        <w:t>워터프루프</w:t>
      </w:r>
      <w:r w:rsidRPr="0013036B">
        <w:t>,</w:t>
      </w:r>
      <w:r w:rsidRPr="0013036B">
        <w:rPr>
          <w:spacing w:val="-9"/>
        </w:rPr>
        <w:t xml:space="preserve"> </w:t>
      </w:r>
      <w:r w:rsidRPr="0013036B">
        <w:rPr>
          <w:rFonts w:ascii="맑은 고딕" w:eastAsia="맑은 고딕" w:hAnsi="맑은 고딕" w:cs="맑은 고딕" w:hint="eastAsia"/>
          <w:spacing w:val="-9"/>
        </w:rPr>
        <w:t>스웨트프루프</w:t>
      </w:r>
    </w:p>
    <w:p w14:paraId="5A574D60" w14:textId="70A261FC" w:rsidR="005D2EAC" w:rsidRPr="0013036B" w:rsidRDefault="005D2EAC" w:rsidP="00D30250">
      <w:pPr>
        <w:pStyle w:val="a8"/>
        <w:numPr>
          <w:ilvl w:val="0"/>
          <w:numId w:val="2"/>
        </w:numPr>
        <w:wordWrap/>
        <w:spacing w:after="0" w:line="240" w:lineRule="auto"/>
        <w:ind w:leftChars="154" w:left="708"/>
      </w:pPr>
      <w:r w:rsidRPr="0013036B">
        <w:rPr>
          <w:rFonts w:ascii="맑은 고딕" w:eastAsia="맑은 고딕" w:hAnsi="맑은 고딕" w:cs="맑은 고딕" w:hint="eastAsia"/>
        </w:rPr>
        <w:t>이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제품을</w:t>
      </w:r>
      <w:r w:rsidRPr="0013036B">
        <w:t xml:space="preserve"> </w:t>
      </w:r>
      <w:r w:rsidRPr="0013036B">
        <w:rPr>
          <w:rFonts w:hint="eastAsia"/>
        </w:rPr>
        <w:t>사용하면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피부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손상을</w:t>
      </w:r>
      <w:r w:rsidRPr="0013036B">
        <w:t xml:space="preserve"> </w:t>
      </w:r>
      <w:r w:rsidR="002E3D6B" w:rsidRPr="0013036B">
        <w:rPr>
          <w:rFonts w:ascii="맑은 고딕" w:eastAsia="맑은 고딕" w:hAnsi="맑은 고딕" w:cs="맑은 고딕" w:hint="eastAsia"/>
        </w:rPr>
        <w:t xml:space="preserve">개선하거나 </w:t>
      </w:r>
      <w:r w:rsidRPr="0013036B">
        <w:rPr>
          <w:rFonts w:ascii="맑은 고딕" w:eastAsia="맑은 고딕" w:hAnsi="맑은 고딕" w:cs="맑은 고딕" w:hint="eastAsia"/>
        </w:rPr>
        <w:t>되돌릴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수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있다는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표현</w:t>
      </w:r>
    </w:p>
    <w:p w14:paraId="62403F74" w14:textId="77777777" w:rsidR="005D2EAC" w:rsidRPr="0013036B" w:rsidRDefault="005D2EAC" w:rsidP="00D30250">
      <w:pPr>
        <w:pStyle w:val="a8"/>
        <w:numPr>
          <w:ilvl w:val="0"/>
          <w:numId w:val="2"/>
        </w:numPr>
        <w:wordWrap/>
        <w:spacing w:after="0" w:line="240" w:lineRule="auto"/>
        <w:ind w:leftChars="154" w:left="708"/>
      </w:pPr>
      <w:r w:rsidRPr="0013036B">
        <w:rPr>
          <w:rFonts w:ascii="맑은 고딕" w:eastAsia="맑은 고딕" w:hAnsi="맑은 고딕" w:cs="맑은 고딕" w:hint="eastAsia"/>
        </w:rPr>
        <w:t>유아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두피용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제품</w:t>
      </w:r>
    </w:p>
    <w:p w14:paraId="55CF2E57" w14:textId="77777777" w:rsidR="005D2EAC" w:rsidRDefault="005D2EAC" w:rsidP="00D30250">
      <w:pPr>
        <w:pStyle w:val="a8"/>
        <w:numPr>
          <w:ilvl w:val="0"/>
          <w:numId w:val="2"/>
        </w:numPr>
        <w:wordWrap/>
        <w:spacing w:after="0" w:line="240" w:lineRule="auto"/>
        <w:ind w:leftChars="154" w:left="708"/>
      </w:pPr>
      <w:r>
        <w:rPr>
          <w:rFonts w:ascii="맑은 고딕" w:eastAsia="맑은 고딕" w:hAnsi="맑은 고딕" w:cs="맑은 고딕" w:hint="eastAsia"/>
        </w:rPr>
        <w:t>방충제가</w:t>
      </w:r>
      <w:r>
        <w:t xml:space="preserve"> </w:t>
      </w:r>
      <w:r w:rsidRPr="00914871">
        <w:rPr>
          <w:rFonts w:hint="eastAsia"/>
        </w:rPr>
        <w:t>함유된</w:t>
      </w:r>
      <w:r>
        <w:t xml:space="preserve"> </w:t>
      </w:r>
      <w:r>
        <w:rPr>
          <w:rFonts w:ascii="맑은 고딕" w:eastAsia="맑은 고딕" w:hAnsi="맑은 고딕" w:cs="맑은 고딕" w:hint="eastAsia"/>
        </w:rPr>
        <w:t>자외선차단제</w:t>
      </w:r>
      <w:r>
        <w:rPr>
          <w:rStyle w:val="a7"/>
          <w:rFonts w:ascii="맑은 고딕" w:eastAsia="맑은 고딕" w:hAnsi="맑은 고딕" w:cs="맑은 고딕"/>
        </w:rPr>
        <w:footnoteReference w:id="17"/>
      </w:r>
    </w:p>
    <w:p w14:paraId="08319A59" w14:textId="77777777" w:rsidR="005D2EAC" w:rsidRDefault="005D2EAC" w:rsidP="00D30250">
      <w:pPr>
        <w:pStyle w:val="a8"/>
        <w:numPr>
          <w:ilvl w:val="0"/>
          <w:numId w:val="2"/>
        </w:numPr>
        <w:wordWrap/>
        <w:spacing w:afterLines="100" w:after="240" w:line="240" w:lineRule="auto"/>
        <w:ind w:leftChars="154" w:left="708"/>
      </w:pPr>
      <w:r>
        <w:t xml:space="preserve">SPF </w:t>
      </w:r>
      <w:r>
        <w:rPr>
          <w:rFonts w:ascii="맑은 고딕" w:eastAsia="맑은 고딕" w:hAnsi="맑은 고딕" w:cs="맑은 고딕" w:hint="eastAsia"/>
        </w:rPr>
        <w:t>값</w:t>
      </w:r>
      <w:r>
        <w:t xml:space="preserve"> </w:t>
      </w:r>
      <w:r>
        <w:rPr>
          <w:rFonts w:ascii="맑은 고딕" w:eastAsia="맑은 고딕" w:hAnsi="맑은 고딕" w:cs="맑은 고딕" w:hint="eastAsia"/>
        </w:rPr>
        <w:t>옆에</w:t>
      </w:r>
      <w:r>
        <w:t xml:space="preserve"> "+"("</w:t>
      </w:r>
      <w:r>
        <w:rPr>
          <w:rFonts w:ascii="맑은 고딕" w:eastAsia="맑은 고딕" w:hAnsi="맑은 고딕" w:cs="맑은 고딕" w:hint="eastAsia"/>
        </w:rPr>
        <w:t>플러스</w:t>
      </w:r>
      <w:r>
        <w:t xml:space="preserve">") </w:t>
      </w:r>
      <w:r>
        <w:rPr>
          <w:rFonts w:ascii="맑은 고딕" w:eastAsia="맑은 고딕" w:hAnsi="맑은 고딕" w:cs="맑은 고딕" w:hint="eastAsia"/>
        </w:rPr>
        <w:t>표시</w:t>
      </w:r>
      <w:r>
        <w:t>(SPF 50+</w:t>
      </w:r>
      <w:r>
        <w:rPr>
          <w:rFonts w:ascii="맑은 고딕" w:eastAsia="맑은 고딕" w:hAnsi="맑은 고딕" w:cs="맑은 고딕" w:hint="eastAsia"/>
        </w:rPr>
        <w:t>는</w:t>
      </w:r>
      <w:r>
        <w:t xml:space="preserve"> </w:t>
      </w:r>
      <w:r>
        <w:rPr>
          <w:rFonts w:ascii="맑은 고딕" w:eastAsia="맑은 고딕" w:hAnsi="맑은 고딕" w:cs="맑은 고딕" w:hint="eastAsia"/>
        </w:rPr>
        <w:t>제외함</w:t>
      </w:r>
      <w:r>
        <w:t>)</w:t>
      </w:r>
    </w:p>
    <w:p w14:paraId="71FAFA88" w14:textId="04ACE6D6" w:rsidR="005D2EAC" w:rsidRPr="005D2EAC" w:rsidRDefault="005D2EAC" w:rsidP="005D2EAC">
      <w:pPr>
        <w:pStyle w:val="3"/>
        <w:spacing w:afterLines="100" w:after="240"/>
        <w:ind w:left="709" w:hanging="709"/>
      </w:pPr>
      <w:bookmarkStart w:id="24" w:name="_Toc187665145"/>
      <w:r w:rsidRPr="005D2EAC">
        <w:rPr>
          <w:rFonts w:hint="eastAsia"/>
        </w:rPr>
        <w:t>모노그래프</w:t>
      </w:r>
      <w:r w:rsidR="005D25E6">
        <w:rPr>
          <w:rFonts w:hint="eastAsia"/>
        </w:rPr>
        <w:t xml:space="preserve"> </w:t>
      </w:r>
      <w:r w:rsidRPr="005D2EAC">
        <w:rPr>
          <w:rFonts w:hint="eastAsia"/>
        </w:rPr>
        <w:t>외의</w:t>
      </w:r>
      <w:r>
        <w:t xml:space="preserve"> </w:t>
      </w:r>
      <w:r w:rsidRPr="005D2EAC">
        <w:rPr>
          <w:rFonts w:hint="eastAsia"/>
        </w:rPr>
        <w:t>과학적</w:t>
      </w:r>
      <w:r>
        <w:t xml:space="preserve"> </w:t>
      </w:r>
      <w:r w:rsidRPr="005D2EAC">
        <w:rPr>
          <w:rFonts w:hint="eastAsia"/>
        </w:rPr>
        <w:t>데이터</w:t>
      </w:r>
      <w:r w:rsidR="005D25E6">
        <w:rPr>
          <w:rFonts w:hint="eastAsia"/>
        </w:rPr>
        <w:t xml:space="preserve">에 근거한 </w:t>
      </w:r>
      <w:r w:rsidRPr="005D2EAC">
        <w:rPr>
          <w:rFonts w:hint="eastAsia"/>
        </w:rPr>
        <w:t>평가가</w:t>
      </w:r>
      <w:r>
        <w:t xml:space="preserve"> </w:t>
      </w:r>
      <w:r w:rsidR="005D25E6">
        <w:rPr>
          <w:rFonts w:hint="eastAsia"/>
        </w:rPr>
        <w:t>요구되는</w:t>
      </w:r>
      <w:r>
        <w:t xml:space="preserve"> </w:t>
      </w:r>
      <w:r w:rsidR="00133362">
        <w:rPr>
          <w:rFonts w:hint="eastAsia"/>
        </w:rPr>
        <w:t>비허용</w:t>
      </w:r>
      <w:r w:rsidR="00ED12EC">
        <w:rPr>
          <w:rFonts w:hint="eastAsia"/>
        </w:rPr>
        <w:t xml:space="preserve"> </w:t>
      </w:r>
      <w:r w:rsidRPr="005D2EAC">
        <w:rPr>
          <w:rFonts w:hint="eastAsia"/>
        </w:rPr>
        <w:t>용도</w:t>
      </w:r>
      <w:r>
        <w:t xml:space="preserve"> </w:t>
      </w:r>
      <w:r w:rsidRPr="005D2EAC">
        <w:rPr>
          <w:rFonts w:hint="eastAsia"/>
        </w:rPr>
        <w:t>또는</w:t>
      </w:r>
      <w:r>
        <w:t xml:space="preserve"> </w:t>
      </w:r>
      <w:r w:rsidRPr="005D2EAC">
        <w:rPr>
          <w:rFonts w:hint="eastAsia"/>
        </w:rPr>
        <w:t>목적</w:t>
      </w:r>
      <w:r>
        <w:rPr>
          <w:rStyle w:val="a7"/>
        </w:rPr>
        <w:footnoteReference w:id="18"/>
      </w:r>
      <w:bookmarkEnd w:id="24"/>
    </w:p>
    <w:p w14:paraId="446A2812" w14:textId="656DC111" w:rsidR="005D2EAC" w:rsidRPr="0013036B" w:rsidRDefault="005D2EAC" w:rsidP="00D30250">
      <w:pPr>
        <w:pStyle w:val="a8"/>
        <w:numPr>
          <w:ilvl w:val="0"/>
          <w:numId w:val="2"/>
        </w:numPr>
        <w:wordWrap/>
        <w:spacing w:after="0" w:line="240" w:lineRule="auto"/>
        <w:ind w:leftChars="154" w:left="708"/>
        <w:rPr>
          <w:rFonts w:ascii="맑은 고딕" w:eastAsia="맑은 고딕" w:hAnsi="맑은 고딕" w:cs="맑은 고딕"/>
        </w:rPr>
      </w:pPr>
      <w:r w:rsidRPr="0013036B">
        <w:rPr>
          <w:rFonts w:ascii="맑은 고딕" w:eastAsia="맑은 고딕" w:hAnsi="맑은 고딕" w:cs="맑은 고딕" w:hint="eastAsia"/>
        </w:rPr>
        <w:t>지속</w:t>
      </w:r>
      <w:r w:rsidR="00174829" w:rsidRPr="0013036B">
        <w:rPr>
          <w:rFonts w:ascii="맑은 고딕" w:eastAsia="맑은 고딕" w:hAnsi="맑은 고딕" w:cs="맑은 고딕" w:hint="eastAsia"/>
        </w:rPr>
        <w:t>적인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방출</w:t>
      </w:r>
    </w:p>
    <w:p w14:paraId="37900D56" w14:textId="71A9150E" w:rsidR="005D2EAC" w:rsidRPr="0013036B" w:rsidRDefault="005D2EAC" w:rsidP="00D30250">
      <w:pPr>
        <w:pStyle w:val="a8"/>
        <w:numPr>
          <w:ilvl w:val="0"/>
          <w:numId w:val="2"/>
        </w:numPr>
        <w:wordWrap/>
        <w:spacing w:after="0" w:line="240" w:lineRule="auto"/>
        <w:ind w:leftChars="154" w:left="708"/>
        <w:rPr>
          <w:rFonts w:ascii="맑은 고딕" w:eastAsia="맑은 고딕" w:hAnsi="맑은 고딕" w:cs="맑은 고딕"/>
        </w:rPr>
      </w:pPr>
      <w:r w:rsidRPr="0013036B">
        <w:rPr>
          <w:rFonts w:ascii="맑은 고딕" w:eastAsia="맑은 고딕" w:hAnsi="맑은 고딕" w:cs="맑은 고딕" w:hint="eastAsia"/>
        </w:rPr>
        <w:t>지속</w:t>
      </w:r>
      <w:r w:rsidR="006E13DC" w:rsidRPr="0013036B">
        <w:rPr>
          <w:rFonts w:ascii="맑은 고딕" w:eastAsia="맑은 고딕" w:hAnsi="맑은 고딕" w:cs="맑은 고딕" w:hint="eastAsia"/>
        </w:rPr>
        <w:t>적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작용</w:t>
      </w:r>
      <w:r w:rsidRPr="0013036B">
        <w:rPr>
          <w:rFonts w:ascii="맑은 고딕" w:eastAsia="맑은 고딕" w:hAnsi="맑은 고딕" w:cs="맑은 고딕"/>
        </w:rPr>
        <w:t>/</w:t>
      </w:r>
      <w:r w:rsidRPr="0013036B">
        <w:rPr>
          <w:rFonts w:ascii="맑은 고딕" w:eastAsia="맑은 고딕" w:hAnsi="맑은 고딕" w:cs="맑은 고딕" w:hint="eastAsia"/>
        </w:rPr>
        <w:t>장</w:t>
      </w:r>
      <w:r w:rsidR="006E13DC" w:rsidRPr="0013036B">
        <w:rPr>
          <w:rFonts w:ascii="맑은 고딕" w:eastAsia="맑은 고딕" w:hAnsi="맑은 고딕" w:cs="맑은 고딕" w:hint="eastAsia"/>
        </w:rPr>
        <w:t>기간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지속</w:t>
      </w:r>
      <w:r w:rsidR="006E13DC" w:rsidRPr="0013036B">
        <w:rPr>
          <w:rFonts w:ascii="맑은 고딕" w:eastAsia="맑은 고딕" w:hAnsi="맑은 고딕" w:cs="맑은 고딕" w:hint="eastAsia"/>
        </w:rPr>
        <w:t>되는</w:t>
      </w:r>
      <w:r w:rsidRPr="0013036B">
        <w:rPr>
          <w:rFonts w:ascii="맑은 고딕" w:eastAsia="맑은 고딕" w:hAnsi="맑은 고딕" w:cs="맑은 고딕"/>
        </w:rPr>
        <w:t>(</w:t>
      </w:r>
      <w:r w:rsidRPr="0013036B">
        <w:rPr>
          <w:rFonts w:ascii="맑은 고딕" w:eastAsia="맑은 고딕" w:hAnsi="맑은 고딕" w:cs="맑은 고딕" w:hint="eastAsia"/>
        </w:rPr>
        <w:t>즉</w:t>
      </w:r>
      <w:r w:rsidRPr="0013036B">
        <w:rPr>
          <w:rFonts w:ascii="맑은 고딕" w:eastAsia="맑은 고딕" w:hAnsi="맑은 고딕" w:cs="맑은 고딕"/>
        </w:rPr>
        <w:t xml:space="preserve">, </w:t>
      </w:r>
      <w:r w:rsidRPr="0013036B">
        <w:rPr>
          <w:rFonts w:ascii="맑은 고딕" w:eastAsia="맑은 고딕" w:hAnsi="맑은 고딕" w:cs="맑은 고딕" w:hint="eastAsia"/>
        </w:rPr>
        <w:t>물에서</w:t>
      </w:r>
      <w:r w:rsidRPr="0013036B">
        <w:rPr>
          <w:rFonts w:ascii="맑은 고딕" w:eastAsia="맑은 고딕" w:hAnsi="맑은 고딕" w:cs="맑은 고딕"/>
        </w:rPr>
        <w:t xml:space="preserve"> 2</w:t>
      </w:r>
      <w:r w:rsidRPr="0013036B">
        <w:rPr>
          <w:rFonts w:ascii="맑은 고딕" w:eastAsia="맑은 고딕" w:hAnsi="맑은 고딕" w:cs="맑은 고딕" w:hint="eastAsia"/>
        </w:rPr>
        <w:t>시간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이상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또는</w:t>
      </w:r>
      <w:r w:rsidRPr="0013036B">
        <w:rPr>
          <w:rFonts w:ascii="맑은 고딕" w:eastAsia="맑은 고딕" w:hAnsi="맑은 고딕" w:cs="맑은 고딕"/>
        </w:rPr>
        <w:t xml:space="preserve"> 80</w:t>
      </w:r>
      <w:r w:rsidRPr="0013036B">
        <w:rPr>
          <w:rFonts w:ascii="맑은 고딕" w:eastAsia="맑은 고딕" w:hAnsi="맑은 고딕" w:cs="맑은 고딕" w:hint="eastAsia"/>
        </w:rPr>
        <w:t>분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이상</w:t>
      </w:r>
      <w:r w:rsidRPr="0013036B">
        <w:rPr>
          <w:rFonts w:ascii="맑은 고딕" w:eastAsia="맑은 고딕" w:hAnsi="맑은 고딕" w:cs="맑은 고딕"/>
        </w:rPr>
        <w:t>)</w:t>
      </w:r>
    </w:p>
    <w:p w14:paraId="2C5C6B11" w14:textId="525A7A2A" w:rsidR="005D2EAC" w:rsidRPr="0013036B" w:rsidRDefault="00CC404B" w:rsidP="00D30250">
      <w:pPr>
        <w:pStyle w:val="a8"/>
        <w:numPr>
          <w:ilvl w:val="0"/>
          <w:numId w:val="2"/>
        </w:numPr>
        <w:wordWrap/>
        <w:spacing w:after="0" w:line="240" w:lineRule="auto"/>
        <w:ind w:leftChars="154" w:left="708"/>
        <w:rPr>
          <w:rFonts w:ascii="맑은 고딕" w:eastAsia="맑은 고딕" w:hAnsi="맑은 고딕" w:cs="맑은 고딕"/>
        </w:rPr>
      </w:pPr>
      <w:r w:rsidRPr="0013036B">
        <w:rPr>
          <w:rFonts w:ascii="맑은 고딕" w:eastAsia="맑은 고딕" w:hAnsi="맑은 고딕" w:cs="맑은 고딕" w:hint="eastAsia"/>
        </w:rPr>
        <w:t xml:space="preserve">성인 </w:t>
      </w:r>
      <w:r w:rsidR="007827F9" w:rsidRPr="0013036B">
        <w:rPr>
          <w:rFonts w:ascii="맑은 고딕" w:eastAsia="맑은 고딕" w:hAnsi="맑은 고딕" w:cs="맑은 고딕" w:hint="eastAsia"/>
        </w:rPr>
        <w:t>탈모성</w:t>
      </w:r>
      <w:r w:rsidR="005D2EAC" w:rsidRPr="0013036B">
        <w:rPr>
          <w:rFonts w:ascii="맑은 고딕" w:eastAsia="맑은 고딕" w:hAnsi="맑은 고딕" w:cs="맑은 고딕"/>
        </w:rPr>
        <w:t xml:space="preserve"> </w:t>
      </w:r>
      <w:r w:rsidR="005D2EAC" w:rsidRPr="0013036B">
        <w:rPr>
          <w:rFonts w:ascii="맑은 고딕" w:eastAsia="맑은 고딕" w:hAnsi="맑은 고딕" w:cs="맑은 고딕" w:hint="eastAsia"/>
        </w:rPr>
        <w:t>두피용</w:t>
      </w:r>
      <w:r w:rsidR="005D2EAC" w:rsidRPr="0013036B">
        <w:rPr>
          <w:rFonts w:ascii="맑은 고딕" w:eastAsia="맑은 고딕" w:hAnsi="맑은 고딕" w:cs="맑은 고딕"/>
        </w:rPr>
        <w:t xml:space="preserve"> </w:t>
      </w:r>
      <w:r w:rsidR="005D2EAC" w:rsidRPr="0013036B">
        <w:rPr>
          <w:rFonts w:ascii="맑은 고딕" w:eastAsia="맑은 고딕" w:hAnsi="맑은 고딕" w:cs="맑은 고딕" w:hint="eastAsia"/>
        </w:rPr>
        <w:t>제품</w:t>
      </w:r>
    </w:p>
    <w:p w14:paraId="7084484F" w14:textId="77777777" w:rsidR="005D2EAC" w:rsidRPr="0013036B" w:rsidRDefault="005D2EAC" w:rsidP="00D30250">
      <w:pPr>
        <w:pStyle w:val="a8"/>
        <w:numPr>
          <w:ilvl w:val="0"/>
          <w:numId w:val="2"/>
        </w:numPr>
        <w:wordWrap/>
        <w:spacing w:after="0" w:line="240" w:lineRule="auto"/>
        <w:ind w:leftChars="154" w:left="708"/>
        <w:rPr>
          <w:rFonts w:ascii="맑은 고딕" w:eastAsia="맑은 고딕" w:hAnsi="맑은 고딕" w:cs="맑은 고딕"/>
        </w:rPr>
      </w:pPr>
      <w:r w:rsidRPr="0013036B">
        <w:rPr>
          <w:rFonts w:ascii="맑은 고딕" w:eastAsia="맑은 고딕" w:hAnsi="맑은 고딕" w:cs="맑은 고딕" w:hint="eastAsia"/>
        </w:rPr>
        <w:t>비여드름성</w:t>
      </w:r>
      <w:r w:rsidRPr="0013036B">
        <w:rPr>
          <w:rFonts w:ascii="맑은 고딕" w:eastAsia="맑은 고딕" w:hAnsi="맑은 고딕" w:cs="맑은 고딕"/>
        </w:rPr>
        <w:t>(</w:t>
      </w:r>
      <w:r w:rsidRPr="0013036B">
        <w:rPr>
          <w:rFonts w:ascii="맑은 고딕" w:eastAsia="맑은 고딕" w:hAnsi="맑은 고딕" w:cs="맑은 고딕" w:hint="eastAsia"/>
        </w:rPr>
        <w:t>여드름을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유발하거나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여드름에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기여하지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않음</w:t>
      </w:r>
      <w:r w:rsidRPr="0013036B">
        <w:rPr>
          <w:rFonts w:ascii="맑은 고딕" w:eastAsia="맑은 고딕" w:hAnsi="맑은 고딕" w:cs="맑은 고딕"/>
        </w:rPr>
        <w:t>)</w:t>
      </w:r>
    </w:p>
    <w:p w14:paraId="1DD6F670" w14:textId="77777777" w:rsidR="005D2EAC" w:rsidRPr="0013036B" w:rsidRDefault="005D2EAC" w:rsidP="00D30250">
      <w:pPr>
        <w:pStyle w:val="a8"/>
        <w:numPr>
          <w:ilvl w:val="0"/>
          <w:numId w:val="2"/>
        </w:numPr>
        <w:wordWrap/>
        <w:spacing w:after="0" w:line="240" w:lineRule="auto"/>
        <w:ind w:leftChars="154" w:left="708"/>
        <w:rPr>
          <w:rFonts w:ascii="맑은 고딕" w:eastAsia="맑은 고딕" w:hAnsi="맑은 고딕" w:cs="맑은 고딕"/>
        </w:rPr>
      </w:pPr>
      <w:r w:rsidRPr="0013036B">
        <w:rPr>
          <w:rFonts w:ascii="맑은 고딕" w:eastAsia="맑은 고딕" w:hAnsi="맑은 고딕" w:cs="맑은 고딕" w:hint="eastAsia"/>
        </w:rPr>
        <w:t>비자극성</w:t>
      </w:r>
    </w:p>
    <w:p w14:paraId="5AB8E45A" w14:textId="18AD9361" w:rsidR="005D2EAC" w:rsidRPr="0013036B" w:rsidRDefault="005D2EAC" w:rsidP="00D30250">
      <w:pPr>
        <w:pStyle w:val="a8"/>
        <w:numPr>
          <w:ilvl w:val="0"/>
          <w:numId w:val="2"/>
        </w:numPr>
        <w:wordWrap/>
        <w:spacing w:after="0" w:line="240" w:lineRule="auto"/>
        <w:ind w:leftChars="154" w:left="708"/>
      </w:pPr>
      <w:r w:rsidRPr="0013036B">
        <w:rPr>
          <w:rFonts w:ascii="맑은 고딕" w:eastAsia="맑은 고딕" w:hAnsi="맑은 고딕" w:cs="맑은 고딕" w:hint="eastAsia"/>
        </w:rPr>
        <w:t>암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예방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표현</w:t>
      </w:r>
      <w:r w:rsidRPr="0013036B">
        <w:rPr>
          <w:rFonts w:ascii="맑은 고딕" w:eastAsia="맑은 고딕" w:hAnsi="맑은 고딕" w:cs="맑은 고딕"/>
        </w:rPr>
        <w:t>(</w:t>
      </w:r>
      <w:r w:rsidR="004410F6" w:rsidRPr="0013036B">
        <w:rPr>
          <w:rFonts w:ascii="맑은 고딕" w:eastAsia="맑은 고딕" w:hAnsi="맑은 고딕" w:cs="맑은 고딕" w:hint="eastAsia"/>
        </w:rPr>
        <w:t>햇빛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경고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문구</w:t>
      </w:r>
      <w:r w:rsidR="009F6160" w:rsidRPr="0013036B">
        <w:rPr>
          <w:rFonts w:ascii="맑은 고딕" w:eastAsia="맑은 고딕" w:hAnsi="맑은 고딕" w:cs="맑은 고딕" w:hint="eastAsia"/>
        </w:rPr>
        <w:t xml:space="preserve"> 전체</w:t>
      </w:r>
      <w:r w:rsidRPr="0013036B">
        <w:rPr>
          <w:rFonts w:ascii="맑은 고딕" w:eastAsia="맑은 고딕" w:hAnsi="맑은 고딕" w:cs="맑은 고딕" w:hint="eastAsia"/>
        </w:rPr>
        <w:t>만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사용할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수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있음</w:t>
      </w:r>
      <w:r w:rsidRPr="0013036B">
        <w:rPr>
          <w:rFonts w:ascii="맑은 고딕" w:eastAsia="맑은 고딕" w:hAnsi="맑은 고딕" w:cs="맑은 고딕"/>
        </w:rPr>
        <w:t>)</w:t>
      </w:r>
    </w:p>
    <w:p w14:paraId="021D3D58" w14:textId="77777777" w:rsidR="005D2EAC" w:rsidRDefault="005D2EAC">
      <w:pPr>
        <w:widowControl/>
        <w:wordWrap/>
        <w:autoSpaceDE/>
        <w:autoSpaceDN/>
      </w:pPr>
      <w:r>
        <w:br w:type="page"/>
      </w:r>
    </w:p>
    <w:p w14:paraId="36C71AFB" w14:textId="77777777" w:rsidR="00BC78FA" w:rsidRPr="00914871" w:rsidRDefault="00BC78FA" w:rsidP="00D30250">
      <w:pPr>
        <w:pStyle w:val="a8"/>
        <w:numPr>
          <w:ilvl w:val="0"/>
          <w:numId w:val="2"/>
        </w:numPr>
        <w:wordWrap/>
        <w:spacing w:after="0" w:line="240" w:lineRule="auto"/>
        <w:ind w:leftChars="154" w:left="708"/>
        <w:rPr>
          <w:rFonts w:ascii="맑은 고딕" w:eastAsia="맑은 고딕" w:hAnsi="맑은 고딕" w:cs="맑은 고딕"/>
        </w:rPr>
      </w:pPr>
      <w:r w:rsidRPr="00914871">
        <w:rPr>
          <w:rFonts w:ascii="맑은 고딕" w:eastAsia="맑은 고딕" w:hAnsi="맑은 고딕" w:cs="맑은 고딕" w:hint="eastAsia"/>
        </w:rPr>
        <w:lastRenderedPageBreak/>
        <w:t>광노화</w:t>
      </w:r>
      <w:r w:rsidRPr="00914871">
        <w:rPr>
          <w:rFonts w:ascii="맑은 고딕" w:eastAsia="맑은 고딕" w:hAnsi="맑은 고딕" w:cs="맑은 고딕"/>
        </w:rPr>
        <w:t xml:space="preserve"> </w:t>
      </w:r>
      <w:r w:rsidRPr="00914871">
        <w:rPr>
          <w:rFonts w:ascii="맑은 고딕" w:eastAsia="맑은 고딕" w:hAnsi="맑은 고딕" w:cs="맑은 고딕" w:hint="eastAsia"/>
        </w:rPr>
        <w:t>및</w:t>
      </w:r>
      <w:r w:rsidRPr="00914871">
        <w:rPr>
          <w:rFonts w:ascii="맑은 고딕" w:eastAsia="맑은 고딕" w:hAnsi="맑은 고딕" w:cs="맑은 고딕"/>
        </w:rPr>
        <w:t>/</w:t>
      </w:r>
      <w:r w:rsidRPr="00914871">
        <w:rPr>
          <w:rFonts w:ascii="맑은 고딕" w:eastAsia="맑은 고딕" w:hAnsi="맑은 고딕" w:cs="맑은 고딕" w:hint="eastAsia"/>
        </w:rPr>
        <w:t>또는</w:t>
      </w:r>
      <w:r w:rsidRPr="00914871">
        <w:rPr>
          <w:rFonts w:ascii="맑은 고딕" w:eastAsia="맑은 고딕" w:hAnsi="맑은 고딕" w:cs="맑은 고딕"/>
        </w:rPr>
        <w:t xml:space="preserve"> </w:t>
      </w:r>
      <w:r w:rsidRPr="00914871">
        <w:rPr>
          <w:rFonts w:ascii="맑은 고딕" w:eastAsia="맑은 고딕" w:hAnsi="맑은 고딕" w:cs="맑은 고딕" w:hint="eastAsia"/>
        </w:rPr>
        <w:t>관련</w:t>
      </w:r>
      <w:r w:rsidRPr="00914871">
        <w:rPr>
          <w:rFonts w:ascii="맑은 고딕" w:eastAsia="맑은 고딕" w:hAnsi="맑은 고딕" w:cs="맑은 고딕"/>
        </w:rPr>
        <w:t xml:space="preserve"> </w:t>
      </w:r>
      <w:r w:rsidRPr="00914871">
        <w:rPr>
          <w:rFonts w:ascii="맑은 고딕" w:eastAsia="맑은 고딕" w:hAnsi="맑은 고딕" w:cs="맑은 고딕" w:hint="eastAsia"/>
        </w:rPr>
        <w:t>손상</w:t>
      </w:r>
      <w:r w:rsidRPr="00914871">
        <w:rPr>
          <w:rFonts w:ascii="맑은 고딕" w:eastAsia="맑은 고딕" w:hAnsi="맑은 고딕" w:cs="맑은 고딕"/>
        </w:rPr>
        <w:t>(</w:t>
      </w:r>
      <w:r w:rsidRPr="00914871">
        <w:rPr>
          <w:rFonts w:ascii="맑은 고딕" w:eastAsia="맑은 고딕" w:hAnsi="맑은 고딕" w:cs="맑은 고딕" w:hint="eastAsia"/>
        </w:rPr>
        <w:t>예</w:t>
      </w:r>
      <w:r w:rsidRPr="00914871">
        <w:rPr>
          <w:rFonts w:ascii="맑은 고딕" w:eastAsia="맑은 고딕" w:hAnsi="맑은 고딕" w:cs="맑은 고딕"/>
        </w:rPr>
        <w:t xml:space="preserve">: </w:t>
      </w:r>
      <w:r w:rsidRPr="00914871">
        <w:rPr>
          <w:rFonts w:ascii="맑은 고딕" w:eastAsia="맑은 고딕" w:hAnsi="맑은 고딕" w:cs="맑은 고딕" w:hint="eastAsia"/>
        </w:rPr>
        <w:t>검버섯</w:t>
      </w:r>
      <w:r w:rsidRPr="00914871">
        <w:rPr>
          <w:rFonts w:ascii="맑은 고딕" w:eastAsia="맑은 고딕" w:hAnsi="맑은 고딕" w:cs="맑은 고딕"/>
        </w:rPr>
        <w:t xml:space="preserve">, </w:t>
      </w:r>
      <w:r w:rsidRPr="00914871">
        <w:rPr>
          <w:rFonts w:ascii="맑은 고딕" w:eastAsia="맑은 고딕" w:hAnsi="맑은 고딕" w:cs="맑은 고딕" w:hint="eastAsia"/>
        </w:rPr>
        <w:t>주름</w:t>
      </w:r>
      <w:r w:rsidRPr="00914871">
        <w:rPr>
          <w:rFonts w:ascii="맑은 고딕" w:eastAsia="맑은 고딕" w:hAnsi="맑은 고딕" w:cs="맑은 고딕"/>
        </w:rPr>
        <w:t xml:space="preserve"> </w:t>
      </w:r>
      <w:r w:rsidRPr="00914871">
        <w:rPr>
          <w:rFonts w:ascii="맑은 고딕" w:eastAsia="맑은 고딕" w:hAnsi="맑은 고딕" w:cs="맑은 고딕" w:hint="eastAsia"/>
        </w:rPr>
        <w:t>등</w:t>
      </w:r>
      <w:r w:rsidRPr="00914871">
        <w:rPr>
          <w:rFonts w:ascii="맑은 고딕" w:eastAsia="맑은 고딕" w:hAnsi="맑은 고딕" w:cs="맑은 고딕"/>
        </w:rPr>
        <w:t xml:space="preserve">) </w:t>
      </w:r>
      <w:r w:rsidRPr="00914871">
        <w:rPr>
          <w:rFonts w:ascii="맑은 고딕" w:eastAsia="맑은 고딕" w:hAnsi="맑은 고딕" w:cs="맑은 고딕" w:hint="eastAsia"/>
        </w:rPr>
        <w:t>예방</w:t>
      </w:r>
      <w:r w:rsidRPr="00914871">
        <w:rPr>
          <w:rFonts w:ascii="맑은 고딕" w:eastAsia="맑은 고딕" w:hAnsi="맑은 고딕" w:cs="맑은 고딕"/>
        </w:rPr>
        <w:t xml:space="preserve"> </w:t>
      </w:r>
      <w:r w:rsidRPr="00914871">
        <w:rPr>
          <w:rFonts w:ascii="맑은 고딕" w:eastAsia="맑은 고딕" w:hAnsi="맑은 고딕" w:cs="맑은 고딕" w:hint="eastAsia"/>
        </w:rPr>
        <w:t>관련</w:t>
      </w:r>
      <w:r w:rsidRPr="00914871">
        <w:rPr>
          <w:rFonts w:ascii="맑은 고딕" w:eastAsia="맑은 고딕" w:hAnsi="맑은 고딕" w:cs="맑은 고딕"/>
        </w:rPr>
        <w:t xml:space="preserve"> </w:t>
      </w:r>
      <w:r w:rsidRPr="00914871">
        <w:rPr>
          <w:rFonts w:ascii="맑은 고딕" w:eastAsia="맑은 고딕" w:hAnsi="맑은 고딕" w:cs="맑은 고딕" w:hint="eastAsia"/>
        </w:rPr>
        <w:t>표현</w:t>
      </w:r>
    </w:p>
    <w:p w14:paraId="0F62EA01" w14:textId="77777777" w:rsidR="00BC78FA" w:rsidRPr="00914871" w:rsidRDefault="00BC78FA" w:rsidP="00D30250">
      <w:pPr>
        <w:pStyle w:val="a8"/>
        <w:numPr>
          <w:ilvl w:val="0"/>
          <w:numId w:val="2"/>
        </w:numPr>
        <w:wordWrap/>
        <w:spacing w:after="0" w:line="240" w:lineRule="auto"/>
        <w:ind w:leftChars="154" w:left="708"/>
        <w:rPr>
          <w:rFonts w:ascii="맑은 고딕" w:eastAsia="맑은 고딕" w:hAnsi="맑은 고딕" w:cs="맑은 고딕"/>
        </w:rPr>
      </w:pPr>
      <w:r w:rsidRPr="00914871">
        <w:rPr>
          <w:rFonts w:ascii="맑은 고딕" w:eastAsia="맑은 고딕" w:hAnsi="맑은 고딕" w:cs="맑은 고딕" w:hint="eastAsia"/>
        </w:rPr>
        <w:t>이</w:t>
      </w:r>
      <w:r w:rsidRPr="00914871">
        <w:rPr>
          <w:rFonts w:ascii="맑은 고딕" w:eastAsia="맑은 고딕" w:hAnsi="맑은 고딕" w:cs="맑은 고딕"/>
        </w:rPr>
        <w:t xml:space="preserve"> </w:t>
      </w:r>
      <w:r w:rsidRPr="00914871">
        <w:rPr>
          <w:rFonts w:ascii="맑은 고딕" w:eastAsia="맑은 고딕" w:hAnsi="맑은 고딕" w:cs="맑은 고딕" w:hint="eastAsia"/>
        </w:rPr>
        <w:t>제품만</w:t>
      </w:r>
      <w:r w:rsidRPr="00914871">
        <w:rPr>
          <w:rFonts w:ascii="맑은 고딕" w:eastAsia="맑은 고딕" w:hAnsi="맑은 고딕" w:cs="맑은 고딕"/>
        </w:rPr>
        <w:t xml:space="preserve"> </w:t>
      </w:r>
      <w:r w:rsidRPr="00914871">
        <w:rPr>
          <w:rFonts w:ascii="맑은 고딕" w:eastAsia="맑은 고딕" w:hAnsi="맑은 고딕" w:cs="맑은 고딕" w:hint="eastAsia"/>
        </w:rPr>
        <w:t>사용하면</w:t>
      </w:r>
      <w:r w:rsidRPr="00914871">
        <w:rPr>
          <w:rFonts w:ascii="맑은 고딕" w:eastAsia="맑은 고딕" w:hAnsi="맑은 고딕" w:cs="맑은 고딕"/>
        </w:rPr>
        <w:t xml:space="preserve"> </w:t>
      </w:r>
      <w:r w:rsidRPr="00914871">
        <w:rPr>
          <w:rFonts w:ascii="맑은 고딕" w:eastAsia="맑은 고딕" w:hAnsi="맑은 고딕" w:cs="맑은 고딕" w:hint="eastAsia"/>
        </w:rPr>
        <w:t>장기적인</w:t>
      </w:r>
      <w:r w:rsidRPr="00914871">
        <w:rPr>
          <w:rFonts w:ascii="맑은 고딕" w:eastAsia="맑은 고딕" w:hAnsi="맑은 고딕" w:cs="맑은 고딕"/>
        </w:rPr>
        <w:t xml:space="preserve"> </w:t>
      </w:r>
      <w:r w:rsidRPr="00914871">
        <w:rPr>
          <w:rFonts w:ascii="맑은 고딕" w:eastAsia="맑은 고딕" w:hAnsi="맑은 고딕" w:cs="맑은 고딕" w:hint="eastAsia"/>
        </w:rPr>
        <w:t>피부</w:t>
      </w:r>
      <w:r w:rsidRPr="00914871">
        <w:rPr>
          <w:rFonts w:ascii="맑은 고딕" w:eastAsia="맑은 고딕" w:hAnsi="맑은 고딕" w:cs="맑은 고딕"/>
        </w:rPr>
        <w:t xml:space="preserve"> </w:t>
      </w:r>
      <w:r w:rsidRPr="00914871">
        <w:rPr>
          <w:rFonts w:ascii="맑은 고딕" w:eastAsia="맑은 고딕" w:hAnsi="맑은 고딕" w:cs="맑은 고딕" w:hint="eastAsia"/>
        </w:rPr>
        <w:t>손상</w:t>
      </w:r>
      <w:r w:rsidRPr="00914871">
        <w:rPr>
          <w:rFonts w:ascii="맑은 고딕" w:eastAsia="맑은 고딕" w:hAnsi="맑은 고딕" w:cs="맑은 고딕"/>
        </w:rPr>
        <w:t xml:space="preserve"> </w:t>
      </w:r>
      <w:r w:rsidRPr="00914871">
        <w:rPr>
          <w:rFonts w:ascii="맑은 고딕" w:eastAsia="맑은 고딕" w:hAnsi="맑은 고딕" w:cs="맑은 고딕" w:hint="eastAsia"/>
        </w:rPr>
        <w:t>또는</w:t>
      </w:r>
      <w:r w:rsidRPr="00914871">
        <w:rPr>
          <w:rFonts w:ascii="맑은 고딕" w:eastAsia="맑은 고딕" w:hAnsi="맑은 고딕" w:cs="맑은 고딕"/>
        </w:rPr>
        <w:t xml:space="preserve"> </w:t>
      </w:r>
      <w:r w:rsidRPr="00914871">
        <w:rPr>
          <w:rFonts w:ascii="맑은 고딕" w:eastAsia="맑은 고딕" w:hAnsi="맑은 고딕" w:cs="맑은 고딕" w:hint="eastAsia"/>
        </w:rPr>
        <w:t>피부암을</w:t>
      </w:r>
      <w:r w:rsidRPr="00914871">
        <w:rPr>
          <w:rFonts w:ascii="맑은 고딕" w:eastAsia="맑은 고딕" w:hAnsi="맑은 고딕" w:cs="맑은 고딕"/>
        </w:rPr>
        <w:t xml:space="preserve"> </w:t>
      </w:r>
      <w:r w:rsidRPr="00914871">
        <w:rPr>
          <w:rFonts w:ascii="맑은 고딕" w:eastAsia="맑은 고딕" w:hAnsi="맑은 고딕" w:cs="맑은 고딕" w:hint="eastAsia"/>
        </w:rPr>
        <w:t>예방하거나</w:t>
      </w:r>
      <w:r w:rsidRPr="00914871">
        <w:rPr>
          <w:rFonts w:ascii="맑은 고딕" w:eastAsia="맑은 고딕" w:hAnsi="맑은 고딕" w:cs="맑은 고딕"/>
        </w:rPr>
        <w:t xml:space="preserve"> </w:t>
      </w:r>
      <w:r w:rsidRPr="00914871">
        <w:rPr>
          <w:rFonts w:ascii="맑은 고딕" w:eastAsia="맑은 고딕" w:hAnsi="맑은 고딕" w:cs="맑은 고딕" w:hint="eastAsia"/>
        </w:rPr>
        <w:t>최소화할</w:t>
      </w:r>
      <w:r w:rsidRPr="00914871">
        <w:rPr>
          <w:rFonts w:ascii="맑은 고딕" w:eastAsia="맑은 고딕" w:hAnsi="맑은 고딕" w:cs="맑은 고딕"/>
        </w:rPr>
        <w:t xml:space="preserve"> </w:t>
      </w:r>
      <w:r w:rsidRPr="00914871">
        <w:rPr>
          <w:rFonts w:ascii="맑은 고딕" w:eastAsia="맑은 고딕" w:hAnsi="맑은 고딕" w:cs="맑은 고딕" w:hint="eastAsia"/>
        </w:rPr>
        <w:t>수</w:t>
      </w:r>
      <w:r w:rsidRPr="00914871">
        <w:rPr>
          <w:rFonts w:ascii="맑은 고딕" w:eastAsia="맑은 고딕" w:hAnsi="맑은 고딕" w:cs="맑은 고딕"/>
        </w:rPr>
        <w:t xml:space="preserve"> </w:t>
      </w:r>
      <w:r w:rsidRPr="00914871">
        <w:rPr>
          <w:rFonts w:ascii="맑은 고딕" w:eastAsia="맑은 고딕" w:hAnsi="맑은 고딕" w:cs="맑은 고딕" w:hint="eastAsia"/>
        </w:rPr>
        <w:t>있다는</w:t>
      </w:r>
      <w:r w:rsidRPr="00914871">
        <w:rPr>
          <w:rFonts w:ascii="맑은 고딕" w:eastAsia="맑은 고딕" w:hAnsi="맑은 고딕" w:cs="맑은 고딕"/>
        </w:rPr>
        <w:t xml:space="preserve"> </w:t>
      </w:r>
      <w:r w:rsidRPr="00914871">
        <w:rPr>
          <w:rFonts w:ascii="맑은 고딕" w:eastAsia="맑은 고딕" w:hAnsi="맑은 고딕" w:cs="맑은 고딕" w:hint="eastAsia"/>
        </w:rPr>
        <w:t>표현</w:t>
      </w:r>
    </w:p>
    <w:p w14:paraId="60B7D22C" w14:textId="32C5AC38" w:rsidR="00BC78FA" w:rsidRPr="00914871" w:rsidRDefault="00BC78FA" w:rsidP="00D30250">
      <w:pPr>
        <w:pStyle w:val="a8"/>
        <w:numPr>
          <w:ilvl w:val="0"/>
          <w:numId w:val="2"/>
        </w:numPr>
        <w:wordWrap/>
        <w:spacing w:after="0" w:line="240" w:lineRule="auto"/>
        <w:ind w:leftChars="154" w:left="708"/>
        <w:rPr>
          <w:rFonts w:ascii="맑은 고딕" w:eastAsia="맑은 고딕" w:hAnsi="맑은 고딕" w:cs="맑은 고딕"/>
        </w:rPr>
      </w:pPr>
      <w:r w:rsidRPr="00914871">
        <w:rPr>
          <w:rFonts w:ascii="맑은 고딕" w:eastAsia="맑은 고딕" w:hAnsi="맑은 고딕" w:cs="맑은 고딕"/>
        </w:rPr>
        <w:t xml:space="preserve">UVC </w:t>
      </w:r>
      <w:r w:rsidR="009F4383">
        <w:rPr>
          <w:rFonts w:ascii="맑은 고딕" w:eastAsia="맑은 고딕" w:hAnsi="맑은 고딕" w:cs="맑은 고딕" w:hint="eastAsia"/>
        </w:rPr>
        <w:t>차단</w:t>
      </w:r>
      <w:r w:rsidRPr="00914871">
        <w:rPr>
          <w:rFonts w:ascii="맑은 고딕" w:eastAsia="맑은 고딕" w:hAnsi="맑은 고딕" w:cs="맑은 고딕"/>
        </w:rPr>
        <w:t xml:space="preserve"> </w:t>
      </w:r>
      <w:r w:rsidRPr="00914871">
        <w:rPr>
          <w:rFonts w:ascii="맑은 고딕" w:eastAsia="맑은 고딕" w:hAnsi="맑은 고딕" w:cs="맑은 고딕" w:hint="eastAsia"/>
        </w:rPr>
        <w:t>주장</w:t>
      </w:r>
      <w:r w:rsidRPr="00914871">
        <w:rPr>
          <w:rFonts w:ascii="맑은 고딕" w:eastAsia="맑은 고딕" w:hAnsi="맑은 고딕" w:cs="맑은 고딕"/>
        </w:rPr>
        <w:t>(</w:t>
      </w:r>
      <w:r w:rsidRPr="00914871">
        <w:rPr>
          <w:rFonts w:ascii="맑은 고딕" w:eastAsia="맑은 고딕" w:hAnsi="맑은 고딕" w:cs="맑은 고딕" w:hint="eastAsia"/>
        </w:rPr>
        <w:t>또는</w:t>
      </w:r>
      <w:r w:rsidRPr="00914871">
        <w:rPr>
          <w:rFonts w:ascii="맑은 고딕" w:eastAsia="맑은 고딕" w:hAnsi="맑은 고딕" w:cs="맑은 고딕"/>
        </w:rPr>
        <w:t xml:space="preserve"> UVA/UVB </w:t>
      </w:r>
      <w:r w:rsidRPr="00914871">
        <w:rPr>
          <w:rFonts w:ascii="맑은 고딕" w:eastAsia="맑은 고딕" w:hAnsi="맑은 고딕" w:cs="맑은 고딕" w:hint="eastAsia"/>
        </w:rPr>
        <w:t>이외의</w:t>
      </w:r>
      <w:r w:rsidRPr="00914871">
        <w:rPr>
          <w:rFonts w:ascii="맑은 고딕" w:eastAsia="맑은 고딕" w:hAnsi="맑은 고딕" w:cs="맑은 고딕"/>
        </w:rPr>
        <w:t xml:space="preserve"> </w:t>
      </w:r>
      <w:r w:rsidRPr="00914871">
        <w:rPr>
          <w:rFonts w:ascii="맑은 고딕" w:eastAsia="맑은 고딕" w:hAnsi="맑은 고딕" w:cs="맑은 고딕" w:hint="eastAsia"/>
        </w:rPr>
        <w:t>다른</w:t>
      </w:r>
      <w:r w:rsidRPr="00914871">
        <w:rPr>
          <w:rFonts w:ascii="맑은 고딕" w:eastAsia="맑은 고딕" w:hAnsi="맑은 고딕" w:cs="맑은 고딕"/>
        </w:rPr>
        <w:t xml:space="preserve"> </w:t>
      </w:r>
      <w:r w:rsidRPr="00914871">
        <w:rPr>
          <w:rFonts w:ascii="맑은 고딕" w:eastAsia="맑은 고딕" w:hAnsi="맑은 고딕" w:cs="맑은 고딕" w:hint="eastAsia"/>
        </w:rPr>
        <w:t>자외선</w:t>
      </w:r>
      <w:r w:rsidRPr="00914871">
        <w:rPr>
          <w:rFonts w:ascii="맑은 고딕" w:eastAsia="맑은 고딕" w:hAnsi="맑은 고딕" w:cs="맑은 고딕"/>
        </w:rPr>
        <w:t>)</w:t>
      </w:r>
    </w:p>
    <w:p w14:paraId="0706C977" w14:textId="77777777" w:rsidR="00BC78FA" w:rsidRPr="00914871" w:rsidRDefault="00BC78FA" w:rsidP="00D30250">
      <w:pPr>
        <w:pStyle w:val="a8"/>
        <w:numPr>
          <w:ilvl w:val="0"/>
          <w:numId w:val="2"/>
        </w:numPr>
        <w:wordWrap/>
        <w:spacing w:after="0" w:line="240" w:lineRule="auto"/>
        <w:ind w:leftChars="154" w:left="708"/>
        <w:rPr>
          <w:rFonts w:ascii="맑은 고딕" w:eastAsia="맑은 고딕" w:hAnsi="맑은 고딕" w:cs="맑은 고딕"/>
        </w:rPr>
      </w:pPr>
      <w:r w:rsidRPr="00914871">
        <w:rPr>
          <w:rFonts w:ascii="맑은 고딕" w:eastAsia="맑은 고딕" w:hAnsi="맑은 고딕" w:cs="맑은 고딕" w:hint="eastAsia"/>
        </w:rPr>
        <w:t>제품이</w:t>
      </w:r>
      <w:r w:rsidRPr="00914871">
        <w:rPr>
          <w:rFonts w:ascii="맑은 고딕" w:eastAsia="맑은 고딕" w:hAnsi="맑은 고딕" w:cs="맑은 고딕"/>
        </w:rPr>
        <w:t xml:space="preserve"> </w:t>
      </w:r>
      <w:r w:rsidRPr="00914871">
        <w:rPr>
          <w:rFonts w:ascii="맑은 고딕" w:eastAsia="맑은 고딕" w:hAnsi="맑은 고딕" w:cs="맑은 고딕" w:hint="eastAsia"/>
        </w:rPr>
        <w:t>광안정성이거나</w:t>
      </w:r>
      <w:r w:rsidRPr="00914871">
        <w:rPr>
          <w:rFonts w:ascii="맑은 고딕" w:eastAsia="맑은 고딕" w:hAnsi="맑은 고딕" w:cs="맑은 고딕"/>
        </w:rPr>
        <w:t xml:space="preserve"> </w:t>
      </w:r>
      <w:r w:rsidRPr="00914871">
        <w:rPr>
          <w:rFonts w:ascii="맑은 고딕" w:eastAsia="맑은 고딕" w:hAnsi="맑은 고딕" w:cs="맑은 고딕" w:hint="eastAsia"/>
        </w:rPr>
        <w:t>광안정화되었다는</w:t>
      </w:r>
      <w:r w:rsidRPr="00914871">
        <w:rPr>
          <w:rFonts w:ascii="맑은 고딕" w:eastAsia="맑은 고딕" w:hAnsi="맑은 고딕" w:cs="맑은 고딕"/>
        </w:rPr>
        <w:t xml:space="preserve"> </w:t>
      </w:r>
      <w:r w:rsidRPr="00914871">
        <w:rPr>
          <w:rFonts w:ascii="맑은 고딕" w:eastAsia="맑은 고딕" w:hAnsi="맑은 고딕" w:cs="맑은 고딕" w:hint="eastAsia"/>
        </w:rPr>
        <w:t>주장</w:t>
      </w:r>
    </w:p>
    <w:p w14:paraId="2A6B87CA" w14:textId="0F059F4B" w:rsidR="00BC78FA" w:rsidRPr="00914871" w:rsidRDefault="00BC78FA" w:rsidP="00D30250">
      <w:pPr>
        <w:pStyle w:val="a8"/>
        <w:numPr>
          <w:ilvl w:val="0"/>
          <w:numId w:val="2"/>
        </w:numPr>
        <w:wordWrap/>
        <w:spacing w:after="0" w:line="240" w:lineRule="auto"/>
        <w:ind w:leftChars="154" w:left="708"/>
        <w:rPr>
          <w:rFonts w:ascii="맑은 고딕" w:eastAsia="맑은 고딕" w:hAnsi="맑은 고딕" w:cs="맑은 고딕"/>
          <w:spacing w:val="-2"/>
        </w:rPr>
      </w:pPr>
      <w:r w:rsidRPr="00914871">
        <w:rPr>
          <w:rFonts w:ascii="맑은 고딕" w:eastAsia="맑은 고딕" w:hAnsi="맑은 고딕" w:cs="맑은 고딕" w:hint="eastAsia"/>
        </w:rPr>
        <w:t>제품을</w:t>
      </w:r>
      <w:r w:rsidRPr="00914871">
        <w:rPr>
          <w:rFonts w:ascii="맑은 고딕" w:eastAsia="맑은 고딕" w:hAnsi="맑은 고딕" w:cs="맑은 고딕"/>
        </w:rPr>
        <w:t xml:space="preserve"> </w:t>
      </w:r>
      <w:r w:rsidRPr="00914871">
        <w:rPr>
          <w:rFonts w:ascii="맑은 고딕" w:eastAsia="맑은 고딕" w:hAnsi="맑은 고딕" w:cs="맑은 고딕" w:hint="eastAsia"/>
        </w:rPr>
        <w:t>젖은</w:t>
      </w:r>
      <w:r w:rsidRPr="00914871">
        <w:rPr>
          <w:rFonts w:ascii="맑은 고딕" w:eastAsia="맑은 고딕" w:hAnsi="맑은 고딕" w:cs="맑은 고딕"/>
        </w:rPr>
        <w:t xml:space="preserve"> </w:t>
      </w:r>
      <w:r w:rsidRPr="00914871">
        <w:rPr>
          <w:rFonts w:ascii="맑은 고딕" w:eastAsia="맑은 고딕" w:hAnsi="맑은 고딕" w:cs="맑은 고딕" w:hint="eastAsia"/>
        </w:rPr>
        <w:t>피부</w:t>
      </w:r>
      <w:r w:rsidRPr="00914871">
        <w:rPr>
          <w:rFonts w:ascii="맑은 고딕" w:eastAsia="맑은 고딕" w:hAnsi="맑은 고딕" w:cs="맑은 고딕"/>
        </w:rPr>
        <w:t xml:space="preserve"> </w:t>
      </w:r>
      <w:r w:rsidRPr="00914871">
        <w:rPr>
          <w:rFonts w:ascii="맑은 고딕" w:eastAsia="맑은 고딕" w:hAnsi="맑은 고딕" w:cs="맑은 고딕" w:hint="eastAsia"/>
        </w:rPr>
        <w:t>또는</w:t>
      </w:r>
      <w:r w:rsidRPr="00914871">
        <w:rPr>
          <w:rFonts w:ascii="맑은 고딕" w:eastAsia="맑은 고딕" w:hAnsi="맑은 고딕" w:cs="맑은 고딕"/>
        </w:rPr>
        <w:t xml:space="preserve"> </w:t>
      </w:r>
      <w:r w:rsidRPr="00914871">
        <w:rPr>
          <w:rFonts w:ascii="맑은 고딕" w:eastAsia="맑은 고딕" w:hAnsi="맑은 고딕" w:cs="맑은 고딕" w:hint="eastAsia"/>
        </w:rPr>
        <w:t>땀이</w:t>
      </w:r>
      <w:r w:rsidRPr="00914871">
        <w:rPr>
          <w:rFonts w:ascii="맑은 고딕" w:eastAsia="맑은 고딕" w:hAnsi="맑은 고딕" w:cs="맑은 고딕"/>
        </w:rPr>
        <w:t xml:space="preserve"> </w:t>
      </w:r>
      <w:r w:rsidRPr="00914871">
        <w:rPr>
          <w:rFonts w:ascii="맑은 고딕" w:eastAsia="맑은 고딕" w:hAnsi="맑은 고딕" w:cs="맑은 고딕" w:hint="eastAsia"/>
        </w:rPr>
        <w:t>난</w:t>
      </w:r>
      <w:r w:rsidRPr="00914871">
        <w:rPr>
          <w:rFonts w:ascii="맑은 고딕" w:eastAsia="맑은 고딕" w:hAnsi="맑은 고딕" w:cs="맑은 고딕"/>
        </w:rPr>
        <w:t xml:space="preserve"> </w:t>
      </w:r>
      <w:r w:rsidRPr="00914871">
        <w:rPr>
          <w:rFonts w:ascii="맑은 고딕" w:eastAsia="맑은 고딕" w:hAnsi="맑은 고딕" w:cs="맑은 고딕" w:hint="eastAsia"/>
        </w:rPr>
        <w:t>피부에</w:t>
      </w:r>
      <w:r w:rsidRPr="00914871">
        <w:rPr>
          <w:rFonts w:ascii="맑은 고딕" w:eastAsia="맑은 고딕" w:hAnsi="맑은 고딕" w:cs="맑은 고딕"/>
        </w:rPr>
        <w:t xml:space="preserve"> </w:t>
      </w:r>
      <w:r w:rsidRPr="00914871">
        <w:rPr>
          <w:rFonts w:ascii="맑은 고딕" w:eastAsia="맑은 고딕" w:hAnsi="맑은 고딕" w:cs="맑은 고딕" w:hint="eastAsia"/>
        </w:rPr>
        <w:t>직접</w:t>
      </w:r>
      <w:r w:rsidRPr="00914871">
        <w:rPr>
          <w:rFonts w:ascii="맑은 고딕" w:eastAsia="맑은 고딕" w:hAnsi="맑은 고딕" w:cs="맑은 고딕"/>
        </w:rPr>
        <w:t xml:space="preserve"> </w:t>
      </w:r>
      <w:r w:rsidRPr="00914871">
        <w:rPr>
          <w:rFonts w:ascii="맑은 고딕" w:eastAsia="맑은 고딕" w:hAnsi="맑은 고딕" w:cs="맑은 고딕" w:hint="eastAsia"/>
        </w:rPr>
        <w:t>바를</w:t>
      </w:r>
      <w:r w:rsidRPr="00914871">
        <w:rPr>
          <w:rFonts w:ascii="맑은 고딕" w:eastAsia="맑은 고딕" w:hAnsi="맑은 고딕" w:cs="맑은 고딕"/>
        </w:rPr>
        <w:t xml:space="preserve"> </w:t>
      </w:r>
      <w:r w:rsidRPr="00914871">
        <w:rPr>
          <w:rFonts w:ascii="맑은 고딕" w:eastAsia="맑은 고딕" w:hAnsi="맑은 고딕" w:cs="맑은 고딕" w:hint="eastAsia"/>
        </w:rPr>
        <w:t>수</w:t>
      </w:r>
      <w:r w:rsidRPr="00914871">
        <w:rPr>
          <w:rFonts w:ascii="맑은 고딕" w:eastAsia="맑은 고딕" w:hAnsi="맑은 고딕" w:cs="맑은 고딕"/>
        </w:rPr>
        <w:t xml:space="preserve"> </w:t>
      </w:r>
      <w:r w:rsidRPr="00914871">
        <w:rPr>
          <w:rFonts w:ascii="맑은 고딕" w:eastAsia="맑은 고딕" w:hAnsi="맑은 고딕" w:cs="맑은 고딕" w:hint="eastAsia"/>
        </w:rPr>
        <w:t>있다는</w:t>
      </w:r>
      <w:r w:rsidRPr="00914871">
        <w:rPr>
          <w:rFonts w:ascii="맑은 고딕" w:eastAsia="맑은 고딕" w:hAnsi="맑은 고딕" w:cs="맑은 고딕"/>
        </w:rPr>
        <w:t xml:space="preserve"> </w:t>
      </w:r>
      <w:r w:rsidR="008A43F5">
        <w:rPr>
          <w:rFonts w:ascii="맑은 고딕" w:eastAsia="맑은 고딕" w:hAnsi="맑은 고딕" w:cs="맑은 고딕" w:hint="eastAsia"/>
        </w:rPr>
        <w:t>주장</w:t>
      </w:r>
    </w:p>
    <w:p w14:paraId="7A4514A4" w14:textId="2D8D1C3B" w:rsidR="00BC78FA" w:rsidRDefault="00BC78FA" w:rsidP="00D30250">
      <w:pPr>
        <w:pStyle w:val="a8"/>
        <w:numPr>
          <w:ilvl w:val="0"/>
          <w:numId w:val="2"/>
        </w:numPr>
        <w:wordWrap/>
        <w:spacing w:afterLines="100" w:after="240" w:line="240" w:lineRule="auto"/>
        <w:ind w:leftChars="154" w:left="708"/>
      </w:pPr>
      <w:r w:rsidRPr="00914871">
        <w:rPr>
          <w:rFonts w:ascii="맑은 고딕" w:eastAsia="맑은 고딕" w:hAnsi="맑은 고딕" w:cs="맑은 고딕" w:hint="eastAsia"/>
          <w:spacing w:val="-2"/>
        </w:rPr>
        <w:t>제품이</w:t>
      </w:r>
      <w:r w:rsidRPr="00914871">
        <w:rPr>
          <w:rFonts w:ascii="맑은 고딕" w:eastAsia="맑은 고딕" w:hAnsi="맑은 고딕" w:cs="맑은 고딕"/>
          <w:spacing w:val="-2"/>
        </w:rPr>
        <w:t xml:space="preserve"> </w:t>
      </w:r>
      <w:r w:rsidRPr="00914871">
        <w:rPr>
          <w:rFonts w:ascii="맑은 고딕" w:eastAsia="맑은 고딕" w:hAnsi="맑은 고딕" w:cs="맑은 고딕" w:hint="eastAsia"/>
          <w:spacing w:val="-2"/>
        </w:rPr>
        <w:t>즉각적인</w:t>
      </w:r>
      <w:r w:rsidRPr="00914871">
        <w:rPr>
          <w:rFonts w:ascii="맑은 고딕" w:eastAsia="맑은 고딕" w:hAnsi="맑은 고딕" w:cs="맑은 고딕"/>
          <w:spacing w:val="-2"/>
        </w:rPr>
        <w:t xml:space="preserve"> </w:t>
      </w:r>
      <w:r w:rsidR="003570D9">
        <w:rPr>
          <w:rFonts w:ascii="맑은 고딕" w:eastAsia="맑은 고딕" w:hAnsi="맑은 고딕" w:cs="맑은 고딕" w:hint="eastAsia"/>
          <w:spacing w:val="-2"/>
        </w:rPr>
        <w:t>차단 기능</w:t>
      </w:r>
      <w:r w:rsidRPr="00914871">
        <w:rPr>
          <w:rFonts w:ascii="맑은 고딕" w:eastAsia="맑은 고딕" w:hAnsi="맑은 고딕" w:cs="맑은 고딕"/>
          <w:spacing w:val="-2"/>
        </w:rPr>
        <w:t xml:space="preserve"> </w:t>
      </w:r>
      <w:r w:rsidR="008C7947">
        <w:rPr>
          <w:rFonts w:ascii="맑은 고딕" w:eastAsia="맑은 고딕" w:hAnsi="맑은 고딕" w:cs="맑은 고딕" w:hint="eastAsia"/>
          <w:spacing w:val="-2"/>
        </w:rPr>
        <w:t>혹은</w:t>
      </w:r>
      <w:r w:rsidRPr="00914871">
        <w:rPr>
          <w:rFonts w:ascii="맑은 고딕" w:eastAsia="맑은 고딕" w:hAnsi="맑은 고딕" w:cs="맑은 고딕"/>
          <w:spacing w:val="-2"/>
        </w:rPr>
        <w:t xml:space="preserve"> </w:t>
      </w:r>
      <w:r w:rsidRPr="00914871">
        <w:rPr>
          <w:rFonts w:ascii="맑은 고딕" w:eastAsia="맑은 고딕" w:hAnsi="맑은 고딕" w:cs="맑은 고딕" w:hint="eastAsia"/>
          <w:spacing w:val="-2"/>
        </w:rPr>
        <w:t>바르는</w:t>
      </w:r>
      <w:r w:rsidRPr="00914871">
        <w:rPr>
          <w:rFonts w:ascii="맑은 고딕" w:eastAsia="맑은 고딕" w:hAnsi="맑은 고딕" w:cs="맑은 고딕"/>
          <w:spacing w:val="-2"/>
        </w:rPr>
        <w:t xml:space="preserve"> </w:t>
      </w:r>
      <w:r w:rsidRPr="00914871">
        <w:rPr>
          <w:rFonts w:ascii="맑은 고딕" w:eastAsia="맑은 고딕" w:hAnsi="맑은 고딕" w:cs="맑은 고딕" w:hint="eastAsia"/>
          <w:spacing w:val="-2"/>
        </w:rPr>
        <w:t>즉시</w:t>
      </w:r>
      <w:r w:rsidRPr="00914871">
        <w:rPr>
          <w:rFonts w:ascii="맑은 고딕" w:eastAsia="맑은 고딕" w:hAnsi="맑은 고딕" w:cs="맑은 고딕"/>
          <w:spacing w:val="-2"/>
        </w:rPr>
        <w:t xml:space="preserve"> </w:t>
      </w:r>
      <w:r w:rsidR="003570D9">
        <w:rPr>
          <w:rFonts w:ascii="맑은 고딕" w:eastAsia="맑은 고딕" w:hAnsi="맑은 고딕" w:cs="맑은 고딕" w:hint="eastAsia"/>
          <w:spacing w:val="-2"/>
        </w:rPr>
        <w:t>차단</w:t>
      </w:r>
      <w:r w:rsidRPr="00914871">
        <w:rPr>
          <w:rFonts w:ascii="맑은 고딕" w:eastAsia="맑은 고딕" w:hAnsi="맑은 고딕" w:cs="맑은 고딕"/>
          <w:spacing w:val="-2"/>
        </w:rPr>
        <w:t xml:space="preserve"> </w:t>
      </w:r>
      <w:r w:rsidRPr="00914871">
        <w:rPr>
          <w:rFonts w:ascii="맑은 고딕" w:eastAsia="맑은 고딕" w:hAnsi="맑은 고딕" w:cs="맑은 고딕" w:hint="eastAsia"/>
          <w:spacing w:val="-2"/>
        </w:rPr>
        <w:t>기능을</w:t>
      </w:r>
      <w:r w:rsidRPr="00914871">
        <w:rPr>
          <w:rFonts w:ascii="맑은 고딕" w:eastAsia="맑은 고딕" w:hAnsi="맑은 고딕" w:cs="맑은 고딕"/>
          <w:spacing w:val="-2"/>
        </w:rPr>
        <w:t xml:space="preserve"> </w:t>
      </w:r>
      <w:r w:rsidRPr="00914871">
        <w:rPr>
          <w:rFonts w:ascii="맑은 고딕" w:eastAsia="맑은 고딕" w:hAnsi="맑은 고딕" w:cs="맑은 고딕" w:hint="eastAsia"/>
          <w:spacing w:val="-2"/>
        </w:rPr>
        <w:t>제공한다는</w:t>
      </w:r>
      <w:r w:rsidRPr="00914871">
        <w:rPr>
          <w:rFonts w:ascii="맑은 고딕" w:eastAsia="맑은 고딕" w:hAnsi="맑은 고딕" w:cs="맑은 고딕"/>
          <w:spacing w:val="-2"/>
        </w:rPr>
        <w:t xml:space="preserve"> </w:t>
      </w:r>
      <w:r w:rsidRPr="00914871">
        <w:rPr>
          <w:rFonts w:ascii="맑은 고딕" w:eastAsia="맑은 고딕" w:hAnsi="맑은 고딕" w:cs="맑은 고딕" w:hint="eastAsia"/>
          <w:spacing w:val="-2"/>
        </w:rPr>
        <w:t>주장</w:t>
      </w:r>
    </w:p>
    <w:p w14:paraId="4735C3A0" w14:textId="77777777" w:rsidR="00BC78FA" w:rsidRDefault="00BC78FA" w:rsidP="00D30250">
      <w:pPr>
        <w:pStyle w:val="10"/>
        <w:numPr>
          <w:ilvl w:val="0"/>
          <w:numId w:val="1"/>
        </w:numPr>
        <w:spacing w:afterLines="100" w:after="240"/>
        <w:ind w:left="709" w:hanging="709"/>
      </w:pPr>
      <w:bookmarkStart w:id="25" w:name="_TOC_250025"/>
      <w:bookmarkStart w:id="26" w:name="_Toc187665146"/>
      <w:r w:rsidRPr="00914871">
        <w:rPr>
          <w:rFonts w:hint="eastAsia"/>
        </w:rPr>
        <w:t>용량 지침</w:t>
      </w:r>
      <w:bookmarkEnd w:id="25"/>
      <w:bookmarkEnd w:id="26"/>
    </w:p>
    <w:p w14:paraId="749EA844" w14:textId="77777777" w:rsidR="00BC78FA" w:rsidRDefault="00BC78FA" w:rsidP="00914871">
      <w:pPr>
        <w:pStyle w:val="2"/>
        <w:spacing w:afterLines="100" w:after="240"/>
        <w:ind w:left="709" w:hanging="709"/>
      </w:pPr>
      <w:bookmarkStart w:id="27" w:name="_Toc187665147"/>
      <w:r w:rsidRPr="00914871">
        <w:rPr>
          <w:rFonts w:hint="eastAsia"/>
        </w:rPr>
        <w:t>용량</w:t>
      </w:r>
      <w:bookmarkEnd w:id="27"/>
    </w:p>
    <w:p w14:paraId="05AA1C10" w14:textId="77777777" w:rsidR="00BC78FA" w:rsidRPr="00914871" w:rsidRDefault="00BC78FA" w:rsidP="00914871">
      <w:pPr>
        <w:wordWrap/>
        <w:spacing w:afterLines="100" w:after="240" w:line="240" w:lineRule="auto"/>
        <w:rPr>
          <w:b/>
        </w:rPr>
      </w:pPr>
      <w:r w:rsidRPr="00914871">
        <w:rPr>
          <w:rFonts w:hint="eastAsia"/>
          <w:b/>
        </w:rPr>
        <w:t>하위집단</w:t>
      </w:r>
    </w:p>
    <w:p w14:paraId="6A033FE4" w14:textId="77777777" w:rsidR="00BC78FA" w:rsidRDefault="00BC78FA" w:rsidP="00D30250">
      <w:pPr>
        <w:pStyle w:val="a8"/>
        <w:numPr>
          <w:ilvl w:val="0"/>
          <w:numId w:val="2"/>
        </w:numPr>
        <w:wordWrap/>
        <w:spacing w:afterLines="100" w:after="240" w:line="240" w:lineRule="auto"/>
        <w:ind w:leftChars="154" w:left="708"/>
      </w:pPr>
      <w:r>
        <w:rPr>
          <w:b/>
          <w:bCs/>
          <w:spacing w:val="-4"/>
        </w:rPr>
        <w:t xml:space="preserve">SPF </w:t>
      </w:r>
      <w:r>
        <w:rPr>
          <w:rFonts w:hint="eastAsia"/>
          <w:b/>
          <w:bCs/>
          <w:spacing w:val="-4"/>
        </w:rPr>
        <w:t>값</w:t>
      </w:r>
      <w:r>
        <w:rPr>
          <w:b/>
          <w:bCs/>
          <w:spacing w:val="-4"/>
        </w:rPr>
        <w:t xml:space="preserve"> </w:t>
      </w:r>
      <w:r>
        <w:rPr>
          <w:rFonts w:hint="eastAsia"/>
          <w:b/>
          <w:bCs/>
          <w:spacing w:val="-4"/>
        </w:rPr>
        <w:t>≥</w:t>
      </w:r>
      <w:r>
        <w:rPr>
          <w:b/>
          <w:bCs/>
          <w:spacing w:val="-4"/>
        </w:rPr>
        <w:t xml:space="preserve"> 15</w:t>
      </w:r>
      <w:r>
        <w:rPr>
          <w:rFonts w:hint="eastAsia"/>
          <w:b/>
          <w:bCs/>
          <w:spacing w:val="-4"/>
        </w:rPr>
        <w:t>인</w:t>
      </w:r>
      <w:r>
        <w:rPr>
          <w:b/>
          <w:bCs/>
          <w:spacing w:val="-4"/>
        </w:rPr>
        <w:t xml:space="preserve"> </w:t>
      </w:r>
      <w:r>
        <w:rPr>
          <w:rFonts w:hint="eastAsia"/>
          <w:b/>
          <w:bCs/>
          <w:spacing w:val="-4"/>
        </w:rPr>
        <w:t>광범위</w:t>
      </w:r>
      <w:r>
        <w:rPr>
          <w:b/>
          <w:bCs/>
          <w:spacing w:val="-4"/>
        </w:rPr>
        <w:t xml:space="preserve"> </w:t>
      </w:r>
      <w:r>
        <w:rPr>
          <w:rFonts w:hint="eastAsia"/>
          <w:b/>
          <w:bCs/>
          <w:spacing w:val="-4"/>
        </w:rPr>
        <w:t>스펙트럼</w:t>
      </w:r>
      <w:r>
        <w:rPr>
          <w:b/>
          <w:bCs/>
          <w:spacing w:val="-4"/>
        </w:rPr>
        <w:t xml:space="preserve"> </w:t>
      </w:r>
      <w:r>
        <w:rPr>
          <w:rFonts w:hint="eastAsia"/>
          <w:b/>
          <w:bCs/>
          <w:spacing w:val="-4"/>
        </w:rPr>
        <w:t>보호를</w:t>
      </w:r>
      <w:r>
        <w:rPr>
          <w:b/>
          <w:bCs/>
          <w:spacing w:val="-4"/>
        </w:rPr>
        <w:t xml:space="preserve"> </w:t>
      </w:r>
      <w:r>
        <w:rPr>
          <w:rFonts w:hint="eastAsia"/>
          <w:b/>
          <w:bCs/>
          <w:spacing w:val="-4"/>
        </w:rPr>
        <w:t>제공하는</w:t>
      </w:r>
      <w:r>
        <w:rPr>
          <w:b/>
          <w:bCs/>
          <w:spacing w:val="-4"/>
        </w:rPr>
        <w:t xml:space="preserve"> </w:t>
      </w:r>
      <w:r>
        <w:rPr>
          <w:rFonts w:hint="eastAsia"/>
          <w:b/>
          <w:bCs/>
          <w:spacing w:val="-4"/>
        </w:rPr>
        <w:t>자외선차단제의</w:t>
      </w:r>
      <w:r>
        <w:rPr>
          <w:b/>
          <w:bCs/>
          <w:spacing w:val="-4"/>
        </w:rPr>
        <w:t xml:space="preserve"> </w:t>
      </w:r>
      <w:r>
        <w:rPr>
          <w:rFonts w:hint="eastAsia"/>
          <w:b/>
          <w:bCs/>
          <w:spacing w:val="-4"/>
        </w:rPr>
        <w:t>경우</w:t>
      </w:r>
      <w:r>
        <w:rPr>
          <w:spacing w:val="-4"/>
        </w:rPr>
        <w:t xml:space="preserve">: </w:t>
      </w:r>
      <w:r>
        <w:rPr>
          <w:rFonts w:hint="eastAsia"/>
          <w:spacing w:val="-4"/>
        </w:rPr>
        <w:t>성인</w:t>
      </w:r>
      <w:r>
        <w:rPr>
          <w:spacing w:val="-4"/>
        </w:rPr>
        <w:t xml:space="preserve"> </w:t>
      </w:r>
      <w:r>
        <w:rPr>
          <w:rFonts w:hint="eastAsia"/>
          <w:spacing w:val="-4"/>
        </w:rPr>
        <w:t>및</w:t>
      </w:r>
      <w:r>
        <w:rPr>
          <w:spacing w:val="-4"/>
        </w:rPr>
        <w:t xml:space="preserve"> 6</w:t>
      </w:r>
      <w:r>
        <w:rPr>
          <w:rFonts w:hint="eastAsia"/>
          <w:spacing w:val="-4"/>
        </w:rPr>
        <w:t>개월</w:t>
      </w:r>
      <w:r>
        <w:rPr>
          <w:spacing w:val="-4"/>
        </w:rPr>
        <w:t xml:space="preserve"> </w:t>
      </w:r>
      <w:r>
        <w:rPr>
          <w:rFonts w:hint="eastAsia"/>
          <w:spacing w:val="-4"/>
        </w:rPr>
        <w:t>이상의</w:t>
      </w:r>
      <w:r>
        <w:rPr>
          <w:spacing w:val="-4"/>
        </w:rPr>
        <w:t xml:space="preserve"> </w:t>
      </w:r>
      <w:r w:rsidRPr="00914871">
        <w:rPr>
          <w:rFonts w:ascii="맑은 고딕" w:eastAsia="맑은 고딕" w:hAnsi="맑은 고딕" w:cs="맑은 고딕" w:hint="eastAsia"/>
          <w:spacing w:val="-2"/>
        </w:rPr>
        <w:t>어린이</w:t>
      </w:r>
    </w:p>
    <w:p w14:paraId="19B702DE" w14:textId="77777777" w:rsidR="00BC78FA" w:rsidRDefault="00BC78FA" w:rsidP="00BA69E8">
      <w:pPr>
        <w:wordWrap/>
        <w:spacing w:afterLines="100" w:after="240" w:line="240" w:lineRule="auto"/>
        <w:rPr>
          <w:sz w:val="22"/>
        </w:rPr>
      </w:pPr>
      <w:r>
        <w:rPr>
          <w:rFonts w:eastAsia="맑은 고딕" w:hint="eastAsia"/>
          <w:b/>
        </w:rPr>
        <w:t>농도</w:t>
      </w:r>
      <w:r>
        <w:t>:</w:t>
      </w:r>
      <w:r>
        <w:rPr>
          <w:spacing w:val="-6"/>
        </w:rPr>
        <w:t xml:space="preserve"> </w:t>
      </w:r>
      <w:r>
        <w:rPr>
          <w:rFonts w:eastAsia="맑은 고딕" w:hint="eastAsia"/>
        </w:rPr>
        <w:t>표</w:t>
      </w:r>
      <w:r>
        <w:rPr>
          <w:rFonts w:eastAsia="맑은 고딕"/>
        </w:rPr>
        <w:t xml:space="preserve"> 1 </w:t>
      </w:r>
      <w:r>
        <w:rPr>
          <w:rFonts w:eastAsia="맑은 고딕" w:hint="eastAsia"/>
        </w:rPr>
        <w:t>및</w:t>
      </w:r>
      <w:r>
        <w:rPr>
          <w:rFonts w:eastAsia="맑은 고딕"/>
        </w:rPr>
        <w:t xml:space="preserve"> 2 </w:t>
      </w:r>
      <w:r>
        <w:rPr>
          <w:rFonts w:eastAsia="맑은 고딕" w:hint="eastAsia"/>
        </w:rPr>
        <w:t>참조</w:t>
      </w:r>
    </w:p>
    <w:p w14:paraId="1CF5CDDA" w14:textId="77777777" w:rsidR="00BC78FA" w:rsidRPr="00BA69E8" w:rsidRDefault="00BC78FA" w:rsidP="00BA69E8">
      <w:pPr>
        <w:pStyle w:val="2"/>
        <w:spacing w:afterLines="100" w:after="240"/>
        <w:ind w:left="709" w:hanging="709"/>
      </w:pPr>
      <w:bookmarkStart w:id="28" w:name="_TOC_250024"/>
      <w:bookmarkStart w:id="29" w:name="_Toc187665148"/>
      <w:r w:rsidRPr="00BA69E8">
        <w:rPr>
          <w:rFonts w:hint="eastAsia"/>
        </w:rPr>
        <w:t>허용되는 조합</w:t>
      </w:r>
      <w:bookmarkEnd w:id="28"/>
      <w:bookmarkEnd w:id="29"/>
    </w:p>
    <w:p w14:paraId="1CE6D773" w14:textId="0EC8358C" w:rsidR="00BC78FA" w:rsidRDefault="00BC78FA" w:rsidP="00BA69E8">
      <w:pPr>
        <w:wordWrap/>
        <w:spacing w:afterLines="100" w:after="240" w:line="240" w:lineRule="auto"/>
        <w:rPr>
          <w:sz w:val="22"/>
        </w:rPr>
      </w:pPr>
      <w:r w:rsidRPr="0013036B">
        <w:rPr>
          <w:rFonts w:hint="eastAsia"/>
        </w:rPr>
        <w:t>이산화티타늄</w:t>
      </w:r>
      <w:r w:rsidRPr="0013036B">
        <w:t>(TiO</w:t>
      </w:r>
      <w:r w:rsidRPr="0013036B">
        <w:rPr>
          <w:vertAlign w:val="subscript"/>
        </w:rPr>
        <w:t>2</w:t>
      </w:r>
      <w:r w:rsidRPr="0013036B">
        <w:t>)</w:t>
      </w:r>
      <w:r w:rsidRPr="0013036B">
        <w:rPr>
          <w:rFonts w:hint="eastAsia"/>
        </w:rPr>
        <w:t>은</w:t>
      </w:r>
      <w:r w:rsidRPr="0013036B">
        <w:t xml:space="preserve"> </w:t>
      </w:r>
      <w:r w:rsidRPr="0013036B">
        <w:rPr>
          <w:rFonts w:hint="eastAsia"/>
        </w:rPr>
        <w:t>짧은</w:t>
      </w:r>
      <w:r w:rsidRPr="0013036B">
        <w:t xml:space="preserve"> UVA </w:t>
      </w:r>
      <w:r w:rsidRPr="0013036B">
        <w:rPr>
          <w:rFonts w:hint="eastAsia"/>
        </w:rPr>
        <w:t>범위</w:t>
      </w:r>
      <w:r w:rsidRPr="0013036B">
        <w:t xml:space="preserve">(320~340 nm), </w:t>
      </w:r>
      <w:r w:rsidRPr="0013036B">
        <w:rPr>
          <w:rFonts w:hint="eastAsia"/>
        </w:rPr>
        <w:t>즉</w:t>
      </w:r>
      <w:r w:rsidRPr="0013036B">
        <w:t xml:space="preserve"> UVA-2(</w:t>
      </w:r>
      <w:r w:rsidRPr="0013036B">
        <w:rPr>
          <w:rFonts w:hint="eastAsia"/>
        </w:rPr>
        <w:t>또는</w:t>
      </w:r>
      <w:r w:rsidRPr="0013036B">
        <w:t xml:space="preserve"> UVA-II) </w:t>
      </w:r>
      <w:r w:rsidRPr="0013036B">
        <w:rPr>
          <w:rFonts w:hint="eastAsia"/>
        </w:rPr>
        <w:t>및</w:t>
      </w:r>
      <w:r w:rsidRPr="0013036B">
        <w:t xml:space="preserve"> UVB</w:t>
      </w:r>
      <w:r w:rsidRPr="0013036B">
        <w:rPr>
          <w:rFonts w:hint="eastAsia"/>
        </w:rPr>
        <w:t>를</w:t>
      </w:r>
      <w:r w:rsidRPr="0013036B">
        <w:t xml:space="preserve"> </w:t>
      </w:r>
      <w:r w:rsidRPr="0013036B">
        <w:rPr>
          <w:rFonts w:hint="eastAsia"/>
        </w:rPr>
        <w:t>반사한다</w:t>
      </w:r>
      <w:r w:rsidRPr="0013036B">
        <w:t>.</w:t>
      </w:r>
      <w:r w:rsidR="00FD015B" w:rsidRPr="0013036B">
        <w:rPr>
          <w:rStyle w:val="a7"/>
        </w:rPr>
        <w:footnoteReference w:id="19"/>
      </w:r>
      <w:r w:rsidRPr="0013036B">
        <w:t xml:space="preserve"> </w:t>
      </w:r>
      <w:r w:rsidRPr="0013036B">
        <w:rPr>
          <w:rFonts w:hint="eastAsia"/>
        </w:rPr>
        <w:t>의약성분으로</w:t>
      </w:r>
      <w:r w:rsidRPr="0013036B">
        <w:t xml:space="preserve"> </w:t>
      </w:r>
      <w:r w:rsidRPr="0013036B">
        <w:rPr>
          <w:rFonts w:hint="eastAsia"/>
        </w:rPr>
        <w:t>사용될</w:t>
      </w:r>
      <w:r w:rsidRPr="0013036B">
        <w:t xml:space="preserve"> </w:t>
      </w:r>
      <w:r w:rsidRPr="0013036B">
        <w:rPr>
          <w:rFonts w:hint="eastAsia"/>
        </w:rPr>
        <w:t>경우</w:t>
      </w:r>
      <w:r w:rsidRPr="0013036B">
        <w:t xml:space="preserve"> </w:t>
      </w:r>
      <w:r w:rsidR="000D2742" w:rsidRPr="0013036B">
        <w:rPr>
          <w:rFonts w:hint="eastAsia"/>
        </w:rPr>
        <w:t>해당</w:t>
      </w:r>
      <w:r w:rsidR="000D2742" w:rsidRPr="0013036B">
        <w:t xml:space="preserve"> </w:t>
      </w:r>
      <w:r w:rsidR="000D2742" w:rsidRPr="0013036B">
        <w:rPr>
          <w:rFonts w:hint="eastAsia"/>
        </w:rPr>
        <w:t>보호범위는</w:t>
      </w:r>
      <w:r w:rsidR="000D2742" w:rsidRPr="0013036B">
        <w:t xml:space="preserve"> </w:t>
      </w:r>
      <w:r w:rsidR="000D2742" w:rsidRPr="0013036B">
        <w:rPr>
          <w:rFonts w:hint="eastAsia"/>
        </w:rPr>
        <w:t>단일</w:t>
      </w:r>
      <w:r w:rsidR="000D2742" w:rsidRPr="0013036B">
        <w:t xml:space="preserve"> </w:t>
      </w:r>
      <w:r w:rsidRPr="0013036B">
        <w:rPr>
          <w:rFonts w:hint="eastAsia"/>
        </w:rPr>
        <w:t>최소</w:t>
      </w:r>
      <w:r w:rsidRPr="0013036B">
        <w:t xml:space="preserve"> 370 nm</w:t>
      </w:r>
      <w:r w:rsidRPr="0013036B">
        <w:rPr>
          <w:rFonts w:hint="eastAsia"/>
        </w:rPr>
        <w:t>의</w:t>
      </w:r>
      <w:r w:rsidRPr="0013036B">
        <w:t xml:space="preserve"> </w:t>
      </w:r>
      <w:r w:rsidRPr="0013036B">
        <w:rPr>
          <w:rFonts w:hint="eastAsia"/>
        </w:rPr>
        <w:t>임계</w:t>
      </w:r>
      <w:r w:rsidRPr="0013036B">
        <w:t xml:space="preserve"> </w:t>
      </w:r>
      <w:r w:rsidRPr="0013036B">
        <w:rPr>
          <w:rFonts w:hint="eastAsia"/>
        </w:rPr>
        <w:t>파장</w:t>
      </w:r>
      <w:r w:rsidRPr="0013036B">
        <w:t xml:space="preserve"> </w:t>
      </w:r>
      <w:r w:rsidRPr="0013036B">
        <w:rPr>
          <w:rFonts w:hint="eastAsia"/>
        </w:rPr>
        <w:t>요구사항을</w:t>
      </w:r>
      <w:r w:rsidRPr="0013036B">
        <w:t xml:space="preserve"> </w:t>
      </w:r>
      <w:r w:rsidRPr="0013036B">
        <w:rPr>
          <w:rFonts w:hint="eastAsia"/>
        </w:rPr>
        <w:t>충족하지</w:t>
      </w:r>
      <w:r w:rsidRPr="0013036B">
        <w:t xml:space="preserve"> </w:t>
      </w:r>
      <w:r w:rsidRPr="0013036B">
        <w:rPr>
          <w:rFonts w:hint="eastAsia"/>
        </w:rPr>
        <w:t>못하므로</w:t>
      </w:r>
      <w:r w:rsidR="000D2742" w:rsidRPr="0013036B">
        <w:rPr>
          <w:rFonts w:hint="eastAsia"/>
        </w:rPr>
        <w:t>,</w:t>
      </w:r>
      <w:r w:rsidRPr="0013036B">
        <w:t xml:space="preserve"> </w:t>
      </w:r>
      <w:r w:rsidRPr="0013036B">
        <w:rPr>
          <w:rFonts w:hint="eastAsia"/>
        </w:rPr>
        <w:t>이</w:t>
      </w:r>
      <w:r w:rsidRPr="0013036B">
        <w:t xml:space="preserve"> </w:t>
      </w:r>
      <w:r w:rsidRPr="0013036B">
        <w:rPr>
          <w:rFonts w:hint="eastAsia"/>
        </w:rPr>
        <w:t>모노그래프의</w:t>
      </w:r>
      <w:r w:rsidRPr="0013036B">
        <w:t xml:space="preserve"> </w:t>
      </w:r>
      <w:r w:rsidRPr="0013036B">
        <w:rPr>
          <w:rFonts w:hint="eastAsia"/>
        </w:rPr>
        <w:t>광범위</w:t>
      </w:r>
      <w:r w:rsidRPr="0013036B">
        <w:t xml:space="preserve"> </w:t>
      </w:r>
      <w:r w:rsidRPr="0013036B">
        <w:rPr>
          <w:rFonts w:hint="eastAsia"/>
        </w:rPr>
        <w:t>스펙트럼</w:t>
      </w:r>
      <w:r w:rsidRPr="0013036B">
        <w:t xml:space="preserve"> </w:t>
      </w:r>
      <w:r w:rsidRPr="0013036B">
        <w:rPr>
          <w:rFonts w:hint="eastAsia"/>
        </w:rPr>
        <w:t>요구사항을</w:t>
      </w:r>
      <w:r w:rsidRPr="0013036B">
        <w:t xml:space="preserve"> </w:t>
      </w:r>
      <w:r w:rsidRPr="0013036B">
        <w:rPr>
          <w:rFonts w:hint="eastAsia"/>
        </w:rPr>
        <w:t>충족하기</w:t>
      </w:r>
      <w:r w:rsidRPr="0013036B">
        <w:t xml:space="preserve"> </w:t>
      </w:r>
      <w:r w:rsidRPr="0013036B">
        <w:rPr>
          <w:rFonts w:hint="eastAsia"/>
        </w:rPr>
        <w:t>위해서는</w:t>
      </w:r>
      <w:r w:rsidRPr="0013036B">
        <w:t xml:space="preserve"> </w:t>
      </w:r>
      <w:r w:rsidRPr="0013036B">
        <w:rPr>
          <w:rFonts w:hint="eastAsia"/>
        </w:rPr>
        <w:t>항상</w:t>
      </w:r>
      <w:r w:rsidRPr="0013036B">
        <w:t xml:space="preserve"> </w:t>
      </w:r>
      <w:r w:rsidRPr="0013036B">
        <w:rPr>
          <w:rFonts w:hint="eastAsia"/>
        </w:rPr>
        <w:t>허용된</w:t>
      </w:r>
      <w:r w:rsidRPr="0013036B">
        <w:t xml:space="preserve"> </w:t>
      </w:r>
      <w:r w:rsidR="00112F9A" w:rsidRPr="0013036B">
        <w:rPr>
          <w:rFonts w:hint="eastAsia"/>
        </w:rPr>
        <w:t>다른</w:t>
      </w:r>
      <w:r w:rsidR="00112F9A" w:rsidRPr="0013036B">
        <w:t xml:space="preserve"> </w:t>
      </w:r>
      <w:r w:rsidRPr="0013036B">
        <w:rPr>
          <w:rFonts w:hint="eastAsia"/>
        </w:rPr>
        <w:t>자외선</w:t>
      </w:r>
      <w:r w:rsidRPr="0013036B">
        <w:t xml:space="preserve"> </w:t>
      </w:r>
      <w:r w:rsidRPr="0013036B">
        <w:rPr>
          <w:rFonts w:hint="eastAsia"/>
        </w:rPr>
        <w:t>차단</w:t>
      </w:r>
      <w:r w:rsidRPr="0013036B">
        <w:t xml:space="preserve"> </w:t>
      </w:r>
      <w:r w:rsidRPr="0013036B">
        <w:rPr>
          <w:rFonts w:hint="eastAsia"/>
        </w:rPr>
        <w:t>의약성분과</w:t>
      </w:r>
      <w:r w:rsidRPr="0013036B">
        <w:t xml:space="preserve"> </w:t>
      </w:r>
      <w:r w:rsidRPr="0013036B">
        <w:rPr>
          <w:rFonts w:hint="eastAsia"/>
        </w:rPr>
        <w:t>함께</w:t>
      </w:r>
      <w:r w:rsidRPr="0013036B">
        <w:t xml:space="preserve"> </w:t>
      </w:r>
      <w:r w:rsidRPr="0013036B">
        <w:rPr>
          <w:rFonts w:hint="eastAsia"/>
        </w:rPr>
        <w:t>사용해야</w:t>
      </w:r>
      <w:r w:rsidRPr="0013036B">
        <w:t xml:space="preserve"> </w:t>
      </w:r>
      <w:r w:rsidRPr="0013036B">
        <w:rPr>
          <w:rFonts w:hint="eastAsia"/>
        </w:rPr>
        <w:t>한다</w:t>
      </w:r>
      <w:r w:rsidRPr="0013036B">
        <w:t xml:space="preserve">. </w:t>
      </w:r>
      <w:r w:rsidRPr="0013036B">
        <w:rPr>
          <w:rFonts w:hint="eastAsia"/>
        </w:rPr>
        <w:t>표</w:t>
      </w:r>
      <w:r w:rsidRPr="0013036B">
        <w:t xml:space="preserve"> 3</w:t>
      </w:r>
      <w:r w:rsidRPr="0013036B">
        <w:rPr>
          <w:rFonts w:hint="eastAsia"/>
        </w:rPr>
        <w:t>에</w:t>
      </w:r>
      <w:r w:rsidRPr="0013036B">
        <w:t xml:space="preserve"> </w:t>
      </w:r>
      <w:r w:rsidRPr="0013036B">
        <w:rPr>
          <w:rFonts w:hint="eastAsia"/>
        </w:rPr>
        <w:t>제시된</w:t>
      </w:r>
      <w:r w:rsidRPr="0013036B">
        <w:t xml:space="preserve"> NHP </w:t>
      </w:r>
      <w:r w:rsidRPr="0013036B">
        <w:rPr>
          <w:rFonts w:hint="eastAsia"/>
        </w:rPr>
        <w:t>조합의</w:t>
      </w:r>
      <w:r w:rsidRPr="0013036B">
        <w:t xml:space="preserve"> </w:t>
      </w:r>
      <w:r w:rsidRPr="0013036B">
        <w:rPr>
          <w:rFonts w:hint="eastAsia"/>
        </w:rPr>
        <w:t>예를</w:t>
      </w:r>
      <w:r w:rsidRPr="0013036B">
        <w:t xml:space="preserve"> </w:t>
      </w:r>
      <w:r w:rsidRPr="0013036B">
        <w:rPr>
          <w:rFonts w:hint="eastAsia"/>
        </w:rPr>
        <w:t>참조한다</w:t>
      </w:r>
      <w:r w:rsidRPr="0013036B">
        <w:t>.</w:t>
      </w:r>
    </w:p>
    <w:p w14:paraId="5EE4138B" w14:textId="01C1D7D4" w:rsidR="00BC78FA" w:rsidRDefault="00BC78FA" w:rsidP="00BA69E8">
      <w:pPr>
        <w:wordWrap/>
        <w:spacing w:afterLines="100" w:after="240" w:line="240" w:lineRule="auto"/>
        <w:rPr>
          <w:sz w:val="22"/>
        </w:rPr>
      </w:pPr>
      <w:r>
        <w:rPr>
          <w:rFonts w:hint="eastAsia"/>
        </w:rPr>
        <w:t>산화아연</w:t>
      </w:r>
      <w:r>
        <w:t>(ZnO)</w:t>
      </w:r>
      <w:r>
        <w:rPr>
          <w:rFonts w:hint="eastAsia"/>
        </w:rPr>
        <w:t>은</w:t>
      </w:r>
      <w:r>
        <w:t xml:space="preserve"> </w:t>
      </w:r>
      <w:r>
        <w:rPr>
          <w:rFonts w:hint="eastAsia"/>
        </w:rPr>
        <w:t>짧은</w:t>
      </w:r>
      <w:r>
        <w:t xml:space="preserve"> UVA(320~340nm, UVA-II) </w:t>
      </w:r>
      <w:r>
        <w:rPr>
          <w:rFonts w:hint="eastAsia"/>
        </w:rPr>
        <w:t>및</w:t>
      </w:r>
      <w:r>
        <w:t xml:space="preserve"> </w:t>
      </w:r>
      <w:r>
        <w:rPr>
          <w:rFonts w:hint="eastAsia"/>
        </w:rPr>
        <w:t>긴</w:t>
      </w:r>
      <w:r>
        <w:t xml:space="preserve"> UVA(340~400nm, UVA-I) </w:t>
      </w:r>
      <w:r>
        <w:rPr>
          <w:rFonts w:hint="eastAsia"/>
        </w:rPr>
        <w:t>방사선뿐만</w:t>
      </w:r>
      <w:r>
        <w:t xml:space="preserve"> </w:t>
      </w:r>
      <w:r>
        <w:rPr>
          <w:rFonts w:hint="eastAsia"/>
        </w:rPr>
        <w:t>아니라</w:t>
      </w:r>
      <w:r>
        <w:t xml:space="preserve"> UVB</w:t>
      </w:r>
      <w:r>
        <w:rPr>
          <w:rFonts w:hint="eastAsia"/>
        </w:rPr>
        <w:t>를</w:t>
      </w:r>
      <w:r>
        <w:t xml:space="preserve"> </w:t>
      </w:r>
      <w:r>
        <w:rPr>
          <w:rFonts w:hint="eastAsia"/>
        </w:rPr>
        <w:t>모두</w:t>
      </w:r>
      <w:r>
        <w:t xml:space="preserve"> </w:t>
      </w:r>
      <w:r>
        <w:rPr>
          <w:rFonts w:hint="eastAsia"/>
        </w:rPr>
        <w:t>반사하지만</w:t>
      </w:r>
      <w:r>
        <w:t>, 25%</w:t>
      </w:r>
      <w:r>
        <w:rPr>
          <w:rFonts w:hint="eastAsia"/>
        </w:rPr>
        <w:t>의</w:t>
      </w:r>
      <w:r>
        <w:t xml:space="preserve"> ZnO</w:t>
      </w:r>
      <w:r>
        <w:rPr>
          <w:rFonts w:hint="eastAsia"/>
        </w:rPr>
        <w:t>는</w:t>
      </w:r>
      <w:r>
        <w:t xml:space="preserve"> </w:t>
      </w:r>
      <w:r>
        <w:rPr>
          <w:rFonts w:hint="eastAsia"/>
        </w:rPr>
        <w:t>단일</w:t>
      </w:r>
      <w:r>
        <w:t xml:space="preserve"> </w:t>
      </w:r>
      <w:r>
        <w:rPr>
          <w:rFonts w:hint="eastAsia"/>
        </w:rPr>
        <w:t>성분으로</w:t>
      </w:r>
      <w:r>
        <w:t xml:space="preserve"> </w:t>
      </w:r>
      <w:r>
        <w:rPr>
          <w:rFonts w:hint="eastAsia"/>
        </w:rPr>
        <w:t>최대</w:t>
      </w:r>
      <w:r>
        <w:t xml:space="preserve"> SPF 7</w:t>
      </w:r>
      <w:r>
        <w:rPr>
          <w:rFonts w:hint="eastAsia"/>
        </w:rPr>
        <w:t>을</w:t>
      </w:r>
      <w:r>
        <w:t xml:space="preserve"> </w:t>
      </w:r>
      <w:r>
        <w:rPr>
          <w:rFonts w:hint="eastAsia"/>
        </w:rPr>
        <w:t>제공한다</w:t>
      </w:r>
      <w:r>
        <w:t>.</w:t>
      </w:r>
      <w:r w:rsidR="00FD015B">
        <w:rPr>
          <w:rStyle w:val="a7"/>
        </w:rPr>
        <w:footnoteReference w:id="20"/>
      </w:r>
      <w:r>
        <w:t xml:space="preserve"> </w:t>
      </w:r>
      <w:r>
        <w:rPr>
          <w:rFonts w:hint="eastAsia"/>
        </w:rPr>
        <w:t>이</w:t>
      </w:r>
      <w:r>
        <w:t xml:space="preserve"> </w:t>
      </w:r>
      <w:r>
        <w:rPr>
          <w:rFonts w:hint="eastAsia"/>
        </w:rPr>
        <w:t>성분은</w:t>
      </w:r>
      <w:r>
        <w:t xml:space="preserve"> </w:t>
      </w:r>
      <w:r>
        <w:rPr>
          <w:rFonts w:hint="eastAsia"/>
        </w:rPr>
        <w:t>단일</w:t>
      </w:r>
      <w:r>
        <w:t xml:space="preserve"> </w:t>
      </w:r>
      <w:r>
        <w:rPr>
          <w:rFonts w:hint="eastAsia"/>
        </w:rPr>
        <w:t>의약성분으로</w:t>
      </w:r>
      <w:r>
        <w:t xml:space="preserve"> </w:t>
      </w:r>
      <w:r>
        <w:rPr>
          <w:rFonts w:hint="eastAsia"/>
        </w:rPr>
        <w:t>사용될</w:t>
      </w:r>
      <w:r>
        <w:t xml:space="preserve"> </w:t>
      </w:r>
      <w:r>
        <w:rPr>
          <w:rFonts w:hint="eastAsia"/>
        </w:rPr>
        <w:t>경우</w:t>
      </w:r>
      <w:r>
        <w:t xml:space="preserve"> </w:t>
      </w:r>
      <w:r>
        <w:rPr>
          <w:rFonts w:hint="eastAsia"/>
        </w:rPr>
        <w:t>최소</w:t>
      </w:r>
      <w:r>
        <w:t xml:space="preserve"> SPF </w:t>
      </w:r>
      <w:r>
        <w:rPr>
          <w:rFonts w:hint="eastAsia"/>
        </w:rPr>
        <w:t>값인</w:t>
      </w:r>
      <w:r>
        <w:t xml:space="preserve"> SPF 15</w:t>
      </w:r>
      <w:r>
        <w:rPr>
          <w:rFonts w:hint="eastAsia"/>
        </w:rPr>
        <w:t>를</w:t>
      </w:r>
      <w:r>
        <w:t xml:space="preserve"> </w:t>
      </w:r>
      <w:r>
        <w:rPr>
          <w:rFonts w:hint="eastAsia"/>
        </w:rPr>
        <w:t>충족하지</w:t>
      </w:r>
      <w:r>
        <w:t xml:space="preserve"> </w:t>
      </w:r>
      <w:r>
        <w:rPr>
          <w:rFonts w:hint="eastAsia"/>
        </w:rPr>
        <w:t>못하므로</w:t>
      </w:r>
      <w:r>
        <w:t xml:space="preserve"> </w:t>
      </w:r>
      <w:r>
        <w:rPr>
          <w:rFonts w:hint="eastAsia"/>
        </w:rPr>
        <w:t>항상</w:t>
      </w:r>
      <w:r>
        <w:t xml:space="preserve"> </w:t>
      </w:r>
      <w:r>
        <w:rPr>
          <w:rFonts w:hint="eastAsia"/>
        </w:rPr>
        <w:t>다른</w:t>
      </w:r>
      <w:r>
        <w:t xml:space="preserve"> </w:t>
      </w:r>
      <w:r>
        <w:rPr>
          <w:rFonts w:hint="eastAsia"/>
        </w:rPr>
        <w:t>의약성분과</w:t>
      </w:r>
      <w:r>
        <w:t xml:space="preserve"> </w:t>
      </w:r>
      <w:r>
        <w:rPr>
          <w:rFonts w:hint="eastAsia"/>
        </w:rPr>
        <w:t>함께</w:t>
      </w:r>
      <w:r>
        <w:t xml:space="preserve"> </w:t>
      </w:r>
      <w:r>
        <w:rPr>
          <w:rFonts w:hint="eastAsia"/>
        </w:rPr>
        <w:t>사용해야</w:t>
      </w:r>
      <w:r>
        <w:t xml:space="preserve"> </w:t>
      </w:r>
      <w:r>
        <w:rPr>
          <w:rFonts w:hint="eastAsia"/>
        </w:rPr>
        <w:t>한다</w:t>
      </w:r>
      <w:r>
        <w:t xml:space="preserve">. </w:t>
      </w:r>
      <w:r>
        <w:rPr>
          <w:rFonts w:hint="eastAsia"/>
        </w:rPr>
        <w:t>표</w:t>
      </w:r>
      <w:r>
        <w:t xml:space="preserve"> 3</w:t>
      </w:r>
      <w:r>
        <w:rPr>
          <w:rFonts w:hint="eastAsia"/>
        </w:rPr>
        <w:t>에</w:t>
      </w:r>
      <w:r>
        <w:t xml:space="preserve"> </w:t>
      </w:r>
      <w:r>
        <w:rPr>
          <w:rFonts w:hint="eastAsia"/>
        </w:rPr>
        <w:t>제시된</w:t>
      </w:r>
      <w:r>
        <w:t xml:space="preserve"> NHP </w:t>
      </w:r>
      <w:r>
        <w:rPr>
          <w:rFonts w:hint="eastAsia"/>
        </w:rPr>
        <w:t>조합의</w:t>
      </w:r>
      <w:r>
        <w:t xml:space="preserve"> </w:t>
      </w:r>
      <w:r>
        <w:rPr>
          <w:rFonts w:hint="eastAsia"/>
        </w:rPr>
        <w:t>예를</w:t>
      </w:r>
      <w:r>
        <w:t xml:space="preserve"> </w:t>
      </w:r>
      <w:r>
        <w:rPr>
          <w:rFonts w:hint="eastAsia"/>
        </w:rPr>
        <w:t>참조한다</w:t>
      </w:r>
      <w:r>
        <w:t>.</w:t>
      </w:r>
    </w:p>
    <w:p w14:paraId="6ECEA13F" w14:textId="77777777" w:rsidR="00BC78FA" w:rsidRPr="00BA69E8" w:rsidRDefault="00BC78FA" w:rsidP="00FD015B">
      <w:pPr>
        <w:wordWrap/>
        <w:spacing w:afterLines="50" w:after="120" w:line="240" w:lineRule="auto"/>
        <w:rPr>
          <w:b/>
        </w:rPr>
      </w:pPr>
      <w:r w:rsidRPr="00BA69E8">
        <w:rPr>
          <w:rFonts w:hint="eastAsia"/>
          <w:b/>
        </w:rPr>
        <w:t>표</w:t>
      </w:r>
      <w:r w:rsidRPr="00BA69E8">
        <w:rPr>
          <w:b/>
        </w:rPr>
        <w:t xml:space="preserve"> 3: </w:t>
      </w:r>
      <w:r w:rsidRPr="00BA69E8">
        <w:rPr>
          <w:rFonts w:hint="eastAsia"/>
          <w:b/>
        </w:rPr>
        <w:t>자연건강제품</w:t>
      </w:r>
      <w:r w:rsidRPr="00BA69E8">
        <w:rPr>
          <w:b/>
        </w:rPr>
        <w:t xml:space="preserve"> </w:t>
      </w:r>
      <w:r w:rsidRPr="00BA69E8">
        <w:rPr>
          <w:rFonts w:hint="eastAsia"/>
          <w:b/>
        </w:rPr>
        <w:t>성분의</w:t>
      </w:r>
      <w:r w:rsidRPr="00BA69E8">
        <w:rPr>
          <w:b/>
        </w:rPr>
        <w:t xml:space="preserve"> </w:t>
      </w:r>
      <w:r w:rsidRPr="00BA69E8">
        <w:rPr>
          <w:rFonts w:hint="eastAsia"/>
          <w:b/>
        </w:rPr>
        <w:t>조합</w:t>
      </w:r>
      <w:r w:rsidRPr="00BA69E8">
        <w:rPr>
          <w:b/>
        </w:rPr>
        <w:t xml:space="preserve"> </w:t>
      </w:r>
      <w:r w:rsidRPr="00BA69E8">
        <w:rPr>
          <w:rFonts w:hint="eastAsia"/>
          <w:b/>
        </w:rPr>
        <w:t>및</w:t>
      </w:r>
      <w:r w:rsidRPr="00BA69E8">
        <w:rPr>
          <w:b/>
        </w:rPr>
        <w:t xml:space="preserve"> </w:t>
      </w:r>
      <w:r w:rsidRPr="00BA69E8">
        <w:rPr>
          <w:rFonts w:hint="eastAsia"/>
          <w:b/>
        </w:rPr>
        <w:t>그</w:t>
      </w:r>
      <w:r w:rsidRPr="00BA69E8">
        <w:rPr>
          <w:b/>
        </w:rPr>
        <w:t xml:space="preserve"> SPF </w:t>
      </w:r>
      <w:r w:rsidRPr="00BA69E8">
        <w:rPr>
          <w:rFonts w:hint="eastAsia"/>
          <w:b/>
        </w:rPr>
        <w:t>값</w:t>
      </w:r>
    </w:p>
    <w:tbl>
      <w:tblPr>
        <w:tblStyle w:val="TableNormal"/>
        <w:tblW w:w="974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5"/>
        <w:gridCol w:w="2435"/>
        <w:gridCol w:w="2435"/>
        <w:gridCol w:w="2437"/>
      </w:tblGrid>
      <w:tr w:rsidR="00BC78FA" w:rsidRPr="00BA69E8" w14:paraId="0F2C0665" w14:textId="77777777" w:rsidTr="00BA69E8">
        <w:trPr>
          <w:trHeight w:val="172"/>
        </w:trPr>
        <w:tc>
          <w:tcPr>
            <w:tcW w:w="2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CE15B" w14:textId="77777777" w:rsidR="00BC78FA" w:rsidRPr="00BA69E8" w:rsidRDefault="00BC78FA" w:rsidP="00FD015B">
            <w:pPr>
              <w:pStyle w:val="TableParagraph"/>
              <w:ind w:left="0"/>
              <w:jc w:val="center"/>
              <w:rPr>
                <w:rFonts w:ascii="맑은 고딕" w:eastAsia="맑은 고딕" w:hAnsi="맑은 고딕"/>
                <w:b/>
                <w:sz w:val="20"/>
                <w:szCs w:val="20"/>
                <w:lang w:eastAsia="ko-KR"/>
              </w:rPr>
            </w:pPr>
            <w:r w:rsidRPr="00BA69E8">
              <w:rPr>
                <w:rFonts w:ascii="맑은 고딕" w:eastAsia="맑은 고딕" w:hAnsi="맑은 고딕" w:cs="맑은 고딕" w:hint="eastAsia"/>
                <w:b/>
                <w:spacing w:val="-2"/>
                <w:sz w:val="20"/>
                <w:szCs w:val="20"/>
                <w:lang w:eastAsia="ko-KR"/>
              </w:rPr>
              <w:t>농도</w:t>
            </w:r>
          </w:p>
        </w:tc>
        <w:tc>
          <w:tcPr>
            <w:tcW w:w="7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E1016" w14:textId="77777777" w:rsidR="00BC78FA" w:rsidRPr="00BA69E8" w:rsidRDefault="00BC78FA" w:rsidP="00FD015B">
            <w:pPr>
              <w:pStyle w:val="TableParagraph"/>
              <w:ind w:left="0"/>
              <w:jc w:val="center"/>
              <w:rPr>
                <w:rFonts w:ascii="맑은 고딕" w:eastAsia="맑은 고딕" w:hAnsi="맑은 고딕"/>
                <w:b/>
                <w:sz w:val="20"/>
                <w:szCs w:val="20"/>
                <w:lang w:eastAsia="ko-KR"/>
              </w:rPr>
            </w:pPr>
            <w:r w:rsidRPr="00BA69E8">
              <w:rPr>
                <w:rFonts w:ascii="맑은 고딕" w:eastAsia="맑은 고딕" w:hAnsi="맑은 고딕" w:cs="맑은 고딕" w:hint="eastAsia"/>
                <w:b/>
                <w:sz w:val="20"/>
                <w:szCs w:val="20"/>
                <w:lang w:eastAsia="ko-KR"/>
              </w:rPr>
              <w:t>자외선차단지수</w:t>
            </w:r>
            <w:r w:rsidRPr="00BA69E8">
              <w:rPr>
                <w:rFonts w:ascii="맑은 고딕" w:eastAsia="맑은 고딕" w:hAnsi="맑은 고딕"/>
                <w:b/>
                <w:spacing w:val="-2"/>
                <w:sz w:val="20"/>
                <w:szCs w:val="20"/>
                <w:lang w:eastAsia="ko-KR"/>
              </w:rPr>
              <w:t>(SPF)</w:t>
            </w:r>
          </w:p>
        </w:tc>
      </w:tr>
      <w:tr w:rsidR="00BC78FA" w:rsidRPr="00BA69E8" w14:paraId="5DA79977" w14:textId="77777777" w:rsidTr="00BA69E8">
        <w:trPr>
          <w:trHeight w:val="172"/>
        </w:trPr>
        <w:tc>
          <w:tcPr>
            <w:tcW w:w="2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E0179" w14:textId="77777777" w:rsidR="00BC78FA" w:rsidRPr="00BA69E8" w:rsidRDefault="00BC78FA" w:rsidP="00FD015B">
            <w:pPr>
              <w:wordWrap/>
              <w:jc w:val="center"/>
              <w:rPr>
                <w:rFonts w:ascii="맑은 고딕" w:eastAsia="맑은 고딕" w:hAnsi="맑은 고딕" w:cs="Arial"/>
                <w:b/>
                <w:sz w:val="20"/>
                <w:szCs w:val="20"/>
                <w:lang w:eastAsia="ko-KR"/>
              </w:rPr>
            </w:pP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B3BF2" w14:textId="77777777" w:rsidR="00BC78FA" w:rsidRPr="00BA69E8" w:rsidRDefault="00BC78FA" w:rsidP="00FD015B">
            <w:pPr>
              <w:pStyle w:val="TableParagraph"/>
              <w:ind w:left="0"/>
              <w:jc w:val="center"/>
              <w:rPr>
                <w:rFonts w:ascii="맑은 고딕" w:eastAsia="맑은 고딕" w:hAnsi="맑은 고딕"/>
                <w:b/>
                <w:sz w:val="20"/>
                <w:szCs w:val="20"/>
                <w:lang w:eastAsia="ko-KR"/>
              </w:rPr>
            </w:pPr>
            <w:r w:rsidRPr="00BA69E8">
              <w:rPr>
                <w:rFonts w:ascii="맑은 고딕" w:eastAsia="맑은 고딕" w:hAnsi="맑은 고딕" w:cs="맑은 고딕" w:hint="eastAsia"/>
                <w:b/>
                <w:sz w:val="20"/>
                <w:szCs w:val="20"/>
                <w:lang w:eastAsia="ko-KR"/>
              </w:rPr>
              <w:t>이산화티타늄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7AD92" w14:textId="77777777" w:rsidR="00BC78FA" w:rsidRPr="00BA69E8" w:rsidRDefault="00BC78FA" w:rsidP="00FD015B">
            <w:pPr>
              <w:pStyle w:val="TableParagraph"/>
              <w:ind w:left="0"/>
              <w:jc w:val="center"/>
              <w:rPr>
                <w:rFonts w:ascii="맑은 고딕" w:eastAsia="맑은 고딕" w:hAnsi="맑은 고딕"/>
                <w:b/>
                <w:sz w:val="20"/>
                <w:szCs w:val="20"/>
                <w:lang w:eastAsia="ko-KR"/>
              </w:rPr>
            </w:pPr>
            <w:r w:rsidRPr="00BA69E8">
              <w:rPr>
                <w:rFonts w:ascii="맑은 고딕" w:eastAsia="맑은 고딕" w:hAnsi="맑은 고딕" w:cs="맑은 고딕" w:hint="eastAsia"/>
                <w:b/>
                <w:sz w:val="20"/>
                <w:szCs w:val="20"/>
                <w:lang w:eastAsia="ko-KR"/>
              </w:rPr>
              <w:t>산화아연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AA138" w14:textId="77777777" w:rsidR="00BC78FA" w:rsidRPr="00BA69E8" w:rsidRDefault="00BC78FA" w:rsidP="00FD015B">
            <w:pPr>
              <w:pStyle w:val="TableParagraph"/>
              <w:ind w:left="0"/>
              <w:jc w:val="center"/>
              <w:rPr>
                <w:rFonts w:ascii="맑은 고딕" w:eastAsia="맑은 고딕" w:hAnsi="맑은 고딕"/>
                <w:b/>
                <w:sz w:val="20"/>
                <w:szCs w:val="20"/>
                <w:lang w:eastAsia="ko-KR"/>
              </w:rPr>
            </w:pPr>
            <w:r w:rsidRPr="00BA69E8">
              <w:rPr>
                <w:rFonts w:ascii="맑은 고딕" w:eastAsia="맑은 고딕" w:hAnsi="맑은 고딕" w:cs="맑은 고딕" w:hint="eastAsia"/>
                <w:b/>
                <w:spacing w:val="-2"/>
                <w:sz w:val="20"/>
                <w:szCs w:val="20"/>
                <w:lang w:eastAsia="ko-KR"/>
              </w:rPr>
              <w:t>총계</w:t>
            </w:r>
          </w:p>
        </w:tc>
      </w:tr>
      <w:tr w:rsidR="00BC78FA" w:rsidRPr="00BA69E8" w14:paraId="27C07FCA" w14:textId="77777777" w:rsidTr="00BA69E8">
        <w:trPr>
          <w:trHeight w:val="172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745F2" w14:textId="77777777" w:rsidR="00BC78FA" w:rsidRPr="00BA69E8" w:rsidRDefault="00BC78FA" w:rsidP="00FD015B">
            <w:pPr>
              <w:pStyle w:val="TableParagraph"/>
              <w:ind w:left="0"/>
              <w:jc w:val="center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BA69E8">
              <w:rPr>
                <w:rFonts w:ascii="맑은 고딕" w:eastAsia="맑은 고딕" w:hAnsi="맑은 고딕"/>
                <w:spacing w:val="-5"/>
                <w:sz w:val="20"/>
                <w:szCs w:val="20"/>
                <w:lang w:eastAsia="ko-KR"/>
              </w:rPr>
              <w:t>10%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314FA" w14:textId="77777777" w:rsidR="00BC78FA" w:rsidRPr="00BA69E8" w:rsidRDefault="00BC78FA" w:rsidP="00FD015B">
            <w:pPr>
              <w:pStyle w:val="TableParagraph"/>
              <w:ind w:left="0"/>
              <w:jc w:val="center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BA69E8">
              <w:rPr>
                <w:rFonts w:ascii="맑은 고딕" w:eastAsia="맑은 고딕" w:hAnsi="맑은 고딕"/>
                <w:spacing w:val="-5"/>
                <w:sz w:val="20"/>
                <w:szCs w:val="20"/>
                <w:lang w:eastAsia="ko-KR"/>
              </w:rPr>
              <w:t>13</w:t>
            </w:r>
            <w:r w:rsidR="00BA69E8" w:rsidRPr="00BA69E8">
              <w:rPr>
                <w:rFonts w:ascii="맑은 고딕" w:eastAsia="맑은 고딕" w:hAnsi="맑은 고딕" w:hint="eastAsia"/>
                <w:spacing w:val="-5"/>
                <w:sz w:val="20"/>
                <w:szCs w:val="20"/>
                <w:vertAlign w:val="superscript"/>
                <w:lang w:eastAsia="ko-KR"/>
              </w:rPr>
              <w:t>1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8A046" w14:textId="77777777" w:rsidR="00BC78FA" w:rsidRPr="00BA69E8" w:rsidRDefault="00BC78FA" w:rsidP="00FD015B">
            <w:pPr>
              <w:pStyle w:val="TableParagraph"/>
              <w:ind w:left="0"/>
              <w:jc w:val="center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BA69E8">
              <w:rPr>
                <w:rFonts w:ascii="맑은 고딕" w:eastAsia="맑은 고딕" w:hAnsi="맑은 고딕"/>
                <w:spacing w:val="-5"/>
                <w:position w:val="-9"/>
                <w:sz w:val="20"/>
                <w:szCs w:val="20"/>
                <w:lang w:eastAsia="ko-KR"/>
              </w:rPr>
              <w:t>3</w:t>
            </w:r>
            <w:r w:rsidR="00BA69E8" w:rsidRPr="00BA69E8">
              <w:rPr>
                <w:rFonts w:ascii="맑은 고딕" w:eastAsia="맑은 고딕" w:hAnsi="맑은 고딕" w:hint="eastAsia"/>
                <w:spacing w:val="-5"/>
                <w:position w:val="-9"/>
                <w:sz w:val="20"/>
                <w:szCs w:val="20"/>
                <w:vertAlign w:val="superscript"/>
                <w:lang w:eastAsia="ko-KR"/>
              </w:rPr>
              <w:t>1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98C19" w14:textId="77777777" w:rsidR="00BC78FA" w:rsidRPr="00BA69E8" w:rsidRDefault="00BC78FA" w:rsidP="00FD015B">
            <w:pPr>
              <w:pStyle w:val="TableParagraph"/>
              <w:ind w:left="0"/>
              <w:jc w:val="center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BA69E8">
              <w:rPr>
                <w:rFonts w:ascii="맑은 고딕" w:eastAsia="맑은 고딕" w:hAnsi="맑은 고딕"/>
                <w:spacing w:val="-5"/>
                <w:sz w:val="20"/>
                <w:szCs w:val="20"/>
                <w:lang w:eastAsia="ko-KR"/>
              </w:rPr>
              <w:t>16</w:t>
            </w:r>
          </w:p>
        </w:tc>
      </w:tr>
      <w:tr w:rsidR="00BC78FA" w:rsidRPr="00BA69E8" w14:paraId="66BC48CB" w14:textId="77777777" w:rsidTr="00BA69E8">
        <w:trPr>
          <w:trHeight w:val="174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320A8" w14:textId="77777777" w:rsidR="00BC78FA" w:rsidRPr="00BA69E8" w:rsidRDefault="00BC78FA" w:rsidP="00FD015B">
            <w:pPr>
              <w:pStyle w:val="TableParagraph"/>
              <w:ind w:left="0"/>
              <w:jc w:val="center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BA69E8">
              <w:rPr>
                <w:rFonts w:ascii="맑은 고딕" w:eastAsia="맑은 고딕" w:hAnsi="맑은 고딕"/>
                <w:spacing w:val="-5"/>
                <w:sz w:val="20"/>
                <w:szCs w:val="20"/>
                <w:lang w:eastAsia="ko-KR"/>
              </w:rPr>
              <w:t>25%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89050" w14:textId="77777777" w:rsidR="00BC78FA" w:rsidRPr="00BA69E8" w:rsidRDefault="00BC78FA" w:rsidP="00FD015B">
            <w:pPr>
              <w:pStyle w:val="TableParagraph"/>
              <w:ind w:left="0"/>
              <w:jc w:val="center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BA69E8">
              <w:rPr>
                <w:rFonts w:ascii="맑은 고딕" w:eastAsia="맑은 고딕" w:hAnsi="맑은 고딕"/>
                <w:spacing w:val="-5"/>
                <w:sz w:val="20"/>
                <w:szCs w:val="20"/>
                <w:lang w:eastAsia="ko-KR"/>
              </w:rPr>
              <w:t>38</w:t>
            </w:r>
            <w:r w:rsidR="00BA69E8">
              <w:rPr>
                <w:rFonts w:ascii="맑은 고딕" w:eastAsia="맑은 고딕" w:hAnsi="맑은 고딕" w:hint="eastAsia"/>
                <w:spacing w:val="-5"/>
                <w:sz w:val="20"/>
                <w:szCs w:val="20"/>
                <w:vertAlign w:val="superscript"/>
                <w:lang w:eastAsia="ko-KR"/>
              </w:rPr>
              <w:t>2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5519C" w14:textId="77777777" w:rsidR="00BC78FA" w:rsidRPr="00BA69E8" w:rsidRDefault="00BC78FA" w:rsidP="00FD015B">
            <w:pPr>
              <w:pStyle w:val="TableParagraph"/>
              <w:ind w:left="0"/>
              <w:jc w:val="center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BA69E8">
              <w:rPr>
                <w:rFonts w:ascii="맑은 고딕" w:eastAsia="맑은 고딕" w:hAnsi="맑은 고딕"/>
                <w:spacing w:val="-5"/>
                <w:position w:val="-9"/>
                <w:sz w:val="20"/>
                <w:szCs w:val="20"/>
                <w:lang w:eastAsia="ko-KR"/>
              </w:rPr>
              <w:t>7</w:t>
            </w:r>
            <w:r w:rsidR="00BA69E8" w:rsidRPr="00BA69E8">
              <w:rPr>
                <w:rFonts w:ascii="맑은 고딕" w:eastAsia="맑은 고딕" w:hAnsi="맑은 고딕" w:hint="eastAsia"/>
                <w:spacing w:val="-5"/>
                <w:position w:val="-9"/>
                <w:sz w:val="20"/>
                <w:szCs w:val="20"/>
                <w:vertAlign w:val="superscript"/>
                <w:lang w:eastAsia="ko-KR"/>
              </w:rPr>
              <w:t>2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8B3F2" w14:textId="77777777" w:rsidR="00BC78FA" w:rsidRPr="00BA69E8" w:rsidRDefault="00BC78FA" w:rsidP="00FD015B">
            <w:pPr>
              <w:pStyle w:val="TableParagraph"/>
              <w:ind w:left="0"/>
              <w:jc w:val="center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BA69E8">
              <w:rPr>
                <w:rFonts w:ascii="맑은 고딕" w:eastAsia="맑은 고딕" w:hAnsi="맑은 고딕"/>
                <w:spacing w:val="-5"/>
                <w:sz w:val="20"/>
                <w:szCs w:val="20"/>
                <w:lang w:eastAsia="ko-KR"/>
              </w:rPr>
              <w:t>45</w:t>
            </w:r>
          </w:p>
        </w:tc>
      </w:tr>
    </w:tbl>
    <w:p w14:paraId="60417394" w14:textId="77777777" w:rsidR="00BC78FA" w:rsidRPr="00FD015B" w:rsidRDefault="00BC78FA" w:rsidP="00FD015B">
      <w:pPr>
        <w:wordWrap/>
        <w:spacing w:after="0" w:line="240" w:lineRule="auto"/>
        <w:rPr>
          <w:sz w:val="18"/>
        </w:rPr>
      </w:pPr>
      <w:r w:rsidRPr="00FD015B">
        <w:rPr>
          <w:sz w:val="18"/>
          <w:vertAlign w:val="superscript"/>
        </w:rPr>
        <w:t>1.</w:t>
      </w:r>
      <w:r w:rsidRPr="00FD015B">
        <w:rPr>
          <w:sz w:val="18"/>
        </w:rPr>
        <w:t xml:space="preserve"> Couteau</w:t>
      </w:r>
      <w:r w:rsidRPr="00FD015B">
        <w:rPr>
          <w:rFonts w:hint="eastAsia"/>
          <w:sz w:val="18"/>
        </w:rPr>
        <w:t>외 공저</w:t>
      </w:r>
      <w:r w:rsidRPr="00FD015B">
        <w:rPr>
          <w:sz w:val="18"/>
        </w:rPr>
        <w:t xml:space="preserve"> 2008</w:t>
      </w:r>
      <w:r w:rsidRPr="00FD015B">
        <w:rPr>
          <w:rFonts w:hint="eastAsia"/>
          <w:sz w:val="18"/>
        </w:rPr>
        <w:t>년</w:t>
      </w:r>
    </w:p>
    <w:p w14:paraId="49FBDAD1" w14:textId="77777777" w:rsidR="00BC78FA" w:rsidRPr="00FD015B" w:rsidRDefault="00BC78FA" w:rsidP="00FD015B">
      <w:pPr>
        <w:wordWrap/>
        <w:spacing w:after="0" w:line="240" w:lineRule="auto"/>
        <w:rPr>
          <w:sz w:val="18"/>
        </w:rPr>
      </w:pPr>
      <w:r w:rsidRPr="00FD015B">
        <w:rPr>
          <w:sz w:val="18"/>
          <w:vertAlign w:val="superscript"/>
        </w:rPr>
        <w:t>2.</w:t>
      </w:r>
      <w:r w:rsidRPr="00FD015B">
        <w:rPr>
          <w:sz w:val="18"/>
        </w:rPr>
        <w:t xml:space="preserve"> El Boury</w:t>
      </w:r>
      <w:r w:rsidRPr="00FD015B">
        <w:rPr>
          <w:rFonts w:hint="eastAsia"/>
          <w:sz w:val="18"/>
        </w:rPr>
        <w:t>외 공저</w:t>
      </w:r>
      <w:r w:rsidRPr="00FD015B">
        <w:rPr>
          <w:sz w:val="18"/>
        </w:rPr>
        <w:t xml:space="preserve"> 2007</w:t>
      </w:r>
      <w:r w:rsidRPr="00FD015B">
        <w:rPr>
          <w:rFonts w:hint="eastAsia"/>
          <w:sz w:val="18"/>
        </w:rPr>
        <w:t>년</w:t>
      </w:r>
    </w:p>
    <w:p w14:paraId="5E066CE6" w14:textId="77777777" w:rsidR="00FD015B" w:rsidRDefault="00FD015B">
      <w:pPr>
        <w:widowControl/>
        <w:wordWrap/>
        <w:autoSpaceDE/>
        <w:autoSpaceDN/>
      </w:pPr>
      <w:r>
        <w:br w:type="page"/>
      </w:r>
    </w:p>
    <w:p w14:paraId="378C9FC1" w14:textId="77777777" w:rsidR="00FD015B" w:rsidRPr="0013036B" w:rsidRDefault="00FD015B" w:rsidP="00BF00EA">
      <w:pPr>
        <w:wordWrap/>
        <w:spacing w:afterLines="100" w:after="240" w:line="240" w:lineRule="auto"/>
      </w:pPr>
      <w:r>
        <w:rPr>
          <w:rFonts w:hint="eastAsia"/>
        </w:rPr>
        <w:lastRenderedPageBreak/>
        <w:t>표</w:t>
      </w:r>
      <w:r>
        <w:t xml:space="preserve"> </w:t>
      </w:r>
      <w:r w:rsidRPr="0013036B">
        <w:t>1 및 2에 열거된 성분들의 조합은 허용되며, 이 경우 제품은 의약품으로 간주된다. 본 모노그래프에 포함되지 않은 활성성분과의 조합은 모노그래프 신청으로 간주되지 않는다.</w:t>
      </w:r>
    </w:p>
    <w:p w14:paraId="28D96DAE" w14:textId="77777777" w:rsidR="00FD015B" w:rsidRPr="0013036B" w:rsidRDefault="00FD015B" w:rsidP="00BF00EA">
      <w:pPr>
        <w:wordWrap/>
        <w:spacing w:afterLines="100" w:after="240" w:line="240" w:lineRule="auto"/>
      </w:pPr>
      <w:r w:rsidRPr="0013036B">
        <w:rPr>
          <w:rFonts w:hint="eastAsia"/>
        </w:rPr>
        <w:t>단일</w:t>
      </w:r>
      <w:r w:rsidRPr="0013036B">
        <w:t xml:space="preserve"> 성분으로 사용할 수 있는 상한은 성분을 조합하여 사용하는 경우에도 적용된다.</w:t>
      </w:r>
    </w:p>
    <w:p w14:paraId="38517963" w14:textId="77777777" w:rsidR="00FD015B" w:rsidRPr="0013036B" w:rsidRDefault="00FD015B" w:rsidP="00BF00EA">
      <w:pPr>
        <w:pStyle w:val="2"/>
        <w:spacing w:afterLines="100" w:after="240"/>
        <w:ind w:left="709" w:hanging="709"/>
      </w:pPr>
      <w:bookmarkStart w:id="30" w:name="_Toc187665149"/>
      <w:r w:rsidRPr="0013036B">
        <w:t>사용 지침</w:t>
      </w:r>
      <w:r w:rsidR="000757C4" w:rsidRPr="0013036B">
        <w:rPr>
          <w:rStyle w:val="a7"/>
        </w:rPr>
        <w:footnoteReference w:id="21"/>
      </w:r>
      <w:bookmarkEnd w:id="30"/>
    </w:p>
    <w:p w14:paraId="28AAA841" w14:textId="3FC82733" w:rsidR="00FD015B" w:rsidRPr="0013036B" w:rsidRDefault="00FD015B" w:rsidP="00BF00EA">
      <w:pPr>
        <w:wordWrap/>
        <w:spacing w:afterLines="100" w:after="240" w:line="240" w:lineRule="auto"/>
      </w:pPr>
      <w:r w:rsidRPr="0013036B">
        <w:rPr>
          <w:rFonts w:hint="eastAsia"/>
        </w:rPr>
        <w:t>다음</w:t>
      </w:r>
      <w:r w:rsidRPr="0013036B">
        <w:t xml:space="preserve"> </w:t>
      </w:r>
      <w:r w:rsidR="00991DDA" w:rsidRPr="0013036B">
        <w:rPr>
          <w:rFonts w:hint="eastAsia"/>
        </w:rPr>
        <w:t xml:space="preserve">효과에 </w:t>
      </w:r>
      <w:r w:rsidR="00DA2ACD" w:rsidRPr="0013036B">
        <w:rPr>
          <w:rFonts w:hint="eastAsia"/>
        </w:rPr>
        <w:t>대</w:t>
      </w:r>
      <w:r w:rsidR="00991DDA" w:rsidRPr="0013036B">
        <w:rPr>
          <w:rFonts w:hint="eastAsia"/>
        </w:rPr>
        <w:t>한</w:t>
      </w:r>
      <w:r w:rsidRPr="0013036B">
        <w:t xml:space="preserve"> 문구</w:t>
      </w:r>
      <w:r w:rsidR="000757C4" w:rsidRPr="0013036B">
        <w:rPr>
          <w:rStyle w:val="a7"/>
        </w:rPr>
        <w:footnoteReference w:id="22"/>
      </w:r>
      <w:r w:rsidRPr="0013036B">
        <w:t>:</w:t>
      </w:r>
    </w:p>
    <w:p w14:paraId="36057E8F" w14:textId="0049DC68" w:rsidR="00FD015B" w:rsidRPr="0013036B" w:rsidRDefault="00FD015B" w:rsidP="00026B00">
      <w:pPr>
        <w:pStyle w:val="3"/>
        <w:spacing w:afterLines="100" w:after="240"/>
        <w:ind w:left="709" w:hanging="709"/>
      </w:pPr>
      <w:bookmarkStart w:id="31" w:name="_Toc187665150"/>
      <w:r w:rsidRPr="0013036B">
        <w:t>SPF ≥ 15</w:t>
      </w:r>
      <w:r w:rsidR="00533124" w:rsidRPr="0013036B">
        <w:rPr>
          <w:rFonts w:hint="eastAsia"/>
        </w:rPr>
        <w:t xml:space="preserve"> 및</w:t>
      </w:r>
      <w:r w:rsidRPr="0013036B">
        <w:t xml:space="preserve"> 광범위 </w:t>
      </w:r>
      <w:r w:rsidR="00870BA4" w:rsidRPr="0013036B">
        <w:rPr>
          <w:rFonts w:hint="eastAsia"/>
        </w:rPr>
        <w:t xml:space="preserve">스펙트럼 차단력이 포함된 </w:t>
      </w:r>
      <w:r w:rsidRPr="0013036B">
        <w:t>자외선차단제의 경우</w:t>
      </w:r>
      <w:bookmarkEnd w:id="31"/>
      <w:r w:rsidRPr="0013036B">
        <w:t xml:space="preserve"> </w:t>
      </w:r>
    </w:p>
    <w:p w14:paraId="0BD50F97" w14:textId="5CD80EB6" w:rsidR="00FD015B" w:rsidRPr="0013036B" w:rsidRDefault="00FD015B" w:rsidP="00026B00">
      <w:pPr>
        <w:wordWrap/>
        <w:spacing w:after="0" w:line="240" w:lineRule="auto"/>
        <w:ind w:leftChars="354" w:left="708"/>
      </w:pPr>
      <w:r w:rsidRPr="0013036B">
        <w:rPr>
          <w:rFonts w:hint="eastAsia"/>
        </w:rPr>
        <w:t>성인</w:t>
      </w:r>
      <w:r w:rsidRPr="0013036B">
        <w:t xml:space="preserve"> 및 </w:t>
      </w:r>
      <w:r w:rsidR="00EB3C20" w:rsidRPr="0013036B">
        <w:rPr>
          <w:rFonts w:hint="eastAsia"/>
        </w:rPr>
        <w:t>7</w:t>
      </w:r>
      <w:r w:rsidRPr="0013036B">
        <w:t>개월</w:t>
      </w:r>
      <w:r w:rsidR="00EB3C20" w:rsidRPr="0013036B">
        <w:rPr>
          <w:rFonts w:hint="eastAsia"/>
        </w:rPr>
        <w:t xml:space="preserve"> 이상의</w:t>
      </w:r>
      <w:r w:rsidR="00276963" w:rsidRPr="0013036B">
        <w:rPr>
          <w:rFonts w:hint="eastAsia"/>
        </w:rPr>
        <w:t xml:space="preserve"> </w:t>
      </w:r>
      <w:r w:rsidRPr="0013036B">
        <w:t>어린이:</w:t>
      </w:r>
    </w:p>
    <w:p w14:paraId="07C3CCF4" w14:textId="59FCDDB5" w:rsidR="00FD015B" w:rsidRPr="0013036B" w:rsidRDefault="00FD015B" w:rsidP="00D30250">
      <w:pPr>
        <w:pStyle w:val="a8"/>
        <w:numPr>
          <w:ilvl w:val="0"/>
          <w:numId w:val="2"/>
        </w:numPr>
        <w:wordWrap/>
        <w:spacing w:after="0" w:line="240" w:lineRule="auto"/>
        <w:ind w:leftChars="354" w:left="1108"/>
      </w:pPr>
      <w:r w:rsidRPr="0013036B">
        <w:t xml:space="preserve">햇빛에 노출되기 15분 전에 </w:t>
      </w:r>
      <w:r w:rsidR="001D52F3">
        <w:rPr>
          <w:rFonts w:hint="eastAsia"/>
        </w:rPr>
        <w:t>충분히</w:t>
      </w:r>
      <w:r w:rsidRPr="0013036B">
        <w:t xml:space="preserve"> 바른다.</w:t>
      </w:r>
    </w:p>
    <w:p w14:paraId="7D9A6FD9" w14:textId="77777777" w:rsidR="00FD015B" w:rsidRPr="0013036B" w:rsidRDefault="00FD015B" w:rsidP="00D30250">
      <w:pPr>
        <w:pStyle w:val="a8"/>
        <w:numPr>
          <w:ilvl w:val="0"/>
          <w:numId w:val="2"/>
        </w:numPr>
        <w:wordWrap/>
        <w:spacing w:afterLines="100" w:after="240" w:line="240" w:lineRule="auto"/>
        <w:ind w:leftChars="354" w:left="1108"/>
      </w:pPr>
      <w:r w:rsidRPr="0013036B">
        <w:t>비내수성 제품의 경우:</w:t>
      </w:r>
    </w:p>
    <w:p w14:paraId="28C1D56A" w14:textId="21BDD7E0" w:rsidR="00FD015B" w:rsidRPr="0013036B" w:rsidRDefault="00FD015B" w:rsidP="000757C4">
      <w:pPr>
        <w:wordWrap/>
        <w:spacing w:afterLines="100" w:after="240" w:line="240" w:lineRule="auto"/>
        <w:ind w:leftChars="567" w:left="1134"/>
      </w:pPr>
      <w:r w:rsidRPr="0013036B">
        <w:t>2시간마다 또는 수영 후, 수건으로 말린 후, 땀을 많이 흘린 후, 씻은 후 또는 입술에 바르는 제품의 경우 식사 후 또는 음료를 마신 후 다시 바른다.</w:t>
      </w:r>
    </w:p>
    <w:p w14:paraId="2F250778" w14:textId="77777777" w:rsidR="00FD015B" w:rsidRPr="0013036B" w:rsidRDefault="00FD015B" w:rsidP="00D30250">
      <w:pPr>
        <w:pStyle w:val="a8"/>
        <w:numPr>
          <w:ilvl w:val="0"/>
          <w:numId w:val="2"/>
        </w:numPr>
        <w:wordWrap/>
        <w:spacing w:afterLines="100" w:after="240" w:line="240" w:lineRule="auto"/>
        <w:ind w:leftChars="354" w:left="1108"/>
      </w:pPr>
      <w:r w:rsidRPr="0013036B">
        <w:t>“내수성” 또는 “내한성” 제품의 경우</w:t>
      </w:r>
      <w:r w:rsidR="0023769C" w:rsidRPr="0013036B">
        <w:rPr>
          <w:rStyle w:val="a7"/>
        </w:rPr>
        <w:footnoteReference w:id="23"/>
      </w:r>
      <w:r w:rsidRPr="0013036B">
        <w:t>:</w:t>
      </w:r>
    </w:p>
    <w:p w14:paraId="3A9C56C5" w14:textId="77777777" w:rsidR="00FD015B" w:rsidRPr="0013036B" w:rsidRDefault="00FD015B" w:rsidP="000757C4">
      <w:pPr>
        <w:wordWrap/>
        <w:spacing w:afterLines="100" w:after="240" w:line="240" w:lineRule="auto"/>
        <w:ind w:leftChars="567" w:left="1134"/>
      </w:pPr>
      <w:r w:rsidRPr="0013036B">
        <w:rPr>
          <w:rFonts w:hint="eastAsia"/>
        </w:rPr>
        <w:t>최소</w:t>
      </w:r>
      <w:r w:rsidRPr="0013036B">
        <w:t xml:space="preserve"> 2시간마다 또는 수영 후, 땀을 많이 흘린 후 [적절한 경우 40/80분 삽입] 또는 수건으로 말리거나 씻은 직후 다시 바른다.</w:t>
      </w:r>
    </w:p>
    <w:p w14:paraId="1AB984AF" w14:textId="77777777" w:rsidR="00FD015B" w:rsidRPr="0013036B" w:rsidRDefault="00FD015B" w:rsidP="00D30250">
      <w:pPr>
        <w:pStyle w:val="a8"/>
        <w:numPr>
          <w:ilvl w:val="0"/>
          <w:numId w:val="2"/>
        </w:numPr>
        <w:wordWrap/>
        <w:spacing w:afterLines="100" w:after="240" w:line="240" w:lineRule="auto"/>
        <w:ind w:leftChars="354" w:left="1108"/>
      </w:pPr>
      <w:r w:rsidRPr="0013036B">
        <w:t xml:space="preserve">입술에 바르는 제품의 경우: </w:t>
      </w:r>
    </w:p>
    <w:p w14:paraId="5A23DB21" w14:textId="77777777" w:rsidR="00FD015B" w:rsidRPr="0013036B" w:rsidRDefault="00FD015B" w:rsidP="000757C4">
      <w:pPr>
        <w:wordWrap/>
        <w:spacing w:afterLines="100" w:after="240" w:line="240" w:lineRule="auto"/>
        <w:ind w:leftChars="567" w:left="1134"/>
      </w:pPr>
      <w:r w:rsidRPr="0013036B">
        <w:rPr>
          <w:rFonts w:hint="eastAsia"/>
        </w:rPr>
        <w:t>식사</w:t>
      </w:r>
      <w:r w:rsidRPr="0013036B">
        <w:t xml:space="preserve"> 후 또는 음료를 마신 후 다시 바른다.</w:t>
      </w:r>
    </w:p>
    <w:p w14:paraId="2C9A6B9D" w14:textId="2ED2EE08" w:rsidR="00FD015B" w:rsidRPr="0013036B" w:rsidRDefault="00FD015B" w:rsidP="000757C4">
      <w:pPr>
        <w:pStyle w:val="3"/>
        <w:spacing w:afterLines="100" w:after="240"/>
        <w:ind w:left="709" w:hanging="709"/>
      </w:pPr>
      <w:bookmarkStart w:id="32" w:name="_Toc187665151"/>
      <w:r w:rsidRPr="0013036B">
        <w:t>광범위 스펙트럼</w:t>
      </w:r>
      <w:r w:rsidR="00CC544C" w:rsidRPr="0013036B">
        <w:rPr>
          <w:rFonts w:hint="eastAsia"/>
        </w:rPr>
        <w:t>용</w:t>
      </w:r>
      <w:r w:rsidRPr="0013036B">
        <w:t>이 아니거나 SPF &lt; 15인 자외선차단제의 경우</w:t>
      </w:r>
      <w:bookmarkEnd w:id="32"/>
    </w:p>
    <w:p w14:paraId="3B1F2BB8" w14:textId="77777777" w:rsidR="00FD015B" w:rsidRPr="0013036B" w:rsidRDefault="00FD015B" w:rsidP="00D30250">
      <w:pPr>
        <w:pStyle w:val="a8"/>
        <w:numPr>
          <w:ilvl w:val="0"/>
          <w:numId w:val="2"/>
        </w:numPr>
        <w:wordWrap/>
        <w:spacing w:after="0" w:line="240" w:lineRule="auto"/>
        <w:ind w:leftChars="354" w:left="1108"/>
      </w:pPr>
      <w:r w:rsidRPr="0013036B">
        <w:t>햇빛에 노출되기 15분 전에 바른다.</w:t>
      </w:r>
    </w:p>
    <w:p w14:paraId="35DD08D6" w14:textId="77777777" w:rsidR="00FD015B" w:rsidRPr="0013036B" w:rsidRDefault="00FD015B" w:rsidP="00D30250">
      <w:pPr>
        <w:pStyle w:val="a8"/>
        <w:numPr>
          <w:ilvl w:val="0"/>
          <w:numId w:val="2"/>
        </w:numPr>
        <w:wordWrap/>
        <w:spacing w:after="0" w:line="240" w:lineRule="auto"/>
        <w:ind w:leftChars="354" w:left="1108"/>
      </w:pPr>
      <w:r w:rsidRPr="0013036B">
        <w:t>자외선 차단을 위해 2시간마다 다시 바른다. 또는</w:t>
      </w:r>
    </w:p>
    <w:p w14:paraId="7BA8CF28" w14:textId="12F0B1C4" w:rsidR="00FD015B" w:rsidRPr="0013036B" w:rsidRDefault="00FD015B" w:rsidP="00D30250">
      <w:pPr>
        <w:pStyle w:val="a8"/>
        <w:numPr>
          <w:ilvl w:val="0"/>
          <w:numId w:val="2"/>
        </w:numPr>
        <w:wordWrap/>
        <w:spacing w:afterLines="100" w:after="240" w:line="240" w:lineRule="auto"/>
        <w:ind w:leftChars="354" w:left="1108"/>
      </w:pPr>
      <w:r w:rsidRPr="0013036B">
        <w:t>문</w:t>
      </w:r>
      <w:r w:rsidR="00742CA6" w:rsidRPr="0013036B">
        <w:rPr>
          <w:rFonts w:hint="eastAsia"/>
        </w:rPr>
        <w:t>질러 지우지</w:t>
      </w:r>
      <w:r w:rsidRPr="0013036B">
        <w:t xml:space="preserve"> 않는 한 자외선 차단 효과는 최대 2시간 동안 지속된다.</w:t>
      </w:r>
    </w:p>
    <w:p w14:paraId="1620346F" w14:textId="77777777" w:rsidR="00FD015B" w:rsidRPr="0013036B" w:rsidRDefault="00FD015B" w:rsidP="000757C4">
      <w:pPr>
        <w:pStyle w:val="3"/>
        <w:spacing w:afterLines="100" w:after="240"/>
        <w:ind w:left="709" w:hanging="709"/>
      </w:pPr>
      <w:bookmarkStart w:id="33" w:name="_Toc187665152"/>
      <w:r w:rsidRPr="0013036B">
        <w:t>모든 스프레이 제품(에어로졸 및 비에어로졸)의 경우</w:t>
      </w:r>
      <w:bookmarkEnd w:id="33"/>
    </w:p>
    <w:p w14:paraId="6C884663" w14:textId="1D491971" w:rsidR="0023769C" w:rsidRPr="0013036B" w:rsidRDefault="00FD015B" w:rsidP="00D30250">
      <w:pPr>
        <w:pStyle w:val="a8"/>
        <w:numPr>
          <w:ilvl w:val="0"/>
          <w:numId w:val="2"/>
        </w:numPr>
        <w:wordWrap/>
        <w:spacing w:after="0" w:line="240" w:lineRule="auto"/>
        <w:ind w:leftChars="354" w:left="1108"/>
      </w:pPr>
      <w:r w:rsidRPr="0013036B">
        <w:t xml:space="preserve">얼굴에 직접 </w:t>
      </w:r>
      <w:r w:rsidR="00C8064E" w:rsidRPr="0013036B">
        <w:rPr>
          <w:rFonts w:hint="eastAsia"/>
        </w:rPr>
        <w:t>분사하지</w:t>
      </w:r>
      <w:r w:rsidRPr="0013036B">
        <w:t xml:space="preserve"> 않는다. 손에 </w:t>
      </w:r>
      <w:r w:rsidR="00CA581C" w:rsidRPr="0013036B">
        <w:rPr>
          <w:rFonts w:hint="eastAsia"/>
        </w:rPr>
        <w:t>분사</w:t>
      </w:r>
      <w:r w:rsidR="00D33207" w:rsidRPr="0013036B">
        <w:rPr>
          <w:rFonts w:hint="eastAsia"/>
        </w:rPr>
        <w:t>한 후</w:t>
      </w:r>
      <w:r w:rsidRPr="0013036B">
        <w:t xml:space="preserve"> 얼굴에 바른다. 피부에 문지른다.</w:t>
      </w:r>
    </w:p>
    <w:p w14:paraId="4301296B" w14:textId="77777777" w:rsidR="0023769C" w:rsidRDefault="0023769C">
      <w:pPr>
        <w:widowControl/>
        <w:wordWrap/>
        <w:autoSpaceDE/>
        <w:autoSpaceDN/>
      </w:pPr>
      <w:r>
        <w:br w:type="page"/>
      </w:r>
    </w:p>
    <w:p w14:paraId="1E9EC59D" w14:textId="77777777" w:rsidR="0023769C" w:rsidRPr="0013036B" w:rsidRDefault="0023769C" w:rsidP="0023769C">
      <w:pPr>
        <w:pStyle w:val="2"/>
        <w:spacing w:afterLines="100" w:after="240"/>
        <w:ind w:left="709" w:hanging="709"/>
      </w:pPr>
      <w:bookmarkStart w:id="34" w:name="_TOC_250023"/>
      <w:bookmarkStart w:id="35" w:name="_Toc187665153"/>
      <w:r w:rsidRPr="0013036B">
        <w:rPr>
          <w:rFonts w:hint="eastAsia"/>
        </w:rPr>
        <w:lastRenderedPageBreak/>
        <w:t>사용 기간</w:t>
      </w:r>
      <w:bookmarkEnd w:id="34"/>
      <w:bookmarkEnd w:id="35"/>
    </w:p>
    <w:p w14:paraId="4C0FE669" w14:textId="77777777" w:rsidR="0023769C" w:rsidRPr="0013036B" w:rsidRDefault="0023769C" w:rsidP="0023769C">
      <w:pPr>
        <w:wordWrap/>
        <w:spacing w:afterLines="100" w:after="240" w:line="240" w:lineRule="auto"/>
        <w:rPr>
          <w:sz w:val="22"/>
        </w:rPr>
      </w:pPr>
      <w:r w:rsidRPr="0013036B">
        <w:rPr>
          <w:rFonts w:ascii="맑은 고딕" w:eastAsia="맑은 고딕" w:hAnsi="맑은 고딕" w:cs="맑은 고딕" w:hint="eastAsia"/>
        </w:rPr>
        <w:t>추가 설명이 필요하지 않다.</w:t>
      </w:r>
    </w:p>
    <w:p w14:paraId="190723D6" w14:textId="77777777" w:rsidR="0023769C" w:rsidRPr="0013036B" w:rsidRDefault="0023769C" w:rsidP="00D30250">
      <w:pPr>
        <w:pStyle w:val="10"/>
        <w:numPr>
          <w:ilvl w:val="0"/>
          <w:numId w:val="1"/>
        </w:numPr>
        <w:spacing w:afterLines="100" w:after="240"/>
        <w:ind w:left="709" w:hanging="709"/>
      </w:pPr>
      <w:bookmarkStart w:id="36" w:name="_TOC_250022"/>
      <w:bookmarkStart w:id="37" w:name="_Toc187665154"/>
      <w:r w:rsidRPr="0013036B">
        <w:rPr>
          <w:rFonts w:hint="eastAsia"/>
        </w:rPr>
        <w:t>주의사항 및 경고</w:t>
      </w:r>
      <w:bookmarkEnd w:id="36"/>
      <w:bookmarkEnd w:id="37"/>
    </w:p>
    <w:p w14:paraId="41F68C7A" w14:textId="77777777" w:rsidR="0023769C" w:rsidRPr="0013036B" w:rsidRDefault="0023769C" w:rsidP="0023769C">
      <w:pPr>
        <w:pStyle w:val="2"/>
        <w:spacing w:afterLines="100" w:after="240"/>
        <w:ind w:left="709" w:hanging="709"/>
      </w:pPr>
      <w:bookmarkStart w:id="38" w:name="_TOC_250021"/>
      <w:bookmarkStart w:id="39" w:name="_Toc187665155"/>
      <w:r w:rsidRPr="0013036B">
        <w:rPr>
          <w:rFonts w:hint="eastAsia"/>
        </w:rPr>
        <w:t>모든 자외선차단제</w:t>
      </w:r>
      <w:bookmarkEnd w:id="38"/>
      <w:bookmarkEnd w:id="39"/>
    </w:p>
    <w:p w14:paraId="2A7805F4" w14:textId="77777777" w:rsidR="0023769C" w:rsidRPr="0013036B" w:rsidRDefault="0023769C" w:rsidP="00D30250">
      <w:pPr>
        <w:pStyle w:val="a8"/>
        <w:numPr>
          <w:ilvl w:val="0"/>
          <w:numId w:val="2"/>
        </w:numPr>
        <w:wordWrap/>
        <w:spacing w:after="0" w:line="240" w:lineRule="auto"/>
        <w:ind w:leftChars="154" w:left="708"/>
        <w:rPr>
          <w:rFonts w:ascii="맑은 고딕" w:eastAsia="맑은 고딕" w:hAnsi="맑은 고딕" w:cs="맑은 고딕"/>
        </w:rPr>
      </w:pPr>
      <w:r w:rsidRPr="0013036B">
        <w:rPr>
          <w:rFonts w:ascii="맑은 고딕" w:eastAsia="맑은 고딕" w:hAnsi="맑은 고딕" w:cs="맑은 고딕" w:hint="eastAsia"/>
        </w:rPr>
        <w:t>발진이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발생하면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사용을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중단하고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의사에게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문의한다</w:t>
      </w:r>
      <w:r w:rsidRPr="0013036B">
        <w:rPr>
          <w:rFonts w:ascii="맑은 고딕" w:eastAsia="맑은 고딕" w:hAnsi="맑은 고딕" w:cs="맑은 고딕"/>
        </w:rPr>
        <w:t>.</w:t>
      </w:r>
    </w:p>
    <w:p w14:paraId="59892F1E" w14:textId="7FBA0121" w:rsidR="0023769C" w:rsidRPr="0013036B" w:rsidRDefault="0013036B" w:rsidP="00D30250">
      <w:pPr>
        <w:pStyle w:val="a8"/>
        <w:numPr>
          <w:ilvl w:val="0"/>
          <w:numId w:val="2"/>
        </w:numPr>
        <w:wordWrap/>
        <w:spacing w:after="0" w:line="240" w:lineRule="auto"/>
        <w:ind w:leftChars="154" w:left="708"/>
        <w:rPr>
          <w:rFonts w:ascii="맑은 고딕" w:eastAsia="맑은 고딕" w:hAnsi="맑은 고딕" w:cs="맑은 고딕"/>
        </w:rPr>
      </w:pPr>
      <w:r w:rsidRPr="0013036B">
        <w:rPr>
          <w:rFonts w:ascii="맑은 고딕" w:eastAsia="맑은 고딕" w:hAnsi="맑은 고딕" w:cs="맑은 고딕" w:hint="eastAsia"/>
        </w:rPr>
        <w:t>상처가 나거</w:t>
      </w:r>
      <w:r w:rsidR="000F4B7C" w:rsidRPr="0013036B">
        <w:rPr>
          <w:rFonts w:ascii="맑은 고딕" w:eastAsia="맑은 고딕" w:hAnsi="맑은 고딕" w:cs="맑은 고딕" w:hint="eastAsia"/>
        </w:rPr>
        <w:t>나</w:t>
      </w:r>
      <w:r w:rsidR="0023769C" w:rsidRPr="0013036B">
        <w:rPr>
          <w:rFonts w:ascii="맑은 고딕" w:eastAsia="맑은 고딕" w:hAnsi="맑은 고딕" w:cs="맑은 고딕"/>
        </w:rPr>
        <w:t xml:space="preserve"> </w:t>
      </w:r>
      <w:r w:rsidR="0023769C" w:rsidRPr="0013036B">
        <w:rPr>
          <w:rFonts w:ascii="맑은 고딕" w:eastAsia="맑은 고딕" w:hAnsi="맑은 고딕" w:cs="맑은 고딕" w:hint="eastAsia"/>
        </w:rPr>
        <w:t>손상된</w:t>
      </w:r>
      <w:r w:rsidR="0023769C" w:rsidRPr="0013036B">
        <w:rPr>
          <w:rFonts w:ascii="맑은 고딕" w:eastAsia="맑은 고딕" w:hAnsi="맑은 고딕" w:cs="맑은 고딕"/>
        </w:rPr>
        <w:t xml:space="preserve"> </w:t>
      </w:r>
      <w:r w:rsidR="0023769C" w:rsidRPr="0013036B">
        <w:rPr>
          <w:rFonts w:ascii="맑은 고딕" w:eastAsia="맑은 고딕" w:hAnsi="맑은 고딕" w:cs="맑은 고딕" w:hint="eastAsia"/>
        </w:rPr>
        <w:t>피부에는</w:t>
      </w:r>
      <w:r w:rsidR="0023769C" w:rsidRPr="0013036B">
        <w:rPr>
          <w:rFonts w:ascii="맑은 고딕" w:eastAsia="맑은 고딕" w:hAnsi="맑은 고딕" w:cs="맑은 고딕"/>
        </w:rPr>
        <w:t xml:space="preserve"> </w:t>
      </w:r>
      <w:r w:rsidR="0023769C" w:rsidRPr="0013036B">
        <w:rPr>
          <w:rFonts w:ascii="맑은 고딕" w:eastAsia="맑은 고딕" w:hAnsi="맑은 고딕" w:cs="맑은 고딕" w:hint="eastAsia"/>
        </w:rPr>
        <w:t>사용하지</w:t>
      </w:r>
      <w:r w:rsidR="0023769C" w:rsidRPr="0013036B">
        <w:rPr>
          <w:rFonts w:ascii="맑은 고딕" w:eastAsia="맑은 고딕" w:hAnsi="맑은 고딕" w:cs="맑은 고딕"/>
        </w:rPr>
        <w:t xml:space="preserve"> </w:t>
      </w:r>
      <w:r w:rsidR="0023769C" w:rsidRPr="0013036B">
        <w:rPr>
          <w:rFonts w:ascii="맑은 고딕" w:eastAsia="맑은 고딕" w:hAnsi="맑은 고딕" w:cs="맑은 고딕" w:hint="eastAsia"/>
        </w:rPr>
        <w:t>말아야</w:t>
      </w:r>
      <w:r w:rsidR="0023769C" w:rsidRPr="0013036B">
        <w:rPr>
          <w:rFonts w:ascii="맑은 고딕" w:eastAsia="맑은 고딕" w:hAnsi="맑은 고딕" w:cs="맑은 고딕"/>
        </w:rPr>
        <w:t xml:space="preserve"> </w:t>
      </w:r>
      <w:r w:rsidR="0023769C" w:rsidRPr="0013036B">
        <w:rPr>
          <w:rFonts w:ascii="맑은 고딕" w:eastAsia="맑은 고딕" w:hAnsi="맑은 고딕" w:cs="맑은 고딕" w:hint="eastAsia"/>
        </w:rPr>
        <w:t>한다</w:t>
      </w:r>
      <w:r w:rsidR="0023769C" w:rsidRPr="0013036B">
        <w:rPr>
          <w:rFonts w:ascii="맑은 고딕" w:eastAsia="맑은 고딕" w:hAnsi="맑은 고딕" w:cs="맑은 고딕"/>
        </w:rPr>
        <w:t>.</w:t>
      </w:r>
    </w:p>
    <w:p w14:paraId="7EE164B1" w14:textId="77777777" w:rsidR="0023769C" w:rsidRPr="0013036B" w:rsidRDefault="0023769C" w:rsidP="00D30250">
      <w:pPr>
        <w:pStyle w:val="a8"/>
        <w:numPr>
          <w:ilvl w:val="0"/>
          <w:numId w:val="2"/>
        </w:numPr>
        <w:wordWrap/>
        <w:spacing w:after="0" w:line="240" w:lineRule="auto"/>
        <w:ind w:leftChars="154" w:left="708"/>
        <w:rPr>
          <w:rFonts w:ascii="맑은 고딕" w:eastAsia="맑은 고딕" w:hAnsi="맑은 고딕" w:cs="맑은 고딕"/>
        </w:rPr>
      </w:pPr>
      <w:r w:rsidRPr="0013036B">
        <w:rPr>
          <w:rFonts w:ascii="맑은 고딕" w:eastAsia="맑은 고딕" w:hAnsi="맑은 고딕" w:cs="맑은 고딕" w:hint="eastAsia"/>
        </w:rPr>
        <w:t>이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제품을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사용할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때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눈에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들어가지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않게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한다</w:t>
      </w:r>
      <w:r w:rsidRPr="0013036B">
        <w:rPr>
          <w:rFonts w:ascii="맑은 고딕" w:eastAsia="맑은 고딕" w:hAnsi="맑은 고딕" w:cs="맑은 고딕"/>
        </w:rPr>
        <w:t xml:space="preserve">. </w:t>
      </w:r>
      <w:r w:rsidRPr="0013036B">
        <w:rPr>
          <w:rFonts w:ascii="맑은 고딕" w:eastAsia="맑은 고딕" w:hAnsi="맑은 고딕" w:cs="맑은 고딕" w:hint="eastAsia"/>
        </w:rPr>
        <w:t>물로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씻어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제거한다</w:t>
      </w:r>
      <w:r w:rsidRPr="0013036B">
        <w:rPr>
          <w:rFonts w:ascii="맑은 고딕" w:eastAsia="맑은 고딕" w:hAnsi="맑은 고딕" w:cs="맑은 고딕"/>
        </w:rPr>
        <w:t>.</w:t>
      </w:r>
    </w:p>
    <w:p w14:paraId="27E0CF7E" w14:textId="77777777" w:rsidR="0023769C" w:rsidRPr="0013036B" w:rsidRDefault="0023769C" w:rsidP="00D30250">
      <w:pPr>
        <w:pStyle w:val="a8"/>
        <w:numPr>
          <w:ilvl w:val="0"/>
          <w:numId w:val="2"/>
        </w:numPr>
        <w:wordWrap/>
        <w:spacing w:after="0" w:line="240" w:lineRule="auto"/>
        <w:ind w:leftChars="154" w:left="708"/>
        <w:rPr>
          <w:rFonts w:ascii="맑은 고딕" w:eastAsia="맑은 고딕" w:hAnsi="맑은 고딕" w:cs="맑은 고딕"/>
        </w:rPr>
      </w:pPr>
      <w:r w:rsidRPr="0013036B">
        <w:rPr>
          <w:rFonts w:ascii="맑은 고딕" w:eastAsia="맑은 고딕" w:hAnsi="맑은 고딕" w:cs="맑은 고딕" w:hint="eastAsia"/>
        </w:rPr>
        <w:t>외용으로만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사용한다</w:t>
      </w:r>
      <w:r w:rsidRPr="0013036B">
        <w:rPr>
          <w:rFonts w:ascii="맑은 고딕" w:eastAsia="맑은 고딕" w:hAnsi="맑은 고딕" w:cs="맑은 고딕"/>
        </w:rPr>
        <w:t>.</w:t>
      </w:r>
    </w:p>
    <w:p w14:paraId="7684CB8B" w14:textId="04AC6171" w:rsidR="0023769C" w:rsidRPr="0013036B" w:rsidRDefault="0023769C" w:rsidP="00D30250">
      <w:pPr>
        <w:pStyle w:val="a8"/>
        <w:numPr>
          <w:ilvl w:val="0"/>
          <w:numId w:val="2"/>
        </w:numPr>
        <w:wordWrap/>
        <w:spacing w:after="0" w:line="240" w:lineRule="auto"/>
        <w:ind w:leftChars="154" w:left="708"/>
        <w:rPr>
          <w:rFonts w:ascii="맑은 고딕" w:eastAsia="맑은 고딕" w:hAnsi="맑은 고딕" w:cs="맑은 고딕"/>
        </w:rPr>
      </w:pPr>
      <w:r w:rsidRPr="0013036B">
        <w:rPr>
          <w:rFonts w:ascii="맑은 고딕" w:eastAsia="맑은 고딕" w:hAnsi="맑은 고딕" w:cs="맑은 고딕" w:hint="eastAsia"/>
        </w:rPr>
        <w:t>어린이의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손이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닿지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않는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곳에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보관한다</w:t>
      </w:r>
      <w:r w:rsidRPr="0013036B">
        <w:rPr>
          <w:rFonts w:ascii="맑은 고딕" w:eastAsia="맑은 고딕" w:hAnsi="맑은 고딕" w:cs="맑은 고딕"/>
        </w:rPr>
        <w:t xml:space="preserve">. </w:t>
      </w:r>
      <w:r w:rsidRPr="0013036B">
        <w:rPr>
          <w:rFonts w:ascii="맑은 고딕" w:eastAsia="맑은 고딕" w:hAnsi="맑은 고딕" w:cs="맑은 고딕" w:hint="eastAsia"/>
        </w:rPr>
        <w:t>삼킨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경우</w:t>
      </w:r>
      <w:r w:rsidR="00500268" w:rsidRPr="0013036B">
        <w:rPr>
          <w:rFonts w:ascii="맑은 고딕" w:eastAsia="맑은 고딕" w:hAnsi="맑은 고딕" w:cs="맑은 고딕" w:hint="eastAsia"/>
        </w:rPr>
        <w:t>,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즉시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의료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지원을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받거나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독극물관리센터에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문의한다</w:t>
      </w:r>
      <w:r w:rsidRPr="0013036B">
        <w:rPr>
          <w:rFonts w:ascii="맑은 고딕" w:eastAsia="맑은 고딕" w:hAnsi="맑은 고딕" w:cs="맑은 고딕"/>
        </w:rPr>
        <w:t>.</w:t>
      </w:r>
    </w:p>
    <w:p w14:paraId="5F818B3B" w14:textId="77777777" w:rsidR="0023769C" w:rsidRPr="0013036B" w:rsidRDefault="0023769C" w:rsidP="00D30250">
      <w:pPr>
        <w:pStyle w:val="a8"/>
        <w:numPr>
          <w:ilvl w:val="0"/>
          <w:numId w:val="2"/>
        </w:numPr>
        <w:wordWrap/>
        <w:spacing w:after="0" w:line="240" w:lineRule="auto"/>
        <w:ind w:leftChars="154" w:left="708"/>
        <w:rPr>
          <w:rFonts w:ascii="맑은 고딕" w:eastAsia="맑은 고딕" w:hAnsi="맑은 고딕" w:cs="맑은 고딕"/>
        </w:rPr>
      </w:pPr>
      <w:r w:rsidRPr="0013036B">
        <w:rPr>
          <w:rFonts w:ascii="맑은 고딕" w:eastAsia="맑은 고딕" w:hAnsi="맑은 고딕" w:cs="맑은 고딕"/>
        </w:rPr>
        <w:t>6</w:t>
      </w:r>
      <w:r w:rsidRPr="0013036B">
        <w:rPr>
          <w:rFonts w:ascii="맑은 고딕" w:eastAsia="맑은 고딕" w:hAnsi="맑은 고딕" w:cs="맑은 고딕" w:hint="eastAsia"/>
        </w:rPr>
        <w:t>개월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미만의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어린이</w:t>
      </w:r>
      <w:r w:rsidRPr="0013036B">
        <w:rPr>
          <w:rFonts w:ascii="맑은 고딕" w:eastAsia="맑은 고딕" w:hAnsi="맑은 고딕" w:cs="맑은 고딕"/>
        </w:rPr>
        <w:t xml:space="preserve">: </w:t>
      </w:r>
      <w:r w:rsidRPr="0013036B">
        <w:rPr>
          <w:rFonts w:ascii="맑은 고딕" w:eastAsia="맑은 고딕" w:hAnsi="맑은 고딕" w:cs="맑은 고딕" w:hint="eastAsia"/>
        </w:rPr>
        <w:t>의사에게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문의한다</w:t>
      </w:r>
      <w:r w:rsidRPr="0013036B">
        <w:rPr>
          <w:rFonts w:ascii="맑은 고딕" w:eastAsia="맑은 고딕" w:hAnsi="맑은 고딕" w:cs="맑은 고딕"/>
        </w:rPr>
        <w:t>.</w:t>
      </w:r>
    </w:p>
    <w:p w14:paraId="07C73A77" w14:textId="77777777" w:rsidR="0023769C" w:rsidRPr="0013036B" w:rsidRDefault="0023769C" w:rsidP="00D30250">
      <w:pPr>
        <w:pStyle w:val="a8"/>
        <w:numPr>
          <w:ilvl w:val="0"/>
          <w:numId w:val="2"/>
        </w:numPr>
        <w:wordWrap/>
        <w:spacing w:afterLines="100" w:after="240" w:line="240" w:lineRule="auto"/>
        <w:ind w:leftChars="154" w:left="708"/>
        <w:rPr>
          <w:rFonts w:ascii="맑은 고딕" w:eastAsia="맑은 고딕" w:hAnsi="맑은 고딕" w:cs="맑은 고딕"/>
        </w:rPr>
      </w:pPr>
      <w:r w:rsidRPr="0013036B">
        <w:rPr>
          <w:rFonts w:ascii="맑은 고딕" w:eastAsia="맑은 고딕" w:hAnsi="맑은 고딕" w:cs="맑은 고딕" w:hint="eastAsia"/>
        </w:rPr>
        <w:t>스프레이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제품의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경우</w:t>
      </w:r>
      <w:r w:rsidRPr="0013036B">
        <w:rPr>
          <w:rFonts w:ascii="맑은 고딕" w:eastAsia="맑은 고딕" w:hAnsi="맑은 고딕" w:cs="맑은 고딕"/>
        </w:rPr>
        <w:t xml:space="preserve">: </w:t>
      </w:r>
      <w:r w:rsidRPr="0013036B">
        <w:rPr>
          <w:rFonts w:ascii="맑은 고딕" w:eastAsia="맑은 고딕" w:hAnsi="맑은 고딕" w:cs="맑은 고딕" w:hint="eastAsia"/>
        </w:rPr>
        <w:t>흡입을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피하고</w:t>
      </w:r>
      <w:r w:rsidRPr="0013036B">
        <w:rPr>
          <w:rFonts w:ascii="맑은 고딕" w:eastAsia="맑은 고딕" w:hAnsi="맑은 고딕" w:cs="맑은 고딕"/>
        </w:rPr>
        <w:t xml:space="preserve">, </w:t>
      </w:r>
      <w:r w:rsidRPr="0013036B">
        <w:rPr>
          <w:rFonts w:ascii="맑은 고딕" w:eastAsia="맑은 고딕" w:hAnsi="맑은 고딕" w:cs="맑은 고딕" w:hint="eastAsia"/>
        </w:rPr>
        <w:t>밀폐된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공간에서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사용하지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않으며</w:t>
      </w:r>
      <w:r w:rsidRPr="0013036B">
        <w:rPr>
          <w:rFonts w:ascii="맑은 고딕" w:eastAsia="맑은 고딕" w:hAnsi="맑은 고딕" w:cs="맑은 고딕"/>
        </w:rPr>
        <w:t xml:space="preserve">, </w:t>
      </w:r>
      <w:r w:rsidRPr="0013036B">
        <w:rPr>
          <w:rFonts w:ascii="맑은 고딕" w:eastAsia="맑은 고딕" w:hAnsi="맑은 고딕" w:cs="맑은 고딕" w:hint="eastAsia"/>
        </w:rPr>
        <w:t>다른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사람이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스프레이에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노출되지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않게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한다</w:t>
      </w:r>
      <w:r w:rsidRPr="0013036B">
        <w:rPr>
          <w:rFonts w:ascii="맑은 고딕" w:eastAsia="맑은 고딕" w:hAnsi="맑은 고딕" w:cs="맑은 고딕"/>
        </w:rPr>
        <w:t>.</w:t>
      </w:r>
    </w:p>
    <w:p w14:paraId="011AAD84" w14:textId="77777777" w:rsidR="0023769C" w:rsidRPr="0013036B" w:rsidRDefault="0023769C" w:rsidP="0023769C">
      <w:pPr>
        <w:pStyle w:val="2"/>
        <w:spacing w:afterLines="100" w:after="240"/>
        <w:ind w:left="709" w:hanging="709"/>
      </w:pPr>
      <w:bookmarkStart w:id="40" w:name="_Toc187665156"/>
      <w:r w:rsidRPr="0013036B">
        <w:rPr>
          <w:rFonts w:hint="eastAsia"/>
        </w:rPr>
        <w:t>알파</w:t>
      </w:r>
      <w:r w:rsidRPr="0013036B">
        <w:t>-</w:t>
      </w:r>
      <w:r w:rsidRPr="0013036B">
        <w:rPr>
          <w:rFonts w:hint="eastAsia"/>
        </w:rPr>
        <w:t>하이드록시산</w:t>
      </w:r>
      <w:r w:rsidRPr="0013036B">
        <w:t xml:space="preserve">(AHA) </w:t>
      </w:r>
      <w:r w:rsidRPr="0013036B">
        <w:rPr>
          <w:rFonts w:hint="eastAsia"/>
        </w:rPr>
        <w:t>및</w:t>
      </w:r>
      <w:r w:rsidRPr="0013036B">
        <w:t>/</w:t>
      </w:r>
      <w:r w:rsidRPr="0013036B">
        <w:rPr>
          <w:rFonts w:hint="eastAsia"/>
        </w:rPr>
        <w:t>또는</w:t>
      </w:r>
      <w:r w:rsidRPr="0013036B">
        <w:t xml:space="preserve"> </w:t>
      </w:r>
      <w:r w:rsidRPr="0013036B">
        <w:rPr>
          <w:rFonts w:hint="eastAsia"/>
        </w:rPr>
        <w:t>레티놀을</w:t>
      </w:r>
      <w:r w:rsidRPr="0013036B">
        <w:t xml:space="preserve"> </w:t>
      </w:r>
      <w:r w:rsidRPr="0013036B">
        <w:rPr>
          <w:rFonts w:hint="eastAsia"/>
        </w:rPr>
        <w:t>함유한</w:t>
      </w:r>
      <w:r w:rsidRPr="0013036B">
        <w:t xml:space="preserve"> </w:t>
      </w:r>
      <w:r w:rsidRPr="0013036B">
        <w:rPr>
          <w:rFonts w:hint="eastAsia"/>
        </w:rPr>
        <w:t>모든</w:t>
      </w:r>
      <w:r w:rsidRPr="0013036B">
        <w:t xml:space="preserve"> </w:t>
      </w:r>
      <w:r w:rsidRPr="0013036B">
        <w:rPr>
          <w:rFonts w:hint="eastAsia"/>
        </w:rPr>
        <w:t>자외선차단제의</w:t>
      </w:r>
      <w:r w:rsidRPr="0013036B">
        <w:t xml:space="preserve"> </w:t>
      </w:r>
      <w:r w:rsidRPr="0013036B">
        <w:rPr>
          <w:rFonts w:hint="eastAsia"/>
        </w:rPr>
        <w:t>경우</w:t>
      </w:r>
      <w:bookmarkEnd w:id="40"/>
    </w:p>
    <w:p w14:paraId="777F62F6" w14:textId="77777777" w:rsidR="0023769C" w:rsidRPr="0013036B" w:rsidRDefault="0023769C" w:rsidP="0023769C">
      <w:pPr>
        <w:wordWrap/>
        <w:spacing w:afterLines="100" w:after="240" w:line="240" w:lineRule="auto"/>
        <w:rPr>
          <w:rFonts w:ascii="맑은 고딕" w:eastAsia="맑은 고딕" w:hAnsi="맑은 고딕" w:cs="맑은 고딕"/>
        </w:rPr>
      </w:pPr>
      <w:r w:rsidRPr="0013036B">
        <w:rPr>
          <w:rFonts w:ascii="맑은 고딕" w:eastAsia="맑은 고딕" w:hAnsi="맑은 고딕" w:cs="맑은 고딕" w:hint="eastAsia"/>
        </w:rPr>
        <w:t>글리콜산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및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락트산</w:t>
      </w:r>
      <w:r w:rsidRPr="0013036B">
        <w:rPr>
          <w:rStyle w:val="a7"/>
          <w:rFonts w:ascii="맑은 고딕" w:eastAsia="맑은 고딕" w:hAnsi="맑은 고딕" w:cs="맑은 고딕"/>
        </w:rPr>
        <w:footnoteReference w:id="24"/>
      </w:r>
      <w:r w:rsidRPr="0013036B">
        <w:rPr>
          <w:rFonts w:ascii="맑은 고딕" w:eastAsia="맑은 고딕" w:hAnsi="맑은 고딕" w:cs="맑은 고딕" w:hint="eastAsia"/>
        </w:rPr>
        <w:t>과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같은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비의약성분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알파</w:t>
      </w:r>
      <w:r w:rsidRPr="0013036B">
        <w:rPr>
          <w:rFonts w:ascii="맑은 고딕" w:eastAsia="맑은 고딕" w:hAnsi="맑은 고딕" w:cs="맑은 고딕"/>
        </w:rPr>
        <w:t>-</w:t>
      </w:r>
      <w:r w:rsidRPr="0013036B">
        <w:rPr>
          <w:rFonts w:ascii="맑은 고딕" w:eastAsia="맑은 고딕" w:hAnsi="맑은 고딕" w:cs="맑은 고딕" w:hint="eastAsia"/>
        </w:rPr>
        <w:t>하이드록시산</w:t>
      </w:r>
      <w:r w:rsidRPr="0013036B">
        <w:rPr>
          <w:rFonts w:ascii="맑은 고딕" w:eastAsia="맑은 고딕" w:hAnsi="맑은 고딕" w:cs="맑은 고딕"/>
        </w:rPr>
        <w:t>(AHA)</w:t>
      </w:r>
      <w:r w:rsidRPr="0013036B">
        <w:rPr>
          <w:rFonts w:ascii="맑은 고딕" w:eastAsia="맑은 고딕" w:hAnsi="맑은 고딕" w:cs="맑은 고딕" w:hint="eastAsia"/>
        </w:rPr>
        <w:t>을</w:t>
      </w:r>
      <w:r w:rsidRPr="0013036B">
        <w:rPr>
          <w:rFonts w:ascii="맑은 고딕" w:eastAsia="맑은 고딕" w:hAnsi="맑은 고딕" w:cs="맑은 고딕"/>
        </w:rPr>
        <w:t xml:space="preserve"> 3~1%</w:t>
      </w:r>
      <w:r w:rsidRPr="0013036B">
        <w:rPr>
          <w:rFonts w:ascii="맑은 고딕" w:eastAsia="맑은 고딕" w:hAnsi="맑은 고딕" w:cs="맑은 고딕" w:hint="eastAsia"/>
        </w:rPr>
        <w:t>의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농도로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및</w:t>
      </w:r>
      <w:r w:rsidRPr="0013036B">
        <w:rPr>
          <w:rFonts w:ascii="맑은 고딕" w:eastAsia="맑은 고딕" w:hAnsi="맑은 고딕" w:cs="맑은 고딕"/>
        </w:rPr>
        <w:t>/</w:t>
      </w:r>
      <w:r w:rsidRPr="0013036B">
        <w:rPr>
          <w:rFonts w:ascii="맑은 고딕" w:eastAsia="맑은 고딕" w:hAnsi="맑은 고딕" w:cs="맑은 고딕" w:hint="eastAsia"/>
        </w:rPr>
        <w:t>또는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레티놀</w:t>
      </w:r>
      <w:r w:rsidRPr="0013036B">
        <w:rPr>
          <w:rFonts w:ascii="맑은 고딕" w:eastAsia="맑은 고딕" w:hAnsi="맑은 고딕" w:cs="맑은 고딕"/>
        </w:rPr>
        <w:t>(</w:t>
      </w:r>
      <w:r w:rsidRPr="0013036B">
        <w:rPr>
          <w:rFonts w:ascii="맑은 고딕" w:eastAsia="맑은 고딕" w:hAnsi="맑은 고딕" w:cs="맑은 고딕" w:hint="eastAsia"/>
        </w:rPr>
        <w:t>또는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레티날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아세테이트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및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레티날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팔미테이트와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같은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허용된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유도체</w:t>
      </w:r>
      <w:r w:rsidRPr="0013036B">
        <w:rPr>
          <w:rFonts w:ascii="맑은 고딕" w:eastAsia="맑은 고딕" w:hAnsi="맑은 고딕" w:cs="맑은 고딕"/>
        </w:rPr>
        <w:t>)</w:t>
      </w:r>
      <w:r w:rsidRPr="0013036B">
        <w:rPr>
          <w:rFonts w:ascii="맑은 고딕" w:eastAsia="맑은 고딕" w:hAnsi="맑은 고딕" w:cs="맑은 고딕" w:hint="eastAsia"/>
        </w:rPr>
        <w:t>을</w:t>
      </w:r>
      <w:r w:rsidRPr="0013036B">
        <w:rPr>
          <w:rFonts w:ascii="맑은 고딕" w:eastAsia="맑은 고딕" w:hAnsi="맑은 고딕" w:cs="맑은 고딕"/>
        </w:rPr>
        <w:t xml:space="preserve"> 0.1~1.0%</w:t>
      </w:r>
      <w:r w:rsidRPr="0013036B">
        <w:rPr>
          <w:rFonts w:ascii="맑은 고딕" w:eastAsia="맑은 고딕" w:hAnsi="맑은 고딕" w:cs="맑은 고딕" w:hint="eastAsia"/>
        </w:rPr>
        <w:t>의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농도로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함유한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모든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제품의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경우</w:t>
      </w:r>
      <w:r w:rsidRPr="0013036B">
        <w:rPr>
          <w:rFonts w:ascii="맑은 고딕" w:eastAsia="맑은 고딕" w:hAnsi="맑은 고딕" w:cs="맑은 고딕"/>
        </w:rPr>
        <w:t>:</w:t>
      </w:r>
    </w:p>
    <w:p w14:paraId="6D04788B" w14:textId="645347FE" w:rsidR="0023769C" w:rsidRPr="0013036B" w:rsidRDefault="0023769C" w:rsidP="0023769C">
      <w:pPr>
        <w:wordWrap/>
        <w:spacing w:afterLines="100" w:after="240" w:line="240" w:lineRule="auto"/>
        <w:ind w:leftChars="354" w:left="708"/>
        <w:rPr>
          <w:rFonts w:ascii="맑은 고딕" w:eastAsia="맑은 고딕" w:hAnsi="맑은 고딕" w:cs="맑은 고딕"/>
        </w:rPr>
      </w:pPr>
      <w:r w:rsidRPr="0013036B">
        <w:rPr>
          <w:rFonts w:ascii="맑은 고딕" w:eastAsia="맑은 고딕" w:hAnsi="맑은 고딕" w:cs="맑은 고딕"/>
        </w:rPr>
        <w:t>"</w:t>
      </w:r>
      <w:r w:rsidRPr="0013036B">
        <w:rPr>
          <w:rFonts w:ascii="맑은 고딕" w:eastAsia="맑은 고딕" w:hAnsi="맑은 고딕" w:cs="맑은 고딕" w:hint="eastAsia"/>
        </w:rPr>
        <w:t>이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제품은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햇빛에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대한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피부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민감도</w:t>
      </w:r>
      <w:r w:rsidR="009D1AA8" w:rsidRPr="0013036B">
        <w:rPr>
          <w:rFonts w:ascii="맑은 고딕" w:eastAsia="맑은 고딕" w:hAnsi="맑은 고딕" w:cs="맑은 고딕" w:hint="eastAsia"/>
        </w:rPr>
        <w:t>와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특히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일광화상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가능성을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높일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수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있는</w:t>
      </w:r>
      <w:r w:rsidRPr="0013036B">
        <w:rPr>
          <w:rFonts w:ascii="맑은 고딕" w:eastAsia="맑은 고딕" w:hAnsi="맑은 고딕" w:cs="맑은 고딕"/>
        </w:rPr>
        <w:t xml:space="preserve"> [</w:t>
      </w:r>
      <w:r w:rsidRPr="0013036B">
        <w:rPr>
          <w:rFonts w:ascii="맑은 고딕" w:eastAsia="맑은 고딕" w:hAnsi="맑은 고딕" w:cs="맑은 고딕" w:hint="eastAsia"/>
          <w:i/>
        </w:rPr>
        <w:t>적절하게</w:t>
      </w:r>
      <w:r w:rsidRPr="0013036B">
        <w:rPr>
          <w:rFonts w:ascii="맑은 고딕" w:eastAsia="맑은 고딕" w:hAnsi="맑은 고딕" w:cs="맑은 고딕"/>
          <w:i/>
        </w:rPr>
        <w:t xml:space="preserve"> </w:t>
      </w:r>
      <w:r w:rsidRPr="0013036B">
        <w:rPr>
          <w:rFonts w:ascii="맑은 고딕" w:eastAsia="맑은 고딕" w:hAnsi="맑은 고딕" w:cs="맑은 고딕" w:hint="eastAsia"/>
          <w:i/>
        </w:rPr>
        <w:t>삽입</w:t>
      </w:r>
      <w:r w:rsidRPr="0013036B">
        <w:rPr>
          <w:rFonts w:ascii="맑은 고딕" w:eastAsia="맑은 고딕" w:hAnsi="맑은 고딕" w:cs="맑은 고딕"/>
          <w:i/>
        </w:rPr>
        <w:t xml:space="preserve"> </w:t>
      </w:r>
      <w:r w:rsidRPr="0013036B">
        <w:rPr>
          <w:rFonts w:ascii="맑은 고딕" w:eastAsia="맑은 고딕" w:hAnsi="맑은 고딕" w:cs="맑은 고딕" w:hint="eastAsia"/>
          <w:i/>
        </w:rPr>
        <w:t>요망</w:t>
      </w:r>
      <w:r w:rsidRPr="0013036B">
        <w:rPr>
          <w:rFonts w:ascii="맑은 고딕" w:eastAsia="맑은 고딕" w:hAnsi="맑은 고딕" w:cs="맑은 고딕"/>
        </w:rPr>
        <w:t xml:space="preserve">: </w:t>
      </w:r>
      <w:r w:rsidRPr="0013036B">
        <w:rPr>
          <w:rFonts w:ascii="맑은 고딕" w:eastAsia="맑은 고딕" w:hAnsi="맑은 고딕" w:cs="맑은 고딕" w:hint="eastAsia"/>
        </w:rPr>
        <w:t>알파</w:t>
      </w:r>
      <w:r w:rsidRPr="0013036B">
        <w:rPr>
          <w:rFonts w:ascii="맑은 고딕" w:eastAsia="맑은 고딕" w:hAnsi="맑은 고딕" w:cs="맑은 고딕"/>
        </w:rPr>
        <w:t>-</w:t>
      </w:r>
      <w:r w:rsidRPr="0013036B">
        <w:rPr>
          <w:rFonts w:ascii="맑은 고딕" w:eastAsia="맑은 고딕" w:hAnsi="맑은 고딕" w:cs="맑은 고딕" w:hint="eastAsia"/>
        </w:rPr>
        <w:t>하이드록시간</w:t>
      </w:r>
      <w:r w:rsidRPr="0013036B">
        <w:rPr>
          <w:rFonts w:ascii="맑은 고딕" w:eastAsia="맑은 고딕" w:hAnsi="맑은 고딕" w:cs="맑은 고딕"/>
        </w:rPr>
        <w:t xml:space="preserve">(AHA) </w:t>
      </w:r>
      <w:r w:rsidRPr="0013036B">
        <w:rPr>
          <w:rFonts w:ascii="맑은 고딕" w:eastAsia="맑은 고딕" w:hAnsi="맑은 고딕" w:cs="맑은 고딕" w:hint="eastAsia"/>
        </w:rPr>
        <w:t>및</w:t>
      </w:r>
      <w:r w:rsidRPr="0013036B">
        <w:rPr>
          <w:rFonts w:ascii="맑은 고딕" w:eastAsia="맑은 고딕" w:hAnsi="맑은 고딕" w:cs="맑은 고딕"/>
        </w:rPr>
        <w:t>/</w:t>
      </w:r>
      <w:r w:rsidRPr="0013036B">
        <w:rPr>
          <w:rFonts w:ascii="맑은 고딕" w:eastAsia="맑은 고딕" w:hAnsi="맑은 고딕" w:cs="맑은 고딕" w:hint="eastAsia"/>
        </w:rPr>
        <w:t>또는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레티놀</w:t>
      </w:r>
      <w:r w:rsidRPr="0013036B">
        <w:rPr>
          <w:rFonts w:ascii="맑은 고딕" w:eastAsia="맑은 고딕" w:hAnsi="맑은 고딕" w:cs="맑은 고딕"/>
        </w:rPr>
        <w:t>]</w:t>
      </w:r>
      <w:r w:rsidRPr="0013036B">
        <w:rPr>
          <w:rFonts w:ascii="맑은 고딕" w:eastAsia="맑은 고딕" w:hAnsi="맑은 고딕" w:cs="맑은 고딕" w:hint="eastAsia"/>
        </w:rPr>
        <w:t>을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함유하고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있습니다</w:t>
      </w:r>
      <w:r w:rsidRPr="0013036B">
        <w:rPr>
          <w:rFonts w:ascii="맑은 고딕" w:eastAsia="맑은 고딕" w:hAnsi="맑은 고딕" w:cs="맑은 고딕"/>
        </w:rPr>
        <w:t xml:space="preserve">. </w:t>
      </w:r>
      <w:r w:rsidRPr="0013036B">
        <w:rPr>
          <w:rFonts w:ascii="맑은 고딕" w:eastAsia="맑은 고딕" w:hAnsi="맑은 고딕" w:cs="맑은 고딕" w:hint="eastAsia"/>
        </w:rPr>
        <w:t>이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제품을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사용하는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동안</w:t>
      </w:r>
      <w:r w:rsidR="00B24AF8" w:rsidRPr="0013036B">
        <w:rPr>
          <w:rFonts w:ascii="맑은 고딕" w:eastAsia="맑은 고딕" w:hAnsi="맑은 고딕" w:cs="맑은 고딕" w:hint="eastAsia"/>
        </w:rPr>
        <w:t>이나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사용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후</w:t>
      </w:r>
      <w:r w:rsidRPr="0013036B">
        <w:rPr>
          <w:rFonts w:ascii="맑은 고딕" w:eastAsia="맑은 고딕" w:hAnsi="맑은 고딕" w:cs="맑은 고딕"/>
        </w:rPr>
        <w:t xml:space="preserve"> 1</w:t>
      </w:r>
      <w:r w:rsidRPr="0013036B">
        <w:rPr>
          <w:rFonts w:ascii="맑은 고딕" w:eastAsia="맑은 고딕" w:hAnsi="맑은 고딕" w:cs="맑은 고딕" w:hint="eastAsia"/>
        </w:rPr>
        <w:t>주일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동안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햇빛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노출을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제한하십시오</w:t>
      </w:r>
      <w:r w:rsidRPr="0013036B">
        <w:rPr>
          <w:rFonts w:ascii="맑은 고딕" w:eastAsia="맑은 고딕" w:hAnsi="맑은 고딕" w:cs="맑은 고딕"/>
        </w:rPr>
        <w:t>.</w:t>
      </w:r>
    </w:p>
    <w:p w14:paraId="5F915791" w14:textId="77777777" w:rsidR="0023769C" w:rsidRPr="0013036B" w:rsidRDefault="0023769C" w:rsidP="00D30250">
      <w:pPr>
        <w:pStyle w:val="10"/>
        <w:numPr>
          <w:ilvl w:val="0"/>
          <w:numId w:val="1"/>
        </w:numPr>
        <w:spacing w:afterLines="100" w:after="240"/>
        <w:ind w:left="709" w:hanging="709"/>
      </w:pPr>
      <w:bookmarkStart w:id="41" w:name="_TOC_250019"/>
      <w:bookmarkStart w:id="42" w:name="_Toc187665157"/>
      <w:bookmarkEnd w:id="41"/>
      <w:r w:rsidRPr="0013036B">
        <w:rPr>
          <w:rFonts w:hint="eastAsia"/>
        </w:rPr>
        <w:t>라벨링</w:t>
      </w:r>
      <w:bookmarkEnd w:id="42"/>
    </w:p>
    <w:p w14:paraId="65D9453E" w14:textId="77777777" w:rsidR="0023769C" w:rsidRPr="0013036B" w:rsidRDefault="0023769C" w:rsidP="0023769C">
      <w:pPr>
        <w:pStyle w:val="2"/>
        <w:spacing w:afterLines="100" w:after="240"/>
        <w:ind w:left="709" w:hanging="709"/>
      </w:pPr>
      <w:bookmarkStart w:id="43" w:name="_TOC_250018"/>
      <w:bookmarkStart w:id="44" w:name="_Toc187665158"/>
      <w:r w:rsidRPr="0013036B">
        <w:rPr>
          <w:rFonts w:hint="eastAsia"/>
        </w:rPr>
        <w:t>의약품 라벨링</w:t>
      </w:r>
      <w:bookmarkEnd w:id="43"/>
      <w:bookmarkEnd w:id="44"/>
    </w:p>
    <w:p w14:paraId="5B42471E" w14:textId="77777777" w:rsidR="0023769C" w:rsidRPr="0013036B" w:rsidRDefault="0023769C" w:rsidP="0023769C">
      <w:pPr>
        <w:wordWrap/>
        <w:spacing w:afterLines="100" w:after="240" w:line="240" w:lineRule="auto"/>
        <w:rPr>
          <w:sz w:val="22"/>
        </w:rPr>
      </w:pPr>
      <w:r w:rsidRPr="0013036B">
        <w:rPr>
          <w:rFonts w:hint="eastAsia"/>
        </w:rPr>
        <w:t>모든</w:t>
      </w:r>
      <w:r w:rsidRPr="0013036B">
        <w:t xml:space="preserve"> </w:t>
      </w:r>
      <w:r w:rsidRPr="0013036B">
        <w:rPr>
          <w:rFonts w:hint="eastAsia"/>
        </w:rPr>
        <w:t>의약품은</w:t>
      </w:r>
      <w:r w:rsidRPr="0013036B">
        <w:t xml:space="preserve"> </w:t>
      </w:r>
      <w:r w:rsidRPr="0013036B">
        <w:rPr>
          <w:rFonts w:hint="eastAsia"/>
          <w:i/>
          <w:iCs/>
        </w:rPr>
        <w:t>식품의약품법</w:t>
      </w:r>
      <w:r w:rsidRPr="0013036B">
        <w:rPr>
          <w:rStyle w:val="a7"/>
          <w:i/>
          <w:iCs/>
        </w:rPr>
        <w:footnoteReference w:id="25"/>
      </w:r>
      <w:r w:rsidRPr="0013036B">
        <w:t xml:space="preserve"> </w:t>
      </w:r>
      <w:r w:rsidRPr="0013036B">
        <w:rPr>
          <w:rFonts w:hint="eastAsia"/>
        </w:rPr>
        <w:t>및</w:t>
      </w:r>
      <w:r w:rsidRPr="0013036B">
        <w:t xml:space="preserve"> </w:t>
      </w:r>
      <w:r w:rsidRPr="0013036B">
        <w:rPr>
          <w:rFonts w:hint="eastAsia"/>
          <w:i/>
          <w:iCs/>
        </w:rPr>
        <w:t>식품의약품규정</w:t>
      </w:r>
      <w:r w:rsidRPr="0013036B">
        <w:rPr>
          <w:rStyle w:val="a7"/>
          <w:i/>
          <w:iCs/>
        </w:rPr>
        <w:footnoteReference w:id="26"/>
      </w:r>
      <w:r w:rsidRPr="0013036B">
        <w:t xml:space="preserve">(C.01.004, C.01.005 </w:t>
      </w:r>
      <w:r w:rsidRPr="0013036B">
        <w:rPr>
          <w:rFonts w:hint="eastAsia"/>
        </w:rPr>
        <w:t>등을</w:t>
      </w:r>
      <w:r w:rsidRPr="0013036B">
        <w:t xml:space="preserve"> </w:t>
      </w:r>
      <w:r w:rsidRPr="0013036B">
        <w:rPr>
          <w:rFonts w:hint="eastAsia"/>
        </w:rPr>
        <w:t>포함하되</w:t>
      </w:r>
      <w:r w:rsidRPr="0013036B">
        <w:t xml:space="preserve"> </w:t>
      </w:r>
      <w:r w:rsidRPr="0013036B">
        <w:rPr>
          <w:rFonts w:hint="eastAsia"/>
        </w:rPr>
        <w:t>이에</w:t>
      </w:r>
      <w:r w:rsidRPr="0013036B">
        <w:t xml:space="preserve"> </w:t>
      </w:r>
      <w:r w:rsidRPr="0013036B">
        <w:rPr>
          <w:rFonts w:hint="eastAsia"/>
        </w:rPr>
        <w:t>국한되지</w:t>
      </w:r>
      <w:r w:rsidRPr="0013036B">
        <w:t xml:space="preserve"> </w:t>
      </w:r>
      <w:r w:rsidRPr="0013036B">
        <w:rPr>
          <w:rFonts w:hint="eastAsia"/>
        </w:rPr>
        <w:t>않음</w:t>
      </w:r>
      <w:r w:rsidRPr="0013036B">
        <w:t>)</w:t>
      </w:r>
      <w:r w:rsidRPr="0013036B">
        <w:rPr>
          <w:rFonts w:hint="eastAsia"/>
        </w:rPr>
        <w:t>에</w:t>
      </w:r>
      <w:r w:rsidRPr="0013036B">
        <w:t xml:space="preserve"> </w:t>
      </w:r>
      <w:r w:rsidRPr="0013036B">
        <w:rPr>
          <w:rFonts w:hint="eastAsia"/>
        </w:rPr>
        <w:t>명시된</w:t>
      </w:r>
      <w:r w:rsidRPr="0013036B">
        <w:t xml:space="preserve"> </w:t>
      </w:r>
      <w:r w:rsidRPr="0013036B">
        <w:rPr>
          <w:rFonts w:hint="eastAsia"/>
        </w:rPr>
        <w:t>라벨링</w:t>
      </w:r>
      <w:r w:rsidRPr="0013036B">
        <w:t xml:space="preserve"> </w:t>
      </w:r>
      <w:r w:rsidRPr="0013036B">
        <w:rPr>
          <w:rFonts w:hint="eastAsia"/>
        </w:rPr>
        <w:t>요구사항을</w:t>
      </w:r>
      <w:r w:rsidRPr="0013036B">
        <w:t xml:space="preserve"> </w:t>
      </w:r>
      <w:r w:rsidRPr="0013036B">
        <w:rPr>
          <w:rFonts w:hint="eastAsia"/>
        </w:rPr>
        <w:t>준수해야</w:t>
      </w:r>
      <w:r w:rsidRPr="0013036B">
        <w:t xml:space="preserve"> </w:t>
      </w:r>
      <w:r w:rsidRPr="0013036B">
        <w:rPr>
          <w:rFonts w:hint="eastAsia"/>
        </w:rPr>
        <w:t>한다</w:t>
      </w:r>
      <w:r w:rsidRPr="0013036B">
        <w:t xml:space="preserve">. </w:t>
      </w:r>
      <w:r w:rsidRPr="0013036B">
        <w:rPr>
          <w:rFonts w:hint="eastAsia"/>
        </w:rPr>
        <w:t>자세한</w:t>
      </w:r>
      <w:r w:rsidRPr="0013036B">
        <w:t xml:space="preserve"> </w:t>
      </w:r>
      <w:r w:rsidRPr="0013036B">
        <w:rPr>
          <w:rFonts w:hint="eastAsia"/>
        </w:rPr>
        <w:t>예는</w:t>
      </w:r>
      <w:r w:rsidRPr="0013036B">
        <w:t xml:space="preserve"> </w:t>
      </w:r>
      <w:r w:rsidRPr="0013036B">
        <w:rPr>
          <w:rFonts w:hint="eastAsia"/>
        </w:rPr>
        <w:t>부록</w:t>
      </w:r>
      <w:r w:rsidRPr="0013036B">
        <w:t xml:space="preserve"> 3</w:t>
      </w:r>
      <w:r w:rsidRPr="0013036B">
        <w:rPr>
          <w:rFonts w:hint="eastAsia"/>
        </w:rPr>
        <w:t>을</w:t>
      </w:r>
      <w:r w:rsidRPr="0013036B">
        <w:t xml:space="preserve"> </w:t>
      </w:r>
      <w:r w:rsidRPr="0013036B">
        <w:rPr>
          <w:rFonts w:hint="eastAsia"/>
        </w:rPr>
        <w:t>참조한다</w:t>
      </w:r>
      <w:r w:rsidRPr="0013036B">
        <w:t>.</w:t>
      </w:r>
    </w:p>
    <w:p w14:paraId="18AF43CF" w14:textId="77777777" w:rsidR="0023769C" w:rsidRPr="0013036B" w:rsidRDefault="0023769C" w:rsidP="0023769C">
      <w:pPr>
        <w:wordWrap/>
        <w:spacing w:afterLines="100" w:after="240" w:line="240" w:lineRule="auto"/>
        <w:rPr>
          <w:rFonts w:ascii="맑은 고딕" w:eastAsia="맑은 고딕" w:hAnsi="맑은 고딕" w:cs="맑은 고딕"/>
        </w:rPr>
      </w:pPr>
      <w:r w:rsidRPr="0013036B">
        <w:rPr>
          <w:rFonts w:ascii="맑은 고딕" w:eastAsia="맑은 고딕" w:hAnsi="맑은 고딕" w:cs="맑은 고딕" w:hint="eastAsia"/>
        </w:rPr>
        <w:t>라벨의 가독성</w:t>
      </w:r>
      <w:r w:rsidRPr="0013036B">
        <w:rPr>
          <w:rFonts w:ascii="맑은 고딕" w:eastAsia="맑은 고딕" w:hAnsi="맑은 고딕" w:cs="맑은 고딕"/>
        </w:rPr>
        <w:t>:</w:t>
      </w:r>
    </w:p>
    <w:p w14:paraId="16C923FC" w14:textId="718755ED" w:rsidR="0023769C" w:rsidRPr="0013036B" w:rsidRDefault="0023769C" w:rsidP="00093AD8">
      <w:pPr>
        <w:wordWrap/>
        <w:spacing w:after="0" w:line="240" w:lineRule="auto"/>
        <w:rPr>
          <w:sz w:val="22"/>
        </w:rPr>
      </w:pPr>
      <w:r w:rsidRPr="0013036B">
        <w:rPr>
          <w:rFonts w:ascii="맑은 고딕" w:eastAsia="맑은 고딕" w:hAnsi="맑은 고딕" w:cs="맑은 고딕" w:hint="eastAsia"/>
          <w:i/>
          <w:iCs/>
        </w:rPr>
        <w:t>규정</w:t>
      </w:r>
      <w:r w:rsidRPr="0013036B">
        <w:rPr>
          <w:rFonts w:ascii="맑은 고딕" w:eastAsia="맑은 고딕" w:hAnsi="맑은 고딕" w:cs="맑은 고딕" w:hint="eastAsia"/>
        </w:rPr>
        <w:t>에</w:t>
      </w:r>
      <w:r w:rsidR="00C32EF2" w:rsidRPr="0013036B">
        <w:rPr>
          <w:rFonts w:ascii="맑은 고딕" w:eastAsia="맑은 고딕" w:hAnsi="맑은 고딕" w:cs="맑은 고딕" w:hint="eastAsia"/>
        </w:rPr>
        <w:t>는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구체적인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글자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크기가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언급되어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있지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않지만</w:t>
      </w:r>
      <w:r w:rsidRPr="0013036B">
        <w:t xml:space="preserve">, </w:t>
      </w:r>
      <w:r w:rsidRPr="0013036B">
        <w:rPr>
          <w:rFonts w:ascii="맑은 고딕" w:eastAsia="맑은 고딕" w:hAnsi="맑은 고딕" w:cs="맑은 고딕" w:hint="eastAsia"/>
        </w:rPr>
        <w:t>섹션</w:t>
      </w:r>
      <w:r w:rsidRPr="0013036B">
        <w:t xml:space="preserve"> A.01.016</w:t>
      </w:r>
      <w:r w:rsidRPr="0013036B">
        <w:rPr>
          <w:rFonts w:ascii="맑은 고딕" w:eastAsia="맑은 고딕" w:hAnsi="맑은 고딕" w:cs="맑은 고딕" w:hint="eastAsia"/>
        </w:rPr>
        <w:t>은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라벨에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표시해야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하는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모든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정보가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다음과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같아야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한다고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명시한다</w:t>
      </w:r>
      <w:r w:rsidRPr="0013036B">
        <w:t>.</w:t>
      </w:r>
    </w:p>
    <w:p w14:paraId="3D762E79" w14:textId="77777777" w:rsidR="00484449" w:rsidRPr="0013036B" w:rsidRDefault="0023769C" w:rsidP="00D30250">
      <w:pPr>
        <w:pStyle w:val="a8"/>
        <w:widowControl/>
        <w:numPr>
          <w:ilvl w:val="0"/>
          <w:numId w:val="2"/>
        </w:numPr>
        <w:wordWrap/>
        <w:autoSpaceDE/>
        <w:autoSpaceDN/>
        <w:spacing w:after="0" w:line="240" w:lineRule="auto"/>
        <w:ind w:leftChars="154" w:left="708"/>
        <w:rPr>
          <w:rFonts w:ascii="맑은 고딕" w:eastAsia="맑은 고딕" w:hAnsi="맑은 고딕" w:cs="맑은 고딕"/>
        </w:rPr>
      </w:pPr>
      <w:r w:rsidRPr="0013036B">
        <w:rPr>
          <w:rFonts w:ascii="맑은 고딕" w:eastAsia="맑은 고딕" w:hAnsi="맑은 고딕" w:cs="맑은 고딕" w:hint="eastAsia"/>
        </w:rPr>
        <w:t>명확하고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눈에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띄게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표시해야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한다</w:t>
      </w:r>
      <w:r w:rsidRPr="0013036B">
        <w:rPr>
          <w:rFonts w:ascii="맑은 고딕" w:eastAsia="맑은 고딕" w:hAnsi="맑은 고딕" w:cs="맑은 고딕"/>
        </w:rPr>
        <w:t>.</w:t>
      </w:r>
      <w:r w:rsidR="00484449" w:rsidRPr="0013036B">
        <w:rPr>
          <w:rFonts w:ascii="맑은 고딕" w:eastAsia="맑은 고딕" w:hAnsi="맑은 고딕" w:cs="맑은 고딕"/>
        </w:rPr>
        <w:br w:type="page"/>
      </w:r>
    </w:p>
    <w:p w14:paraId="79E1AD13" w14:textId="6182D310" w:rsidR="00276281" w:rsidRPr="0013036B" w:rsidRDefault="00CB1DD9" w:rsidP="00D30250">
      <w:pPr>
        <w:pStyle w:val="a8"/>
        <w:widowControl/>
        <w:numPr>
          <w:ilvl w:val="0"/>
          <w:numId w:val="2"/>
        </w:numPr>
        <w:wordWrap/>
        <w:autoSpaceDE/>
        <w:autoSpaceDN/>
        <w:spacing w:afterLines="100" w:after="240" w:line="240" w:lineRule="auto"/>
        <w:ind w:leftChars="154" w:left="708"/>
        <w:rPr>
          <w:rFonts w:ascii="맑은 고딕" w:eastAsia="맑은 고딕" w:hAnsi="맑은 고딕" w:cs="맑은 고딕"/>
        </w:rPr>
      </w:pPr>
      <w:r w:rsidRPr="0013036B">
        <w:rPr>
          <w:rFonts w:ascii="맑은 고딕" w:eastAsia="맑은 고딕" w:hAnsi="맑은 고딕" w:cs="맑은 고딕" w:hint="eastAsia"/>
        </w:rPr>
        <w:lastRenderedPageBreak/>
        <w:t>일반적인</w:t>
      </w:r>
      <w:r w:rsidR="00276281" w:rsidRPr="0013036B">
        <w:rPr>
          <w:rFonts w:ascii="맑은 고딕" w:eastAsia="맑은 고딕" w:hAnsi="맑은 고딕" w:cs="맑은 고딕"/>
        </w:rPr>
        <w:t xml:space="preserve"> </w:t>
      </w:r>
      <w:r w:rsidR="00276281" w:rsidRPr="0013036B">
        <w:rPr>
          <w:rFonts w:ascii="맑은 고딕" w:eastAsia="맑은 고딕" w:hAnsi="맑은 고딕" w:cs="맑은 고딕" w:hint="eastAsia"/>
        </w:rPr>
        <w:t>구매</w:t>
      </w:r>
      <w:r w:rsidR="00276281" w:rsidRPr="0013036B">
        <w:rPr>
          <w:rFonts w:ascii="맑은 고딕" w:eastAsia="맑은 고딕" w:hAnsi="맑은 고딕" w:cs="맑은 고딕"/>
        </w:rPr>
        <w:t xml:space="preserve"> </w:t>
      </w:r>
      <w:r w:rsidR="00276281" w:rsidRPr="0013036B">
        <w:rPr>
          <w:rFonts w:ascii="맑은 고딕" w:eastAsia="맑은 고딕" w:hAnsi="맑은 고딕" w:cs="맑은 고딕" w:hint="eastAsia"/>
        </w:rPr>
        <w:t>및</w:t>
      </w:r>
      <w:r w:rsidR="00276281" w:rsidRPr="0013036B">
        <w:rPr>
          <w:rFonts w:ascii="맑은 고딕" w:eastAsia="맑은 고딕" w:hAnsi="맑은 고딕" w:cs="맑은 고딕"/>
        </w:rPr>
        <w:t xml:space="preserve"> </w:t>
      </w:r>
      <w:r w:rsidR="00276281" w:rsidRPr="0013036B">
        <w:rPr>
          <w:rFonts w:ascii="맑은 고딕" w:eastAsia="맑은 고딕" w:hAnsi="맑은 고딕" w:cs="맑은 고딕" w:hint="eastAsia"/>
        </w:rPr>
        <w:t>사용</w:t>
      </w:r>
      <w:r w:rsidR="00276281" w:rsidRPr="0013036B">
        <w:rPr>
          <w:rFonts w:ascii="맑은 고딕" w:eastAsia="맑은 고딕" w:hAnsi="맑은 고딕" w:cs="맑은 고딕"/>
        </w:rPr>
        <w:t xml:space="preserve"> </w:t>
      </w:r>
      <w:r w:rsidR="00276281" w:rsidRPr="0013036B">
        <w:rPr>
          <w:rFonts w:ascii="맑은 고딕" w:eastAsia="맑은 고딕" w:hAnsi="맑은 고딕" w:cs="맑은 고딕" w:hint="eastAsia"/>
        </w:rPr>
        <w:t>조건에서</w:t>
      </w:r>
      <w:r w:rsidR="00276281" w:rsidRPr="0013036B">
        <w:rPr>
          <w:rFonts w:ascii="맑은 고딕" w:eastAsia="맑은 고딕" w:hAnsi="맑은 고딕" w:cs="맑은 고딕"/>
        </w:rPr>
        <w:t xml:space="preserve"> </w:t>
      </w:r>
      <w:r w:rsidR="00276281" w:rsidRPr="0013036B">
        <w:rPr>
          <w:rFonts w:ascii="맑은 고딕" w:eastAsia="맑은 고딕" w:hAnsi="맑은 고딕" w:cs="맑은 고딕" w:hint="eastAsia"/>
        </w:rPr>
        <w:t>구매자</w:t>
      </w:r>
      <w:r w:rsidR="00276281" w:rsidRPr="0013036B">
        <w:rPr>
          <w:rFonts w:ascii="맑은 고딕" w:eastAsia="맑은 고딕" w:hAnsi="맑은 고딕" w:cs="맑은 고딕"/>
        </w:rPr>
        <w:t xml:space="preserve"> </w:t>
      </w:r>
      <w:r w:rsidR="00276281" w:rsidRPr="0013036B">
        <w:rPr>
          <w:rFonts w:ascii="맑은 고딕" w:eastAsia="맑은 고딕" w:hAnsi="맑은 고딕" w:cs="맑은 고딕" w:hint="eastAsia"/>
        </w:rPr>
        <w:t>또는</w:t>
      </w:r>
      <w:r w:rsidR="00276281" w:rsidRPr="0013036B">
        <w:rPr>
          <w:rFonts w:ascii="맑은 고딕" w:eastAsia="맑은 고딕" w:hAnsi="맑은 고딕" w:cs="맑은 고딕"/>
        </w:rPr>
        <w:t xml:space="preserve"> </w:t>
      </w:r>
      <w:r w:rsidR="00276281" w:rsidRPr="0013036B">
        <w:rPr>
          <w:rFonts w:ascii="맑은 고딕" w:eastAsia="맑은 고딕" w:hAnsi="맑은 고딕" w:cs="맑은 고딕" w:hint="eastAsia"/>
        </w:rPr>
        <w:t>소비자가</w:t>
      </w:r>
      <w:r w:rsidR="00276281" w:rsidRPr="0013036B">
        <w:rPr>
          <w:rFonts w:ascii="맑은 고딕" w:eastAsia="맑은 고딕" w:hAnsi="맑은 고딕" w:cs="맑은 고딕"/>
        </w:rPr>
        <w:t xml:space="preserve"> </w:t>
      </w:r>
      <w:r w:rsidR="00276281" w:rsidRPr="0013036B">
        <w:rPr>
          <w:rFonts w:ascii="맑은 고딕" w:eastAsia="맑은 고딕" w:hAnsi="맑은 고딕" w:cs="맑은 고딕" w:hint="eastAsia"/>
        </w:rPr>
        <w:t>쉽게</w:t>
      </w:r>
      <w:r w:rsidR="00276281" w:rsidRPr="0013036B">
        <w:rPr>
          <w:rFonts w:ascii="맑은 고딕" w:eastAsia="맑은 고딕" w:hAnsi="맑은 고딕" w:cs="맑은 고딕"/>
        </w:rPr>
        <w:t xml:space="preserve"> </w:t>
      </w:r>
      <w:r w:rsidR="00276281" w:rsidRPr="0013036B">
        <w:rPr>
          <w:rFonts w:ascii="맑은 고딕" w:eastAsia="맑은 고딕" w:hAnsi="맑은 고딕" w:cs="맑은 고딕" w:hint="eastAsia"/>
        </w:rPr>
        <w:t>식별할</w:t>
      </w:r>
      <w:r w:rsidR="00276281" w:rsidRPr="0013036B">
        <w:rPr>
          <w:rFonts w:ascii="맑은 고딕" w:eastAsia="맑은 고딕" w:hAnsi="맑은 고딕" w:cs="맑은 고딕"/>
        </w:rPr>
        <w:t xml:space="preserve"> </w:t>
      </w:r>
      <w:r w:rsidR="00276281" w:rsidRPr="0013036B">
        <w:rPr>
          <w:rFonts w:ascii="맑은 고딕" w:eastAsia="맑은 고딕" w:hAnsi="맑은 고딕" w:cs="맑은 고딕" w:hint="eastAsia"/>
        </w:rPr>
        <w:t>수</w:t>
      </w:r>
      <w:r w:rsidR="00276281" w:rsidRPr="0013036B">
        <w:rPr>
          <w:rFonts w:ascii="맑은 고딕" w:eastAsia="맑은 고딕" w:hAnsi="맑은 고딕" w:cs="맑은 고딕"/>
        </w:rPr>
        <w:t xml:space="preserve"> </w:t>
      </w:r>
      <w:r w:rsidR="00276281" w:rsidRPr="0013036B">
        <w:rPr>
          <w:rFonts w:ascii="맑은 고딕" w:eastAsia="맑은 고딕" w:hAnsi="맑은 고딕" w:cs="맑은 고딕" w:hint="eastAsia"/>
        </w:rPr>
        <w:t>있어야</w:t>
      </w:r>
      <w:r w:rsidR="00276281" w:rsidRPr="0013036B">
        <w:rPr>
          <w:rFonts w:ascii="맑은 고딕" w:eastAsia="맑은 고딕" w:hAnsi="맑은 고딕" w:cs="맑은 고딕"/>
        </w:rPr>
        <w:t xml:space="preserve"> </w:t>
      </w:r>
      <w:r w:rsidR="00276281" w:rsidRPr="0013036B">
        <w:rPr>
          <w:rFonts w:ascii="맑은 고딕" w:eastAsia="맑은 고딕" w:hAnsi="맑은 고딕" w:cs="맑은 고딕" w:hint="eastAsia"/>
        </w:rPr>
        <w:t>한다</w:t>
      </w:r>
      <w:r w:rsidR="00276281" w:rsidRPr="0013036B">
        <w:rPr>
          <w:rFonts w:ascii="맑은 고딕" w:eastAsia="맑은 고딕" w:hAnsi="맑은 고딕" w:cs="맑은 고딕"/>
        </w:rPr>
        <w:t>.</w:t>
      </w:r>
    </w:p>
    <w:p w14:paraId="61B998ED" w14:textId="1E9C097D" w:rsidR="00276281" w:rsidRPr="0013036B" w:rsidRDefault="00276281" w:rsidP="00276281">
      <w:pPr>
        <w:wordWrap/>
        <w:spacing w:afterLines="100" w:after="240" w:line="240" w:lineRule="auto"/>
      </w:pPr>
      <w:r w:rsidRPr="0013036B">
        <w:rPr>
          <w:rFonts w:hint="eastAsia"/>
        </w:rPr>
        <w:t>정상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시력을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가진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사람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또는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정상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시력</w:t>
      </w:r>
      <w:r w:rsidR="00472C50" w:rsidRPr="0013036B">
        <w:rPr>
          <w:rFonts w:ascii="맑은 고딕" w:eastAsia="맑은 고딕" w:hAnsi="맑은 고딕" w:cs="맑은 고딕" w:hint="eastAsia"/>
        </w:rPr>
        <w:t>으로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교정</w:t>
      </w:r>
      <w:r w:rsidR="000779AC" w:rsidRPr="0013036B">
        <w:rPr>
          <w:rFonts w:ascii="맑은 고딕" w:eastAsia="맑은 고딕" w:hAnsi="맑은 고딕" w:cs="맑은 고딕" w:hint="eastAsia"/>
        </w:rPr>
        <w:t>해주는</w:t>
      </w:r>
      <w:r w:rsidRPr="0013036B">
        <w:t xml:space="preserve"> </w:t>
      </w:r>
      <w:r w:rsidR="00002C46" w:rsidRPr="0013036B">
        <w:rPr>
          <w:rFonts w:hint="eastAsia"/>
        </w:rPr>
        <w:t xml:space="preserve">교정 </w:t>
      </w:r>
      <w:r w:rsidRPr="0013036B">
        <w:rPr>
          <w:rFonts w:ascii="맑은 고딕" w:eastAsia="맑은 고딕" w:hAnsi="맑은 고딕" w:cs="맑은 고딕" w:hint="eastAsia"/>
        </w:rPr>
        <w:t>안경을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착용한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사람은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정보를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읽</w:t>
      </w:r>
      <w:r w:rsidR="008D20D3" w:rsidRPr="0013036B">
        <w:rPr>
          <w:rFonts w:ascii="맑은 고딕" w:eastAsia="맑은 고딕" w:hAnsi="맑은 고딕" w:cs="맑은 고딕" w:hint="eastAsia"/>
        </w:rPr>
        <w:t>는 데 있어서 어려움이 없어야 한다</w:t>
      </w:r>
      <w:r w:rsidRPr="0013036B">
        <w:t xml:space="preserve">. </w:t>
      </w:r>
      <w:r w:rsidRPr="0013036B">
        <w:rPr>
          <w:rFonts w:ascii="맑은 고딕" w:eastAsia="맑은 고딕" w:hAnsi="맑은 고딕" w:cs="맑은 고딕" w:hint="eastAsia"/>
        </w:rPr>
        <w:t>이러한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요구사항을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준수할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때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색상</w:t>
      </w:r>
      <w:r w:rsidRPr="0013036B">
        <w:t xml:space="preserve">, </w:t>
      </w:r>
      <w:r w:rsidRPr="0013036B">
        <w:rPr>
          <w:rFonts w:ascii="맑은 고딕" w:eastAsia="맑은 고딕" w:hAnsi="맑은 고딕" w:cs="맑은 고딕" w:hint="eastAsia"/>
        </w:rPr>
        <w:t>대비</w:t>
      </w:r>
      <w:r w:rsidRPr="0013036B">
        <w:t xml:space="preserve">, </w:t>
      </w:r>
      <w:r w:rsidRPr="0013036B">
        <w:rPr>
          <w:rFonts w:ascii="맑은 고딕" w:eastAsia="맑은 고딕" w:hAnsi="맑은 고딕" w:cs="맑은 고딕" w:hint="eastAsia"/>
        </w:rPr>
        <w:t>위치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및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정보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간격을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모두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고려해야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한다</w:t>
      </w:r>
      <w:r w:rsidRPr="0013036B">
        <w:t xml:space="preserve">. </w:t>
      </w:r>
      <w:r w:rsidRPr="0013036B">
        <w:rPr>
          <w:rFonts w:ascii="맑은 고딕" w:eastAsia="맑은 고딕" w:hAnsi="맑은 고딕" w:cs="맑은 고딕" w:hint="eastAsia"/>
        </w:rPr>
        <w:t>캐나다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보건부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  <w:i/>
          <w:iCs/>
        </w:rPr>
        <w:t>산업</w:t>
      </w:r>
      <w:r w:rsidRPr="0013036B">
        <w:rPr>
          <w:i/>
          <w:iCs/>
        </w:rPr>
        <w:t xml:space="preserve"> </w:t>
      </w:r>
      <w:r w:rsidRPr="0013036B">
        <w:rPr>
          <w:rFonts w:ascii="맑은 고딕" w:eastAsia="맑은 고딕" w:hAnsi="맑은 고딕" w:cs="맑은 고딕" w:hint="eastAsia"/>
          <w:i/>
          <w:iCs/>
        </w:rPr>
        <w:t>지침</w:t>
      </w:r>
      <w:r w:rsidRPr="0013036B">
        <w:rPr>
          <w:i/>
          <w:iCs/>
        </w:rPr>
        <w:t xml:space="preserve">: </w:t>
      </w:r>
      <w:r w:rsidRPr="0013036B">
        <w:rPr>
          <w:rFonts w:ascii="맑은 고딕" w:eastAsia="맑은 고딕" w:hAnsi="맑은 고딕" w:cs="맑은 고딕" w:hint="eastAsia"/>
          <w:i/>
          <w:iCs/>
        </w:rPr>
        <w:t>제품</w:t>
      </w:r>
      <w:r w:rsidRPr="0013036B">
        <w:rPr>
          <w:i/>
          <w:iCs/>
        </w:rPr>
        <w:t xml:space="preserve"> </w:t>
      </w:r>
      <w:r w:rsidRPr="0013036B">
        <w:rPr>
          <w:rFonts w:ascii="맑은 고딕" w:eastAsia="맑은 고딕" w:hAnsi="맑은 고딕" w:cs="맑은 고딕" w:hint="eastAsia"/>
          <w:i/>
          <w:iCs/>
        </w:rPr>
        <w:t>모노그래프</w:t>
      </w:r>
      <w:r w:rsidRPr="0013036B">
        <w:rPr>
          <w:rFonts w:ascii="맑은 고딕" w:eastAsia="맑은 고딕" w:hAnsi="맑은 고딕" w:cs="맑은 고딕" w:hint="eastAsia"/>
        </w:rPr>
        <w:t>의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섹션</w:t>
      </w:r>
      <w:r w:rsidRPr="0013036B">
        <w:t xml:space="preserve"> 2.2</w:t>
      </w:r>
      <w:r w:rsidRPr="0013036B">
        <w:rPr>
          <w:rFonts w:ascii="맑은 고딕" w:eastAsia="맑은 고딕" w:hAnsi="맑은 고딕" w:cs="맑은 고딕" w:hint="eastAsia"/>
        </w:rPr>
        <w:t>에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따라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자외선차단제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포장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속지의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글자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크기는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텍스트의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경우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최소</w:t>
      </w:r>
      <w:r w:rsidRPr="0013036B">
        <w:t xml:space="preserve"> 10 </w:t>
      </w:r>
      <w:r w:rsidRPr="0013036B">
        <w:rPr>
          <w:rFonts w:ascii="맑은 고딕" w:eastAsia="맑은 고딕" w:hAnsi="맑은 고딕" w:cs="맑은 고딕" w:hint="eastAsia"/>
        </w:rPr>
        <w:t>포인트</w:t>
      </w:r>
      <w:r w:rsidRPr="0013036B">
        <w:t xml:space="preserve">, </w:t>
      </w:r>
      <w:r w:rsidRPr="0013036B">
        <w:rPr>
          <w:rFonts w:ascii="맑은 고딕" w:eastAsia="맑은 고딕" w:hAnsi="맑은 고딕" w:cs="맑은 고딕" w:hint="eastAsia"/>
        </w:rPr>
        <w:t>표의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경우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최소</w:t>
      </w:r>
      <w:r w:rsidRPr="0013036B">
        <w:t xml:space="preserve"> 9 </w:t>
      </w:r>
      <w:r w:rsidRPr="0013036B">
        <w:rPr>
          <w:rFonts w:ascii="맑은 고딕" w:eastAsia="맑은 고딕" w:hAnsi="맑은 고딕" w:cs="맑은 고딕" w:hint="eastAsia"/>
        </w:rPr>
        <w:t>포인트를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권장한다</w:t>
      </w:r>
      <w:r w:rsidRPr="0013036B">
        <w:t xml:space="preserve">. </w:t>
      </w:r>
      <w:r w:rsidRPr="0013036B">
        <w:rPr>
          <w:rFonts w:ascii="맑은 고딕" w:eastAsia="맑은 고딕" w:hAnsi="맑은 고딕" w:cs="맑은 고딕" w:hint="eastAsia"/>
        </w:rPr>
        <w:t>자외선차단제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라벨의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최소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글자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크기는</w:t>
      </w:r>
      <w:r w:rsidRPr="0013036B">
        <w:t xml:space="preserve"> 9</w:t>
      </w:r>
      <w:r w:rsidRPr="0013036B">
        <w:rPr>
          <w:rFonts w:ascii="맑은 고딕" w:eastAsia="맑은 고딕" w:hAnsi="맑은 고딕" w:cs="맑은 고딕" w:hint="eastAsia"/>
        </w:rPr>
        <w:t>로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할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것을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권</w:t>
      </w:r>
      <w:r w:rsidR="00321747" w:rsidRPr="0013036B">
        <w:rPr>
          <w:rFonts w:ascii="맑은 고딕" w:eastAsia="맑은 고딕" w:hAnsi="맑은 고딕" w:cs="맑은 고딕" w:hint="eastAsia"/>
        </w:rPr>
        <w:t>장</w:t>
      </w:r>
      <w:r w:rsidRPr="0013036B">
        <w:rPr>
          <w:rFonts w:ascii="맑은 고딕" w:eastAsia="맑은 고딕" w:hAnsi="맑은 고딕" w:cs="맑은 고딕" w:hint="eastAsia"/>
        </w:rPr>
        <w:t>한다</w:t>
      </w:r>
      <w:r w:rsidRPr="0013036B">
        <w:t>.</w:t>
      </w:r>
    </w:p>
    <w:p w14:paraId="282CB303" w14:textId="77777777" w:rsidR="00276281" w:rsidRPr="0013036B" w:rsidRDefault="00276281" w:rsidP="005A2A26">
      <w:pPr>
        <w:pStyle w:val="2"/>
        <w:spacing w:afterLines="100" w:after="240"/>
        <w:ind w:left="709" w:hanging="709"/>
      </w:pPr>
      <w:bookmarkStart w:id="45" w:name="_Toc187665159"/>
      <w:r w:rsidRPr="0013036B">
        <w:rPr>
          <w:rFonts w:hint="eastAsia"/>
        </w:rPr>
        <w:t>자연건강제품</w:t>
      </w:r>
      <w:r w:rsidRPr="0013036B">
        <w:t xml:space="preserve"> </w:t>
      </w:r>
      <w:r w:rsidRPr="0013036B">
        <w:rPr>
          <w:rFonts w:hint="eastAsia"/>
        </w:rPr>
        <w:t>라벨링</w:t>
      </w:r>
      <w:bookmarkEnd w:id="45"/>
    </w:p>
    <w:p w14:paraId="55DC37AE" w14:textId="1331C457" w:rsidR="00276281" w:rsidRPr="0013036B" w:rsidRDefault="00276281" w:rsidP="00276281">
      <w:pPr>
        <w:wordWrap/>
        <w:spacing w:afterLines="100" w:after="240" w:line="240" w:lineRule="auto"/>
        <w:rPr>
          <w:sz w:val="22"/>
        </w:rPr>
      </w:pPr>
      <w:r w:rsidRPr="0013036B">
        <w:rPr>
          <w:rFonts w:ascii="맑은 고딕" w:eastAsia="맑은 고딕" w:hAnsi="맑은 고딕" w:cs="맑은 고딕" w:hint="eastAsia"/>
        </w:rPr>
        <w:t>모든</w:t>
      </w:r>
      <w:r w:rsidRPr="0013036B">
        <w:t xml:space="preserve"> NHP</w:t>
      </w:r>
      <w:r w:rsidRPr="0013036B">
        <w:rPr>
          <w:rFonts w:ascii="맑은 고딕" w:eastAsia="맑은 고딕" w:hAnsi="맑은 고딕" w:cs="맑은 고딕" w:hint="eastAsia"/>
        </w:rPr>
        <w:t>는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  <w:i/>
          <w:iCs/>
        </w:rPr>
        <w:t>자연건강제품규정</w:t>
      </w:r>
      <w:r w:rsidRPr="0013036B">
        <w:t>(</w:t>
      </w:r>
      <w:r w:rsidRPr="0013036B">
        <w:rPr>
          <w:rFonts w:ascii="맑은 고딕" w:eastAsia="맑은 고딕" w:hAnsi="맑은 고딕" w:cs="맑은 고딕" w:hint="eastAsia"/>
        </w:rPr>
        <w:t>섹션</w:t>
      </w:r>
      <w:r w:rsidRPr="0013036B">
        <w:t xml:space="preserve"> 86(1)~97</w:t>
      </w:r>
      <w:r w:rsidRPr="0013036B">
        <w:rPr>
          <w:rFonts w:ascii="맑은 고딕" w:eastAsia="맑은 고딕" w:hAnsi="맑은 고딕" w:cs="맑은 고딕" w:hint="eastAsia"/>
        </w:rPr>
        <w:t>을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포함하되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이에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국한되지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않음</w:t>
      </w:r>
      <w:r w:rsidRPr="0013036B">
        <w:t>)</w:t>
      </w:r>
      <w:r w:rsidRPr="0013036B">
        <w:rPr>
          <w:rFonts w:ascii="맑은 고딕" w:eastAsia="맑은 고딕" w:hAnsi="맑은 고딕" w:cs="맑은 고딕" w:hint="eastAsia"/>
        </w:rPr>
        <w:t>에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명시된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라벨링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요구사항을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준수해야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한다</w:t>
      </w:r>
      <w:r w:rsidRPr="0013036B">
        <w:t>.</w:t>
      </w:r>
    </w:p>
    <w:p w14:paraId="7C50F3E3" w14:textId="77777777" w:rsidR="00276281" w:rsidRPr="0013036B" w:rsidRDefault="00276281" w:rsidP="00D30250">
      <w:pPr>
        <w:pStyle w:val="10"/>
        <w:numPr>
          <w:ilvl w:val="0"/>
          <w:numId w:val="1"/>
        </w:numPr>
        <w:spacing w:afterLines="100" w:after="240"/>
        <w:ind w:left="709" w:hanging="709"/>
      </w:pPr>
      <w:bookmarkStart w:id="46" w:name="_TOC_250016"/>
      <w:bookmarkStart w:id="47" w:name="_Toc187665160"/>
      <w:bookmarkEnd w:id="46"/>
      <w:r w:rsidRPr="0013036B">
        <w:rPr>
          <w:rFonts w:hint="eastAsia"/>
        </w:rPr>
        <w:t>규격</w:t>
      </w:r>
      <w:bookmarkEnd w:id="47"/>
    </w:p>
    <w:p w14:paraId="48A937F6" w14:textId="77777777" w:rsidR="00276281" w:rsidRPr="0013036B" w:rsidRDefault="00276281" w:rsidP="00276281">
      <w:pPr>
        <w:wordWrap/>
        <w:spacing w:afterLines="100" w:after="240" w:line="240" w:lineRule="auto"/>
        <w:rPr>
          <w:sz w:val="22"/>
        </w:rPr>
      </w:pPr>
      <w:r w:rsidRPr="0013036B">
        <w:rPr>
          <w:rFonts w:hint="eastAsia"/>
        </w:rPr>
        <w:t>본</w:t>
      </w:r>
      <w:r w:rsidRPr="0013036B">
        <w:t xml:space="preserve"> </w:t>
      </w:r>
      <w:r w:rsidRPr="0013036B">
        <w:rPr>
          <w:rFonts w:hint="eastAsia"/>
        </w:rPr>
        <w:t>모노그래프는</w:t>
      </w:r>
      <w:r w:rsidRPr="0013036B">
        <w:t xml:space="preserve"> </w:t>
      </w:r>
      <w:r w:rsidRPr="0013036B">
        <w:rPr>
          <w:rFonts w:hint="eastAsia"/>
        </w:rPr>
        <w:t>이</w:t>
      </w:r>
      <w:r w:rsidRPr="0013036B">
        <w:t xml:space="preserve"> </w:t>
      </w:r>
      <w:r w:rsidRPr="0013036B">
        <w:rPr>
          <w:rFonts w:hint="eastAsia"/>
        </w:rPr>
        <w:t>종류의</w:t>
      </w:r>
      <w:r w:rsidRPr="0013036B">
        <w:t xml:space="preserve"> </w:t>
      </w:r>
      <w:r w:rsidRPr="0013036B">
        <w:rPr>
          <w:rFonts w:hint="eastAsia"/>
        </w:rPr>
        <w:t>의약품</w:t>
      </w:r>
      <w:r w:rsidRPr="0013036B">
        <w:t xml:space="preserve"> </w:t>
      </w:r>
      <w:r w:rsidRPr="0013036B">
        <w:rPr>
          <w:rFonts w:hint="eastAsia"/>
        </w:rPr>
        <w:t>및</w:t>
      </w:r>
      <w:r w:rsidRPr="0013036B">
        <w:t xml:space="preserve"> NHP</w:t>
      </w:r>
      <w:r w:rsidRPr="0013036B">
        <w:rPr>
          <w:rFonts w:hint="eastAsia"/>
        </w:rPr>
        <w:t>에</w:t>
      </w:r>
      <w:r w:rsidRPr="0013036B">
        <w:t xml:space="preserve"> </w:t>
      </w:r>
      <w:r w:rsidRPr="0013036B">
        <w:rPr>
          <w:rFonts w:hint="eastAsia"/>
        </w:rPr>
        <w:t>적용되는</w:t>
      </w:r>
      <w:r w:rsidRPr="0013036B">
        <w:t xml:space="preserve"> </w:t>
      </w:r>
      <w:r w:rsidRPr="0013036B">
        <w:rPr>
          <w:rFonts w:hint="eastAsia"/>
        </w:rPr>
        <w:t>특정</w:t>
      </w:r>
      <w:r w:rsidRPr="0013036B">
        <w:t xml:space="preserve"> </w:t>
      </w:r>
      <w:r w:rsidRPr="0013036B">
        <w:rPr>
          <w:rFonts w:hint="eastAsia"/>
        </w:rPr>
        <w:t>요구사항을</w:t>
      </w:r>
      <w:r w:rsidRPr="0013036B">
        <w:t xml:space="preserve"> </w:t>
      </w:r>
      <w:r w:rsidRPr="0013036B">
        <w:rPr>
          <w:rFonts w:hint="eastAsia"/>
        </w:rPr>
        <w:t>설명한다</w:t>
      </w:r>
      <w:r w:rsidRPr="0013036B">
        <w:t xml:space="preserve">. </w:t>
      </w:r>
      <w:r w:rsidRPr="0013036B">
        <w:rPr>
          <w:rFonts w:hint="eastAsia"/>
          <w:i/>
          <w:iCs/>
        </w:rPr>
        <w:t>식품의약품규정</w:t>
      </w:r>
      <w:r w:rsidRPr="0013036B">
        <w:t xml:space="preserve"> </w:t>
      </w:r>
      <w:r w:rsidRPr="0013036B">
        <w:rPr>
          <w:rFonts w:hint="eastAsia"/>
        </w:rPr>
        <w:t>또는</w:t>
      </w:r>
      <w:r w:rsidRPr="0013036B">
        <w:t xml:space="preserve"> </w:t>
      </w:r>
      <w:r w:rsidRPr="0013036B">
        <w:rPr>
          <w:rFonts w:hint="eastAsia"/>
          <w:i/>
          <w:iCs/>
        </w:rPr>
        <w:t>자연건강제품규정</w:t>
      </w:r>
      <w:r w:rsidRPr="0013036B">
        <w:t>(</w:t>
      </w:r>
      <w:r w:rsidRPr="0013036B">
        <w:rPr>
          <w:rFonts w:hint="eastAsia"/>
        </w:rPr>
        <w:t>해당되는</w:t>
      </w:r>
      <w:r w:rsidRPr="0013036B">
        <w:t xml:space="preserve"> </w:t>
      </w:r>
      <w:r w:rsidRPr="0013036B">
        <w:rPr>
          <w:rFonts w:hint="eastAsia"/>
        </w:rPr>
        <w:t>경우</w:t>
      </w:r>
      <w:r w:rsidRPr="0013036B">
        <w:t>)</w:t>
      </w:r>
      <w:r w:rsidRPr="0013036B">
        <w:rPr>
          <w:rFonts w:hint="eastAsia"/>
        </w:rPr>
        <w:t>에</w:t>
      </w:r>
      <w:r w:rsidRPr="0013036B">
        <w:t xml:space="preserve"> </w:t>
      </w:r>
      <w:r w:rsidRPr="0013036B">
        <w:rPr>
          <w:rFonts w:hint="eastAsia"/>
        </w:rPr>
        <w:t>설명된</w:t>
      </w:r>
      <w:r w:rsidRPr="0013036B">
        <w:t xml:space="preserve"> </w:t>
      </w:r>
      <w:r w:rsidRPr="0013036B">
        <w:rPr>
          <w:rFonts w:hint="eastAsia"/>
        </w:rPr>
        <w:t>요구사항을</w:t>
      </w:r>
      <w:r w:rsidRPr="0013036B">
        <w:t xml:space="preserve"> </w:t>
      </w:r>
      <w:r w:rsidRPr="0013036B">
        <w:rPr>
          <w:rFonts w:hint="eastAsia"/>
        </w:rPr>
        <w:t>충족해야</w:t>
      </w:r>
      <w:r w:rsidRPr="0013036B">
        <w:t xml:space="preserve"> </w:t>
      </w:r>
      <w:r w:rsidRPr="0013036B">
        <w:rPr>
          <w:rFonts w:hint="eastAsia"/>
        </w:rPr>
        <w:t>한다</w:t>
      </w:r>
      <w:r w:rsidRPr="0013036B">
        <w:t>.</w:t>
      </w:r>
    </w:p>
    <w:p w14:paraId="1ED4B2CF" w14:textId="77777777" w:rsidR="00276281" w:rsidRPr="0013036B" w:rsidRDefault="00276281" w:rsidP="005A2A26">
      <w:pPr>
        <w:pStyle w:val="2"/>
        <w:spacing w:afterLines="100" w:after="240"/>
        <w:ind w:left="709" w:hanging="709"/>
      </w:pPr>
      <w:bookmarkStart w:id="48" w:name="_TOC_250015"/>
      <w:bookmarkStart w:id="49" w:name="_Toc187665161"/>
      <w:r w:rsidRPr="0013036B">
        <w:rPr>
          <w:rFonts w:hint="eastAsia"/>
        </w:rPr>
        <w:t>일반 규격</w:t>
      </w:r>
      <w:bookmarkEnd w:id="48"/>
      <w:bookmarkEnd w:id="49"/>
    </w:p>
    <w:p w14:paraId="60DC6BE4" w14:textId="77777777" w:rsidR="00276281" w:rsidRPr="0013036B" w:rsidRDefault="00276281" w:rsidP="00276281">
      <w:pPr>
        <w:wordWrap/>
        <w:spacing w:afterLines="100" w:after="240" w:line="240" w:lineRule="auto"/>
        <w:rPr>
          <w:sz w:val="22"/>
        </w:rPr>
      </w:pPr>
      <w:r w:rsidRPr="0013036B">
        <w:rPr>
          <w:rFonts w:ascii="맑은 고딕" w:eastAsia="맑은 고딕" w:hAnsi="맑은 고딕" w:cs="맑은 고딕" w:hint="eastAsia"/>
        </w:rPr>
        <w:t>표</w:t>
      </w:r>
      <w:r w:rsidRPr="0013036B">
        <w:t xml:space="preserve"> 1</w:t>
      </w:r>
      <w:r w:rsidRPr="0013036B">
        <w:rPr>
          <w:rFonts w:ascii="맑은 고딕" w:eastAsia="맑은 고딕" w:hAnsi="맑은 고딕" w:cs="맑은 고딕" w:hint="eastAsia"/>
        </w:rPr>
        <w:t>의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의약성분만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함유한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제품의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경우</w:t>
      </w:r>
      <w:r w:rsidRPr="0013036B">
        <w:rPr>
          <w:spacing w:val="-2"/>
        </w:rPr>
        <w:t>:</w:t>
      </w:r>
    </w:p>
    <w:p w14:paraId="0323E89E" w14:textId="77777777" w:rsidR="00276281" w:rsidRPr="0013036B" w:rsidRDefault="00276281" w:rsidP="00276281">
      <w:pPr>
        <w:wordWrap/>
        <w:spacing w:afterLines="100" w:after="240" w:line="240" w:lineRule="auto"/>
      </w:pPr>
      <w:r w:rsidRPr="0013036B">
        <w:rPr>
          <w:rFonts w:hint="eastAsia"/>
        </w:rPr>
        <w:t>완제품은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현행</w:t>
      </w:r>
      <w:r w:rsidRPr="0013036B">
        <w:t xml:space="preserve"> NHPD </w:t>
      </w:r>
      <w:r w:rsidRPr="0013036B">
        <w:rPr>
          <w:rFonts w:ascii="맑은 고딕" w:eastAsia="맑은 고딕" w:hAnsi="맑은 고딕" w:cs="맑은 고딕" w:hint="eastAsia"/>
        </w:rPr>
        <w:t>모노그래프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전서에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명시된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최소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규격을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준수해야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한다</w:t>
      </w:r>
      <w:r w:rsidRPr="0013036B">
        <w:t>.</w:t>
      </w:r>
    </w:p>
    <w:p w14:paraId="139FA043" w14:textId="77777777" w:rsidR="00276281" w:rsidRPr="0013036B" w:rsidRDefault="00276281" w:rsidP="00276281">
      <w:pPr>
        <w:wordWrap/>
        <w:spacing w:afterLines="100" w:after="240" w:line="240" w:lineRule="auto"/>
        <w:rPr>
          <w:sz w:val="22"/>
        </w:rPr>
      </w:pPr>
      <w:r w:rsidRPr="0013036B">
        <w:rPr>
          <w:rFonts w:ascii="맑은 고딕" w:eastAsia="맑은 고딕" w:hAnsi="맑은 고딕" w:cs="맑은 고딕" w:hint="eastAsia"/>
        </w:rPr>
        <w:t>표</w:t>
      </w:r>
      <w:r w:rsidRPr="0013036B">
        <w:t xml:space="preserve"> 1</w:t>
      </w:r>
      <w:r w:rsidRPr="0013036B">
        <w:rPr>
          <w:rFonts w:ascii="맑은 고딕" w:eastAsia="맑은 고딕" w:hAnsi="맑은 고딕" w:cs="맑은 고딕" w:hint="eastAsia"/>
        </w:rPr>
        <w:t>의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의약성분은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다음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  <w:i/>
          <w:iCs/>
        </w:rPr>
        <w:t>식품의약품법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별첨</w:t>
      </w:r>
      <w:r w:rsidRPr="0013036B">
        <w:t xml:space="preserve"> B </w:t>
      </w:r>
      <w:r w:rsidRPr="0013036B">
        <w:rPr>
          <w:rFonts w:ascii="맑은 고딕" w:eastAsia="맑은 고딕" w:hAnsi="맑은 고딕" w:cs="맑은 고딕" w:hint="eastAsia"/>
        </w:rPr>
        <w:t>표준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목록의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해당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모노그래프에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명시된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규격을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준수할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수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있다</w:t>
      </w:r>
      <w:r w:rsidRPr="0013036B">
        <w:t>.</w:t>
      </w:r>
    </w:p>
    <w:p w14:paraId="6DD3D9EB" w14:textId="77777777" w:rsidR="00276281" w:rsidRPr="0013036B" w:rsidRDefault="00276281" w:rsidP="00D30250">
      <w:pPr>
        <w:pStyle w:val="a8"/>
        <w:widowControl/>
        <w:numPr>
          <w:ilvl w:val="0"/>
          <w:numId w:val="2"/>
        </w:numPr>
        <w:wordWrap/>
        <w:autoSpaceDE/>
        <w:autoSpaceDN/>
        <w:spacing w:after="0" w:line="240" w:lineRule="auto"/>
        <w:ind w:leftChars="0" w:left="426" w:hanging="426"/>
        <w:rPr>
          <w:rFonts w:ascii="맑은 고딕" w:eastAsia="맑은 고딕" w:hAnsi="맑은 고딕" w:cs="맑은 고딕"/>
        </w:rPr>
      </w:pPr>
      <w:r w:rsidRPr="0013036B">
        <w:rPr>
          <w:rFonts w:ascii="맑은 고딕" w:eastAsia="맑은 고딕" w:hAnsi="맑은 고딕" w:cs="맑은 고딕" w:hint="eastAsia"/>
        </w:rPr>
        <w:t>프랑스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약전</w:t>
      </w:r>
    </w:p>
    <w:p w14:paraId="735C0A53" w14:textId="77777777" w:rsidR="00276281" w:rsidRPr="0013036B" w:rsidRDefault="00276281" w:rsidP="00D30250">
      <w:pPr>
        <w:pStyle w:val="a8"/>
        <w:widowControl/>
        <w:numPr>
          <w:ilvl w:val="0"/>
          <w:numId w:val="2"/>
        </w:numPr>
        <w:wordWrap/>
        <w:autoSpaceDE/>
        <w:autoSpaceDN/>
        <w:spacing w:after="0" w:line="240" w:lineRule="auto"/>
        <w:ind w:leftChars="0" w:left="426" w:hanging="426"/>
        <w:rPr>
          <w:rFonts w:ascii="맑은 고딕" w:eastAsia="맑은 고딕" w:hAnsi="맑은 고딕" w:cs="맑은 고딕"/>
        </w:rPr>
      </w:pPr>
      <w:r w:rsidRPr="0013036B">
        <w:rPr>
          <w:rFonts w:ascii="맑은 고딕" w:eastAsia="맑은 고딕" w:hAnsi="맑은 고딕" w:cs="맑은 고딕" w:hint="eastAsia"/>
        </w:rPr>
        <w:t>국제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약전</w:t>
      </w:r>
    </w:p>
    <w:p w14:paraId="2D04F908" w14:textId="77777777" w:rsidR="00276281" w:rsidRPr="0013036B" w:rsidRDefault="00276281" w:rsidP="00D30250">
      <w:pPr>
        <w:pStyle w:val="a8"/>
        <w:widowControl/>
        <w:numPr>
          <w:ilvl w:val="0"/>
          <w:numId w:val="2"/>
        </w:numPr>
        <w:wordWrap/>
        <w:autoSpaceDE/>
        <w:autoSpaceDN/>
        <w:spacing w:after="0" w:line="240" w:lineRule="auto"/>
        <w:ind w:leftChars="0" w:left="426" w:hanging="426"/>
        <w:rPr>
          <w:rFonts w:ascii="맑은 고딕" w:eastAsia="맑은 고딕" w:hAnsi="맑은 고딕" w:cs="맑은 고딕"/>
        </w:rPr>
      </w:pPr>
      <w:r w:rsidRPr="0013036B">
        <w:rPr>
          <w:rFonts w:ascii="맑은 고딕" w:eastAsia="맑은 고딕" w:hAnsi="맑은 고딕" w:cs="맑은 고딕" w:hint="eastAsia"/>
        </w:rPr>
        <w:t>영국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약전</w:t>
      </w:r>
    </w:p>
    <w:p w14:paraId="32D26A85" w14:textId="77777777" w:rsidR="00276281" w:rsidRPr="0013036B" w:rsidRDefault="00276281" w:rsidP="00D30250">
      <w:pPr>
        <w:pStyle w:val="a8"/>
        <w:widowControl/>
        <w:numPr>
          <w:ilvl w:val="0"/>
          <w:numId w:val="2"/>
        </w:numPr>
        <w:wordWrap/>
        <w:autoSpaceDE/>
        <w:autoSpaceDN/>
        <w:spacing w:after="0" w:line="240" w:lineRule="auto"/>
        <w:ind w:leftChars="0" w:left="426" w:hanging="426"/>
        <w:rPr>
          <w:rFonts w:ascii="맑은 고딕" w:eastAsia="맑은 고딕" w:hAnsi="맑은 고딕" w:cs="맑은 고딕"/>
        </w:rPr>
      </w:pPr>
      <w:r w:rsidRPr="0013036B">
        <w:rPr>
          <w:rFonts w:ascii="맑은 고딕" w:eastAsia="맑은 고딕" w:hAnsi="맑은 고딕" w:cs="맑은 고딕" w:hint="eastAsia"/>
        </w:rPr>
        <w:t>캐나다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처방집</w:t>
      </w:r>
    </w:p>
    <w:p w14:paraId="4D4D3626" w14:textId="77777777" w:rsidR="00276281" w:rsidRPr="0013036B" w:rsidRDefault="00276281" w:rsidP="00D30250">
      <w:pPr>
        <w:pStyle w:val="a8"/>
        <w:widowControl/>
        <w:numPr>
          <w:ilvl w:val="0"/>
          <w:numId w:val="2"/>
        </w:numPr>
        <w:wordWrap/>
        <w:autoSpaceDE/>
        <w:autoSpaceDN/>
        <w:spacing w:after="0" w:line="240" w:lineRule="auto"/>
        <w:ind w:leftChars="0" w:left="426" w:hanging="426"/>
        <w:rPr>
          <w:rFonts w:ascii="맑은 고딕" w:eastAsia="맑은 고딕" w:hAnsi="맑은 고딕" w:cs="맑은 고딕"/>
        </w:rPr>
      </w:pPr>
      <w:r w:rsidRPr="0013036B">
        <w:rPr>
          <w:rFonts w:ascii="맑은 고딕" w:eastAsia="맑은 고딕" w:hAnsi="맑은 고딕" w:cs="맑은 고딕" w:hint="eastAsia"/>
        </w:rPr>
        <w:t>유럽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약전</w:t>
      </w:r>
    </w:p>
    <w:p w14:paraId="262334BC" w14:textId="77777777" w:rsidR="00276281" w:rsidRPr="0013036B" w:rsidRDefault="00276281" w:rsidP="00D30250">
      <w:pPr>
        <w:pStyle w:val="a8"/>
        <w:widowControl/>
        <w:numPr>
          <w:ilvl w:val="0"/>
          <w:numId w:val="2"/>
        </w:numPr>
        <w:wordWrap/>
        <w:autoSpaceDE/>
        <w:autoSpaceDN/>
        <w:spacing w:after="0" w:line="240" w:lineRule="auto"/>
        <w:ind w:leftChars="0" w:left="426" w:hanging="426"/>
        <w:rPr>
          <w:rFonts w:ascii="맑은 고딕" w:eastAsia="맑은 고딕" w:hAnsi="맑은 고딕" w:cs="맑은 고딕"/>
        </w:rPr>
      </w:pPr>
      <w:r w:rsidRPr="0013036B">
        <w:rPr>
          <w:rFonts w:ascii="맑은 고딕" w:eastAsia="맑은 고딕" w:hAnsi="맑은 고딕" w:cs="맑은 고딕" w:hint="eastAsia"/>
        </w:rPr>
        <w:t>국가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약전</w:t>
      </w:r>
    </w:p>
    <w:p w14:paraId="2FAADD79" w14:textId="77777777" w:rsidR="00276281" w:rsidRPr="0013036B" w:rsidRDefault="00276281" w:rsidP="00D30250">
      <w:pPr>
        <w:pStyle w:val="a8"/>
        <w:widowControl/>
        <w:numPr>
          <w:ilvl w:val="0"/>
          <w:numId w:val="2"/>
        </w:numPr>
        <w:wordWrap/>
        <w:autoSpaceDE/>
        <w:autoSpaceDN/>
        <w:spacing w:after="0" w:line="240" w:lineRule="auto"/>
        <w:ind w:leftChars="0" w:left="426" w:hanging="426"/>
        <w:rPr>
          <w:rFonts w:ascii="맑은 고딕" w:eastAsia="맑은 고딕" w:hAnsi="맑은 고딕" w:cs="맑은 고딕"/>
        </w:rPr>
      </w:pPr>
      <w:r w:rsidRPr="0013036B">
        <w:rPr>
          <w:rFonts w:ascii="맑은 고딕" w:eastAsia="맑은 고딕" w:hAnsi="맑은 고딕" w:cs="맑은 고딕" w:hint="eastAsia"/>
        </w:rPr>
        <w:t>의약품</w:t>
      </w:r>
      <w:r w:rsidRPr="0013036B">
        <w:rPr>
          <w:rFonts w:ascii="맑은 고딕" w:eastAsia="맑은 고딕" w:hAnsi="맑은 고딕" w:cs="맑은 고딕"/>
        </w:rPr>
        <w:t xml:space="preserve"> CODEX: </w:t>
      </w:r>
      <w:r w:rsidRPr="0013036B">
        <w:rPr>
          <w:rFonts w:ascii="맑은 고딕" w:eastAsia="맑은 고딕" w:hAnsi="맑은 고딕" w:cs="맑은 고딕" w:hint="eastAsia"/>
        </w:rPr>
        <w:t>의약품의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원칙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및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실무</w:t>
      </w:r>
    </w:p>
    <w:p w14:paraId="48FF483E" w14:textId="77777777" w:rsidR="00276281" w:rsidRPr="0013036B" w:rsidRDefault="00276281" w:rsidP="00D30250">
      <w:pPr>
        <w:pStyle w:val="a8"/>
        <w:widowControl/>
        <w:numPr>
          <w:ilvl w:val="0"/>
          <w:numId w:val="2"/>
        </w:numPr>
        <w:wordWrap/>
        <w:autoSpaceDE/>
        <w:autoSpaceDN/>
        <w:spacing w:afterLines="100" w:after="240" w:line="240" w:lineRule="auto"/>
        <w:ind w:leftChars="0" w:left="426" w:hanging="426"/>
        <w:rPr>
          <w:rFonts w:ascii="맑은 고딕" w:eastAsia="맑은 고딕" w:hAnsi="맑은 고딕" w:cs="맑은 고딕"/>
        </w:rPr>
      </w:pPr>
      <w:r w:rsidRPr="0013036B">
        <w:rPr>
          <w:rFonts w:ascii="맑은 고딕" w:eastAsia="맑은 고딕" w:hAnsi="맑은 고딕" w:cs="맑은 고딕" w:hint="eastAsia"/>
        </w:rPr>
        <w:t>미국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약전</w:t>
      </w:r>
    </w:p>
    <w:p w14:paraId="048351D6" w14:textId="77777777" w:rsidR="00276281" w:rsidRPr="0013036B" w:rsidRDefault="00276281" w:rsidP="00276281">
      <w:pPr>
        <w:wordWrap/>
        <w:spacing w:afterLines="100" w:after="240" w:line="240" w:lineRule="auto"/>
        <w:rPr>
          <w:sz w:val="22"/>
        </w:rPr>
      </w:pPr>
      <w:r w:rsidRPr="0013036B">
        <w:rPr>
          <w:rFonts w:ascii="맑은 고딕" w:eastAsia="맑은 고딕" w:hAnsi="맑은 고딕" w:cs="맑은 고딕" w:hint="eastAsia"/>
        </w:rPr>
        <w:t>표</w:t>
      </w:r>
      <w:r w:rsidRPr="0013036B">
        <w:t xml:space="preserve"> 2</w:t>
      </w:r>
      <w:r w:rsidRPr="0013036B">
        <w:rPr>
          <w:rFonts w:ascii="맑은 고딕" w:eastAsia="맑은 고딕" w:hAnsi="맑은 고딕" w:cs="맑은 고딕" w:hint="eastAsia"/>
        </w:rPr>
        <w:t>의</w:t>
      </w:r>
      <w:r w:rsidRPr="0013036B">
        <w:t xml:space="preserve"> </w:t>
      </w:r>
      <w:r w:rsidRPr="0013036B">
        <w:rPr>
          <w:rFonts w:hint="eastAsia"/>
        </w:rPr>
        <w:t>의약성분을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함유한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제품의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경우</w:t>
      </w:r>
      <w:r w:rsidRPr="0013036B">
        <w:rPr>
          <w:spacing w:val="-2"/>
        </w:rPr>
        <w:t>:</w:t>
      </w:r>
    </w:p>
    <w:p w14:paraId="3CE73404" w14:textId="370D23AE" w:rsidR="005A2A26" w:rsidRPr="0013036B" w:rsidRDefault="00276281" w:rsidP="00276281">
      <w:pPr>
        <w:wordWrap/>
        <w:spacing w:afterLines="100" w:after="240" w:line="240" w:lineRule="auto"/>
      </w:pPr>
      <w:r w:rsidRPr="0013036B">
        <w:rPr>
          <w:rFonts w:ascii="맑은 고딕" w:eastAsia="맑은 고딕" w:hAnsi="맑은 고딕" w:cs="맑은 고딕" w:hint="eastAsia"/>
        </w:rPr>
        <w:t>모든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성분</w:t>
      </w:r>
      <w:r w:rsidRPr="0013036B">
        <w:t>(</w:t>
      </w:r>
      <w:r w:rsidRPr="0013036B">
        <w:rPr>
          <w:rFonts w:ascii="맑은 고딕" w:eastAsia="맑은 고딕" w:hAnsi="맑은 고딕" w:cs="맑은 고딕" w:hint="eastAsia"/>
        </w:rPr>
        <w:t>의약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및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비의약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성분</w:t>
      </w:r>
      <w:r w:rsidRPr="0013036B">
        <w:t xml:space="preserve">) </w:t>
      </w:r>
      <w:r w:rsidRPr="0013036B">
        <w:rPr>
          <w:rFonts w:ascii="맑은 고딕" w:eastAsia="맑은 고딕" w:hAnsi="맑은 고딕" w:cs="맑은 고딕" w:hint="eastAsia"/>
        </w:rPr>
        <w:t>및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완제품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규격은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최소한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  <w:i/>
          <w:iCs/>
        </w:rPr>
        <w:t>식품의약품법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별첨</w:t>
      </w:r>
      <w:r w:rsidRPr="0013036B">
        <w:t xml:space="preserve"> B</w:t>
      </w:r>
      <w:r w:rsidRPr="0013036B">
        <w:rPr>
          <w:rFonts w:ascii="맑은 고딕" w:eastAsia="맑은 고딕" w:hAnsi="맑은 고딕" w:cs="맑은 고딕" w:hint="eastAsia"/>
        </w:rPr>
        <w:t>에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언급된</w:t>
      </w:r>
      <w:r w:rsidRPr="0013036B">
        <w:t xml:space="preserve"> </w:t>
      </w:r>
      <w:r w:rsidR="006612F3" w:rsidRPr="0013036B">
        <w:rPr>
          <w:rFonts w:ascii="맑은 고딕" w:eastAsia="맑은 고딕" w:hAnsi="맑은 고딕" w:cs="맑은 고딕" w:hint="eastAsia"/>
        </w:rPr>
        <w:t>발</w:t>
      </w:r>
      <w:r w:rsidRPr="0013036B">
        <w:rPr>
          <w:rFonts w:ascii="맑은 고딕" w:eastAsia="맑은 고딕" w:hAnsi="맑은 고딕" w:cs="맑은 고딕" w:hint="eastAsia"/>
        </w:rPr>
        <w:t>행물에</w:t>
      </w:r>
      <w:r w:rsidRPr="0013036B">
        <w:t xml:space="preserve"> </w:t>
      </w:r>
      <w:r w:rsidR="00242362" w:rsidRPr="0013036B">
        <w:rPr>
          <w:rFonts w:ascii="맑은 고딕" w:eastAsia="맑은 고딕" w:hAnsi="맑은 고딕" w:cs="맑은 고딕" w:hint="eastAsia"/>
        </w:rPr>
        <w:t>명시</w:t>
      </w:r>
      <w:r w:rsidR="006612F3" w:rsidRPr="0013036B">
        <w:rPr>
          <w:rFonts w:ascii="맑은 고딕" w:eastAsia="맑은 고딕" w:hAnsi="맑은 고딕" w:cs="맑은 고딕" w:hint="eastAsia"/>
        </w:rPr>
        <w:t>되어 있</w:t>
      </w:r>
      <w:r w:rsidR="0013036B" w:rsidRPr="0013036B">
        <w:rPr>
          <w:rFonts w:ascii="맑은 고딕" w:eastAsia="맑은 고딕" w:hAnsi="맑은 고딕" w:cs="맑은 고딕" w:hint="eastAsia"/>
        </w:rPr>
        <w:t>거나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동등한</w:t>
      </w:r>
      <w:r w:rsidRPr="0013036B">
        <w:t xml:space="preserve"> </w:t>
      </w:r>
      <w:r w:rsidR="00242362" w:rsidRPr="0013036B">
        <w:rPr>
          <w:rFonts w:ascii="맑은 고딕" w:eastAsia="맑은 고딕" w:hAnsi="맑은 고딕" w:cs="맑은 고딕" w:hint="eastAsia"/>
        </w:rPr>
        <w:t>기</w:t>
      </w:r>
      <w:r w:rsidRPr="0013036B">
        <w:rPr>
          <w:rFonts w:ascii="맑은 고딕" w:eastAsia="맑은 고딕" w:hAnsi="맑은 고딕" w:cs="맑은 고딕" w:hint="eastAsia"/>
        </w:rPr>
        <w:t>준을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충족해야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한다</w:t>
      </w:r>
      <w:r w:rsidRPr="0013036B">
        <w:t xml:space="preserve">. </w:t>
      </w:r>
      <w:r w:rsidRPr="0013036B">
        <w:rPr>
          <w:rFonts w:ascii="맑은 고딕" w:eastAsia="맑은 고딕" w:hAnsi="맑은 고딕" w:cs="맑은 고딕" w:hint="eastAsia"/>
        </w:rPr>
        <w:t>제형에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대한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별첨</w:t>
      </w:r>
      <w:r w:rsidRPr="0013036B">
        <w:t xml:space="preserve"> B </w:t>
      </w:r>
      <w:r w:rsidRPr="0013036B">
        <w:rPr>
          <w:rFonts w:ascii="맑은 고딕" w:eastAsia="맑은 고딕" w:hAnsi="맑은 고딕" w:cs="맑은 고딕" w:hint="eastAsia"/>
        </w:rPr>
        <w:t>모노그래프가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없는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경우</w:t>
      </w:r>
      <w:r w:rsidRPr="0013036B">
        <w:t xml:space="preserve">, </w:t>
      </w:r>
      <w:r w:rsidRPr="0013036B">
        <w:rPr>
          <w:rFonts w:ascii="맑은 고딕" w:eastAsia="맑은 고딕" w:hAnsi="맑은 고딕" w:cs="맑은 고딕" w:hint="eastAsia"/>
        </w:rPr>
        <w:t>규격은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비슷한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약전의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제형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규격과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유사해야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한다</w:t>
      </w:r>
      <w:r w:rsidRPr="0013036B">
        <w:t>.</w:t>
      </w:r>
    </w:p>
    <w:p w14:paraId="0CC35CEA" w14:textId="77777777" w:rsidR="005A2A26" w:rsidRPr="0013036B" w:rsidRDefault="005A2A26">
      <w:pPr>
        <w:widowControl/>
        <w:wordWrap/>
        <w:autoSpaceDE/>
        <w:autoSpaceDN/>
      </w:pPr>
      <w:r w:rsidRPr="0013036B">
        <w:br w:type="page"/>
      </w:r>
    </w:p>
    <w:p w14:paraId="3DD04038" w14:textId="71AB23DC" w:rsidR="00075D7F" w:rsidRPr="0013036B" w:rsidRDefault="00075D7F" w:rsidP="00075D7F">
      <w:pPr>
        <w:wordWrap/>
        <w:spacing w:afterLines="100" w:after="240" w:line="240" w:lineRule="auto"/>
        <w:rPr>
          <w:rFonts w:ascii="맑은 고딕" w:eastAsia="맑은 고딕" w:hAnsi="맑은 고딕" w:cs="맑은 고딕"/>
        </w:rPr>
      </w:pPr>
      <w:r w:rsidRPr="0013036B">
        <w:rPr>
          <w:rFonts w:ascii="맑은 고딕" w:eastAsia="맑은 고딕" w:hAnsi="맑은 고딕" w:cs="맑은 고딕" w:hint="eastAsia"/>
        </w:rPr>
        <w:lastRenderedPageBreak/>
        <w:t>제형에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대한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별첨</w:t>
      </w:r>
      <w:r w:rsidRPr="0013036B">
        <w:rPr>
          <w:rFonts w:ascii="맑은 고딕" w:eastAsia="맑은 고딕" w:hAnsi="맑은 고딕" w:cs="맑은 고딕"/>
        </w:rPr>
        <w:t xml:space="preserve"> B </w:t>
      </w:r>
      <w:r w:rsidR="00242362" w:rsidRPr="0013036B">
        <w:rPr>
          <w:rFonts w:ascii="맑은 고딕" w:eastAsia="맑은 고딕" w:hAnsi="맑은 고딕" w:cs="맑은 고딕" w:hint="eastAsia"/>
        </w:rPr>
        <w:t>기</w:t>
      </w:r>
      <w:r w:rsidRPr="0013036B">
        <w:rPr>
          <w:rFonts w:ascii="맑은 고딕" w:eastAsia="맑은 고딕" w:hAnsi="맑은 고딕" w:cs="맑은 고딕" w:hint="eastAsia"/>
        </w:rPr>
        <w:t>준이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없는</w:t>
      </w:r>
      <w:r w:rsidRPr="0013036B">
        <w:rPr>
          <w:rFonts w:ascii="맑은 고딕" w:eastAsia="맑은 고딕" w:hAnsi="맑은 고딕" w:cs="맑은 고딕"/>
        </w:rPr>
        <w:t xml:space="preserve"> </w:t>
      </w:r>
      <w:r w:rsidR="00E62CF7" w:rsidRPr="0013036B">
        <w:rPr>
          <w:rFonts w:ascii="맑은 고딕" w:eastAsia="맑은 고딕" w:hAnsi="맑은 고딕" w:cs="맑은 고딕" w:hint="eastAsia"/>
        </w:rPr>
        <w:t xml:space="preserve">모든 </w:t>
      </w:r>
      <w:r w:rsidRPr="0013036B">
        <w:rPr>
          <w:rFonts w:ascii="맑은 고딕" w:eastAsia="맑은 고딕" w:hAnsi="맑은 고딕" w:cs="맑은 고딕" w:hint="eastAsia"/>
        </w:rPr>
        <w:t>경우</w:t>
      </w:r>
      <w:r w:rsidR="00242362" w:rsidRPr="0013036B">
        <w:rPr>
          <w:rFonts w:ascii="맑은 고딕" w:eastAsia="맑은 고딕" w:hAnsi="맑은 고딕" w:cs="맑은 고딕" w:hint="eastAsia"/>
        </w:rPr>
        <w:t>,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시험은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제품의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식별</w:t>
      </w:r>
      <w:r w:rsidRPr="0013036B">
        <w:rPr>
          <w:rFonts w:ascii="맑은 고딕" w:eastAsia="맑은 고딕" w:hAnsi="맑은 고딕" w:cs="맑은 고딕"/>
        </w:rPr>
        <w:t xml:space="preserve">, </w:t>
      </w:r>
      <w:r w:rsidRPr="0013036B">
        <w:rPr>
          <w:rFonts w:ascii="맑은 고딕" w:eastAsia="맑은 고딕" w:hAnsi="맑은 고딕" w:cs="맑은 고딕" w:hint="eastAsia"/>
        </w:rPr>
        <w:t>효능</w:t>
      </w:r>
      <w:r w:rsidRPr="0013036B">
        <w:rPr>
          <w:rFonts w:ascii="맑은 고딕" w:eastAsia="맑은 고딕" w:hAnsi="맑은 고딕" w:cs="맑은 고딕"/>
        </w:rPr>
        <w:t xml:space="preserve">, </w:t>
      </w:r>
      <w:r w:rsidRPr="0013036B">
        <w:rPr>
          <w:rFonts w:ascii="맑은 고딕" w:eastAsia="맑은 고딕" w:hAnsi="맑은 고딕" w:cs="맑은 고딕" w:hint="eastAsia"/>
        </w:rPr>
        <w:t>순도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및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품질을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입증하기에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충분해야</w:t>
      </w:r>
      <w:r w:rsidRPr="0013036B">
        <w:rPr>
          <w:rFonts w:ascii="맑은 고딕" w:eastAsia="맑은 고딕" w:hAnsi="맑은 고딕" w:cs="맑은 고딕"/>
        </w:rPr>
        <w:t xml:space="preserve"> </w:t>
      </w:r>
      <w:r w:rsidRPr="0013036B">
        <w:rPr>
          <w:rFonts w:ascii="맑은 고딕" w:eastAsia="맑은 고딕" w:hAnsi="맑은 고딕" w:cs="맑은 고딕" w:hint="eastAsia"/>
        </w:rPr>
        <w:t>한다</w:t>
      </w:r>
      <w:r w:rsidRPr="0013036B">
        <w:rPr>
          <w:rFonts w:ascii="맑은 고딕" w:eastAsia="맑은 고딕" w:hAnsi="맑은 고딕" w:cs="맑은 고딕"/>
        </w:rPr>
        <w:t>.</w:t>
      </w:r>
    </w:p>
    <w:p w14:paraId="793C7B8F" w14:textId="77777777" w:rsidR="00075D7F" w:rsidRPr="0013036B" w:rsidRDefault="00075D7F" w:rsidP="00075D7F">
      <w:pPr>
        <w:wordWrap/>
        <w:spacing w:afterLines="100" w:after="240" w:line="240" w:lineRule="auto"/>
      </w:pPr>
      <w:r w:rsidRPr="0013036B">
        <w:rPr>
          <w:rFonts w:ascii="맑은 고딕" w:eastAsia="맑은 고딕" w:hAnsi="맑은 고딕" w:cs="맑은 고딕" w:hint="eastAsia"/>
        </w:rPr>
        <w:t>제조업체는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모든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의약품과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마찬가지로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자외선차단제도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  <w:i/>
          <w:iCs/>
        </w:rPr>
        <w:t>식품의약품규정</w:t>
      </w:r>
      <w:r w:rsidRPr="0013036B">
        <w:rPr>
          <w:rFonts w:ascii="맑은 고딕" w:eastAsia="맑은 고딕" w:hAnsi="맑은 고딕" w:cs="맑은 고딕" w:hint="eastAsia"/>
        </w:rPr>
        <w:t>의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제</w:t>
      </w:r>
      <w:r w:rsidRPr="0013036B">
        <w:t>1A</w:t>
      </w:r>
      <w:r w:rsidRPr="0013036B">
        <w:rPr>
          <w:rFonts w:ascii="맑은 고딕" w:eastAsia="맑은 고딕" w:hAnsi="맑은 고딕" w:cs="맑은 고딕" w:hint="eastAsia"/>
        </w:rPr>
        <w:t>절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및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제</w:t>
      </w:r>
      <w:r w:rsidRPr="0013036B">
        <w:t>2</w:t>
      </w:r>
      <w:r w:rsidRPr="0013036B">
        <w:rPr>
          <w:rFonts w:ascii="맑은 고딕" w:eastAsia="맑은 고딕" w:hAnsi="맑은 고딕" w:cs="맑은 고딕" w:hint="eastAsia"/>
        </w:rPr>
        <w:t>절이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적용되므로</w:t>
      </w:r>
      <w:r w:rsidRPr="0013036B">
        <w:t xml:space="preserve">, </w:t>
      </w:r>
      <w:r w:rsidRPr="0013036B">
        <w:rPr>
          <w:rFonts w:ascii="맑은 고딕" w:eastAsia="맑은 고딕" w:hAnsi="맑은 고딕" w:cs="맑은 고딕" w:hint="eastAsia"/>
        </w:rPr>
        <w:t>제품이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안전하고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효과적이며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고품질이도록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보장해야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한다</w:t>
      </w:r>
      <w:r w:rsidRPr="0013036B">
        <w:t xml:space="preserve">. </w:t>
      </w:r>
      <w:r w:rsidRPr="0013036B">
        <w:rPr>
          <w:rFonts w:ascii="맑은 고딕" w:eastAsia="맑은 고딕" w:hAnsi="맑은 고딕" w:cs="맑은 고딕" w:hint="eastAsia"/>
        </w:rPr>
        <w:t>또한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모든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제품은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안정성이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확립되어야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하며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포장에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로트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번호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및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유통기한을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표시해야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한다</w:t>
      </w:r>
      <w:r w:rsidRPr="0013036B">
        <w:t>(C.01.004).</w:t>
      </w:r>
    </w:p>
    <w:p w14:paraId="205D0746" w14:textId="77777777" w:rsidR="00075D7F" w:rsidRPr="0013036B" w:rsidRDefault="00075D7F" w:rsidP="00075D7F">
      <w:pPr>
        <w:pStyle w:val="2"/>
        <w:spacing w:afterLines="100" w:after="240"/>
        <w:ind w:left="709" w:hanging="709"/>
      </w:pPr>
      <w:bookmarkStart w:id="50" w:name="_TOC_250014"/>
      <w:bookmarkStart w:id="51" w:name="_Toc187665162"/>
      <w:r w:rsidRPr="0013036B">
        <w:rPr>
          <w:rFonts w:hint="eastAsia"/>
        </w:rPr>
        <w:t>제조 공정</w:t>
      </w:r>
      <w:bookmarkEnd w:id="50"/>
      <w:bookmarkEnd w:id="51"/>
    </w:p>
    <w:p w14:paraId="2BECD8AE" w14:textId="6BA69ADA" w:rsidR="00075D7F" w:rsidRPr="0013036B" w:rsidRDefault="00075D7F" w:rsidP="00075D7F">
      <w:pPr>
        <w:wordWrap/>
        <w:spacing w:afterLines="100" w:after="240" w:line="240" w:lineRule="auto"/>
        <w:rPr>
          <w:sz w:val="22"/>
        </w:rPr>
      </w:pPr>
      <w:r w:rsidRPr="0013036B">
        <w:rPr>
          <w:rFonts w:ascii="맑은 고딕" w:eastAsia="맑은 고딕" w:hAnsi="맑은 고딕" w:cs="맑은 고딕" w:hint="eastAsia"/>
        </w:rPr>
        <w:t>제조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공정</w:t>
      </w:r>
      <w:r w:rsidR="00C25FD2" w:rsidRPr="0013036B">
        <w:rPr>
          <w:rFonts w:ascii="맑은 고딕" w:eastAsia="맑은 고딕" w:hAnsi="맑은 고딕" w:cs="맑은 고딕" w:hint="eastAsia"/>
        </w:rPr>
        <w:t>에서의 모든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변경</w:t>
      </w:r>
      <w:r w:rsidR="00C25FD2" w:rsidRPr="0013036B">
        <w:rPr>
          <w:rFonts w:ascii="맑은 고딕" w:eastAsia="맑은 고딕" w:hAnsi="맑은 고딕" w:cs="맑은 고딕" w:hint="eastAsia"/>
        </w:rPr>
        <w:t xml:space="preserve"> 사항은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모노그래프</w:t>
      </w:r>
      <w:r w:rsidRPr="0013036B">
        <w:t xml:space="preserve"> </w:t>
      </w:r>
      <w:r w:rsidR="00085C90" w:rsidRPr="0013036B">
        <w:rPr>
          <w:rFonts w:ascii="맑은 고딕" w:eastAsia="맑은 고딕" w:hAnsi="맑은 고딕" w:cs="맑은 고딕" w:hint="eastAsia"/>
        </w:rPr>
        <w:t>외에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제출될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제조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정보</w:t>
      </w:r>
      <w:r w:rsidRPr="0013036B">
        <w:t xml:space="preserve">, </w:t>
      </w:r>
      <w:r w:rsidRPr="0013036B">
        <w:rPr>
          <w:rFonts w:ascii="맑은 고딕" w:eastAsia="맑은 고딕" w:hAnsi="맑은 고딕" w:cs="맑은 고딕" w:hint="eastAsia"/>
        </w:rPr>
        <w:t>규격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및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식별</w:t>
      </w:r>
      <w:r w:rsidR="00085C90" w:rsidRPr="0013036B">
        <w:rPr>
          <w:rFonts w:ascii="맑은 고딕" w:eastAsia="맑은 고딕" w:hAnsi="맑은 고딕" w:cs="맑은 고딕" w:hint="eastAsia"/>
        </w:rPr>
        <w:t xml:space="preserve">을 뒷받침하는 </w:t>
      </w:r>
      <w:r w:rsidRPr="0013036B">
        <w:rPr>
          <w:rFonts w:ascii="맑은 고딕" w:eastAsia="맑은 고딕" w:hAnsi="맑은 고딕" w:cs="맑은 고딕" w:hint="eastAsia"/>
        </w:rPr>
        <w:t>데이터를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필요로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한다</w:t>
      </w:r>
      <w:r w:rsidRPr="0013036B">
        <w:t xml:space="preserve">. </w:t>
      </w:r>
      <w:r w:rsidRPr="0013036B">
        <w:rPr>
          <w:rFonts w:ascii="맑은 고딕" w:eastAsia="맑은 고딕" w:hAnsi="맑은 고딕" w:cs="맑은 고딕" w:hint="eastAsia"/>
        </w:rPr>
        <w:t>이</w:t>
      </w:r>
      <w:r w:rsidR="0013036B" w:rsidRPr="0013036B">
        <w:rPr>
          <w:rFonts w:ascii="맑은 고딕" w:eastAsia="맑은 고딕" w:hAnsi="맑은 고딕" w:cs="맑은 고딕" w:hint="eastAsia"/>
        </w:rPr>
        <w:t>는</w:t>
      </w:r>
      <w:r w:rsidRPr="0013036B">
        <w:t xml:space="preserve"> </w:t>
      </w:r>
      <w:r w:rsidR="00A16E60" w:rsidRPr="0013036B">
        <w:rPr>
          <w:rFonts w:ascii="맑은 고딕" w:eastAsia="맑은 고딕" w:hAnsi="맑은 고딕" w:cs="맑은 고딕" w:hint="eastAsia"/>
        </w:rPr>
        <w:t>최종</w:t>
      </w:r>
      <w:r w:rsidR="00FD677E" w:rsidRPr="0013036B">
        <w:rPr>
          <w:rFonts w:ascii="맑은 고딕" w:eastAsia="맑은 고딕" w:hAnsi="맑은 고딕" w:cs="맑은 고딕" w:hint="eastAsia"/>
        </w:rPr>
        <w:t>적으로</w:t>
      </w:r>
      <w:r w:rsidR="00FF36BD" w:rsidRPr="0013036B">
        <w:rPr>
          <w:rFonts w:ascii="맑은 고딕" w:eastAsia="맑은 고딕" w:hAnsi="맑은 고딕" w:cs="맑은 고딕" w:hint="eastAsia"/>
        </w:rPr>
        <w:t xml:space="preserve"> 완성된</w:t>
      </w:r>
      <w:r w:rsidR="00A16E60"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제형의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활성성분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및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비의약성분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모두에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적용된다</w:t>
      </w:r>
      <w:r w:rsidRPr="0013036B">
        <w:t>.</w:t>
      </w:r>
    </w:p>
    <w:p w14:paraId="3841534B" w14:textId="77777777" w:rsidR="00075D7F" w:rsidRPr="0013036B" w:rsidRDefault="00075D7F" w:rsidP="00075D7F">
      <w:pPr>
        <w:pStyle w:val="3"/>
        <w:spacing w:afterLines="100" w:after="240"/>
        <w:ind w:left="709" w:hanging="709"/>
      </w:pPr>
      <w:bookmarkStart w:id="52" w:name="_Toc187665163"/>
      <w:r w:rsidRPr="0013036B">
        <w:rPr>
          <w:rFonts w:hint="eastAsia"/>
        </w:rPr>
        <w:t>나노</w:t>
      </w:r>
      <w:r w:rsidRPr="0013036B">
        <w:t xml:space="preserve"> </w:t>
      </w:r>
      <w:r w:rsidRPr="0013036B">
        <w:rPr>
          <w:rFonts w:hint="eastAsia"/>
        </w:rPr>
        <w:t>산화아연</w:t>
      </w:r>
      <w:r w:rsidRPr="0013036B">
        <w:t xml:space="preserve"> </w:t>
      </w:r>
      <w:r w:rsidRPr="0013036B">
        <w:rPr>
          <w:rFonts w:hint="eastAsia"/>
        </w:rPr>
        <w:t>및</w:t>
      </w:r>
      <w:r w:rsidRPr="0013036B">
        <w:t>/</w:t>
      </w:r>
      <w:r w:rsidRPr="0013036B">
        <w:rPr>
          <w:rFonts w:hint="eastAsia"/>
        </w:rPr>
        <w:t>또는</w:t>
      </w:r>
      <w:r w:rsidRPr="0013036B">
        <w:t xml:space="preserve"> </w:t>
      </w:r>
      <w:r w:rsidRPr="0013036B">
        <w:rPr>
          <w:rFonts w:hint="eastAsia"/>
        </w:rPr>
        <w:t>이산화티타늄</w:t>
      </w:r>
      <w:bookmarkEnd w:id="52"/>
    </w:p>
    <w:p w14:paraId="3D25340C" w14:textId="3F48E141" w:rsidR="00075D7F" w:rsidRPr="0013036B" w:rsidRDefault="00075D7F" w:rsidP="00075D7F">
      <w:pPr>
        <w:wordWrap/>
        <w:spacing w:afterLines="100" w:after="240" w:line="240" w:lineRule="auto"/>
        <w:rPr>
          <w:sz w:val="22"/>
        </w:rPr>
      </w:pPr>
      <w:r w:rsidRPr="0013036B">
        <w:rPr>
          <w:rFonts w:ascii="맑은 고딕" w:eastAsia="맑은 고딕" w:hAnsi="맑은 고딕" w:cs="맑은 고딕" w:hint="eastAsia"/>
        </w:rPr>
        <w:t>나노물질은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조성</w:t>
      </w:r>
      <w:r w:rsidRPr="0013036B">
        <w:t xml:space="preserve">, </w:t>
      </w:r>
      <w:r w:rsidRPr="0013036B">
        <w:rPr>
          <w:rFonts w:ascii="맑은 고딕" w:eastAsia="맑은 고딕" w:hAnsi="맑은 고딕" w:cs="맑은 고딕" w:hint="eastAsia"/>
        </w:rPr>
        <w:t>형태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및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기타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특성이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매우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다양하며</w:t>
      </w:r>
      <w:r w:rsidR="002C220D" w:rsidRPr="0013036B">
        <w:rPr>
          <w:rFonts w:ascii="맑은 고딕" w:eastAsia="맑은 고딕" w:hAnsi="맑은 고딕" w:cs="맑은 고딕" w:hint="eastAsia"/>
        </w:rPr>
        <w:t>,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균일한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물질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그룹으로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간주할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수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없다</w:t>
      </w:r>
      <w:r w:rsidRPr="0013036B">
        <w:t xml:space="preserve">. </w:t>
      </w:r>
      <w:r w:rsidRPr="0013036B">
        <w:rPr>
          <w:rFonts w:ascii="맑은 고딕" w:eastAsia="맑은 고딕" w:hAnsi="맑은 고딕" w:cs="맑은 고딕" w:hint="eastAsia"/>
        </w:rPr>
        <w:t>이러한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물질</w:t>
      </w:r>
      <w:r w:rsidR="0013526C" w:rsidRPr="0013036B">
        <w:rPr>
          <w:rFonts w:ascii="맑은 고딕" w:eastAsia="맑은 고딕" w:hAnsi="맑은 고딕" w:cs="맑은 고딕" w:hint="eastAsia"/>
        </w:rPr>
        <w:t>들</w:t>
      </w:r>
      <w:r w:rsidRPr="0013036B">
        <w:rPr>
          <w:rFonts w:ascii="맑은 고딕" w:eastAsia="맑은 고딕" w:hAnsi="맑은 고딕" w:cs="맑은 고딕" w:hint="eastAsia"/>
        </w:rPr>
        <w:t>은</w:t>
      </w:r>
      <w:r w:rsidR="0013526C" w:rsidRPr="0013036B">
        <w:rPr>
          <w:rFonts w:ascii="맑은 고딕" w:eastAsia="맑은 고딕" w:hAnsi="맑은 고딕" w:cs="맑은 고딕" w:hint="eastAsia"/>
        </w:rPr>
        <w:t xml:space="preserve"> 자신보다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더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큰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대응물과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상이한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물리적</w:t>
      </w:r>
      <w:r w:rsidRPr="0013036B">
        <w:t xml:space="preserve">, </w:t>
      </w:r>
      <w:r w:rsidRPr="0013036B">
        <w:rPr>
          <w:rFonts w:ascii="맑은 고딕" w:eastAsia="맑은 고딕" w:hAnsi="맑은 고딕" w:cs="맑은 고딕" w:hint="eastAsia"/>
        </w:rPr>
        <w:t>화학적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또는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생물학적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특성을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가질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수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있다</w:t>
      </w:r>
      <w:r w:rsidRPr="0013036B">
        <w:t>.</w:t>
      </w:r>
    </w:p>
    <w:p w14:paraId="574A74FE" w14:textId="7E03CFF7" w:rsidR="00075D7F" w:rsidRPr="0013036B" w:rsidRDefault="00075D7F" w:rsidP="00075D7F">
      <w:pPr>
        <w:wordWrap/>
        <w:spacing w:afterLines="100" w:after="240" w:line="240" w:lineRule="auto"/>
      </w:pPr>
      <w:r w:rsidRPr="0013036B">
        <w:rPr>
          <w:rFonts w:ascii="맑은 고딕" w:eastAsia="맑은 고딕" w:hAnsi="맑은 고딕" w:cs="맑은 고딕" w:hint="eastAsia"/>
        </w:rPr>
        <w:t>나노물질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및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나노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기반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제품은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다양한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건강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제품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및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식품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분야</w:t>
      </w:r>
      <w:r w:rsidR="005577E7" w:rsidRPr="0013036B">
        <w:rPr>
          <w:rFonts w:ascii="맑은 고딕" w:eastAsia="맑은 고딕" w:hAnsi="맑은 고딕" w:cs="맑은 고딕" w:hint="eastAsia"/>
        </w:rPr>
        <w:t>의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캐나다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시장에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계속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진출하고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있다</w:t>
      </w:r>
      <w:r w:rsidRPr="0013036B">
        <w:t xml:space="preserve">. </w:t>
      </w:r>
      <w:r w:rsidRPr="0013036B">
        <w:rPr>
          <w:rFonts w:ascii="맑은 고딕" w:eastAsia="맑은 고딕" w:hAnsi="맑은 고딕" w:cs="맑은 고딕" w:hint="eastAsia"/>
        </w:rPr>
        <w:t>현재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나노기술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응용분야의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예로는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식품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포장</w:t>
      </w:r>
      <w:r w:rsidRPr="0013036B">
        <w:t xml:space="preserve">, </w:t>
      </w:r>
      <w:r w:rsidRPr="0013036B">
        <w:rPr>
          <w:rFonts w:ascii="맑은 고딕" w:eastAsia="맑은 고딕" w:hAnsi="맑은 고딕" w:cs="맑은 고딕" w:hint="eastAsia"/>
        </w:rPr>
        <w:t>진단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및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치료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제품이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있다</w:t>
      </w:r>
      <w:r w:rsidRPr="0013036B">
        <w:t xml:space="preserve">. </w:t>
      </w:r>
      <w:r w:rsidRPr="0013036B">
        <w:rPr>
          <w:rFonts w:ascii="맑은 고딕" w:eastAsia="맑은 고딕" w:hAnsi="맑은 고딕" w:cs="맑은 고딕" w:hint="eastAsia"/>
        </w:rPr>
        <w:t>나노물질의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잠재적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건강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이점을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인식하는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동시에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나노물질이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안전하게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사용되도록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보장하며</w:t>
      </w:r>
      <w:r w:rsidR="003953FC" w:rsidRPr="0013036B">
        <w:rPr>
          <w:rFonts w:ascii="맑은 고딕" w:eastAsia="맑은 고딕" w:hAnsi="맑은 고딕" w:cs="맑은 고딕" w:hint="eastAsia"/>
        </w:rPr>
        <w:t>,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환경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및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건강에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미치는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잠재적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위험을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잘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이해하고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관리하는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것이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중요하다</w:t>
      </w:r>
      <w:r w:rsidRPr="0013036B">
        <w:t>.</w:t>
      </w:r>
    </w:p>
    <w:p w14:paraId="5E771CCC" w14:textId="3A4AA34B" w:rsidR="00075D7F" w:rsidRPr="0013036B" w:rsidRDefault="00075D7F" w:rsidP="00075D7F">
      <w:pPr>
        <w:wordWrap/>
        <w:spacing w:afterLines="100" w:after="240" w:line="240" w:lineRule="auto"/>
      </w:pPr>
      <w:r w:rsidRPr="0013036B">
        <w:rPr>
          <w:rFonts w:ascii="맑은 고딕" w:eastAsia="맑은 고딕" w:hAnsi="맑은 고딕" w:cs="맑은 고딕" w:hint="eastAsia"/>
        </w:rPr>
        <w:t>따라서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허가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보유자는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새로운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안전</w:t>
      </w:r>
      <w:r w:rsidRPr="0013036B">
        <w:t xml:space="preserve"> </w:t>
      </w:r>
      <w:r w:rsidR="0047541F" w:rsidRPr="0013036B">
        <w:rPr>
          <w:rFonts w:hint="eastAsia"/>
        </w:rPr>
        <w:t xml:space="preserve">관련 </w:t>
      </w:r>
      <w:r w:rsidRPr="0013036B">
        <w:rPr>
          <w:rFonts w:ascii="맑은 고딕" w:eastAsia="맑은 고딕" w:hAnsi="맑은 고딕" w:cs="맑은 고딕" w:hint="eastAsia"/>
        </w:rPr>
        <w:t>데이터가</w:t>
      </w:r>
      <w:r w:rsidRPr="0013036B">
        <w:t xml:space="preserve"> </w:t>
      </w:r>
      <w:r w:rsidR="00EA37C5" w:rsidRPr="0013036B">
        <w:rPr>
          <w:rFonts w:ascii="맑은 고딕" w:eastAsia="맑은 고딕" w:hAnsi="맑은 고딕" w:cs="맑은 고딕" w:hint="eastAsia"/>
        </w:rPr>
        <w:t>나타날</w:t>
      </w:r>
      <w:r w:rsidR="004500BF" w:rsidRPr="0013036B">
        <w:rPr>
          <w:rFonts w:ascii="맑은 고딕" w:eastAsia="맑은 고딕" w:hAnsi="맑은 고딕" w:cs="맑은 고딕" w:hint="eastAsia"/>
        </w:rPr>
        <w:t xml:space="preserve"> </w:t>
      </w:r>
      <w:r w:rsidR="0013036B" w:rsidRPr="0013036B">
        <w:rPr>
          <w:rFonts w:ascii="맑은 고딕" w:eastAsia="맑은 고딕" w:hAnsi="맑은 고딕" w:cs="맑은 고딕" w:hint="eastAsia"/>
        </w:rPr>
        <w:t>경우에,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이를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계속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모니터링하고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수집해야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한다</w:t>
      </w:r>
      <w:r w:rsidRPr="0013036B">
        <w:t>.</w:t>
      </w:r>
    </w:p>
    <w:p w14:paraId="1A98A6DD" w14:textId="274B87B1" w:rsidR="00075D7F" w:rsidRPr="0013036B" w:rsidRDefault="00075D7F" w:rsidP="00075D7F">
      <w:pPr>
        <w:wordWrap/>
        <w:spacing w:afterLines="100" w:after="240" w:line="240" w:lineRule="auto"/>
      </w:pPr>
      <w:r w:rsidRPr="0013036B">
        <w:rPr>
          <w:rFonts w:ascii="맑은 고딕" w:eastAsia="맑은 고딕" w:hAnsi="맑은 고딕" w:cs="맑은 고딕" w:hint="eastAsia"/>
        </w:rPr>
        <w:t>자외선차단제에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나노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산화아연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및</w:t>
      </w:r>
      <w:r w:rsidRPr="0013036B">
        <w:t>/</w:t>
      </w:r>
      <w:r w:rsidRPr="0013036B">
        <w:rPr>
          <w:rFonts w:ascii="맑은 고딕" w:eastAsia="맑은 고딕" w:hAnsi="맑은 고딕" w:cs="맑은 고딕" w:hint="eastAsia"/>
        </w:rPr>
        <w:t>또는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나노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이산화티타늄이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사용된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경우</w:t>
      </w:r>
      <w:r w:rsidR="007479DB" w:rsidRPr="0013036B">
        <w:rPr>
          <w:rFonts w:hint="eastAsia"/>
        </w:rPr>
        <w:t xml:space="preserve">, </w:t>
      </w:r>
      <w:r w:rsidR="007479DB" w:rsidRPr="0013036B">
        <w:rPr>
          <w:rFonts w:ascii="맑은 고딕" w:eastAsia="맑은 고딕" w:hAnsi="맑은 고딕" w:cs="맑은 고딕" w:hint="eastAsia"/>
        </w:rPr>
        <w:t>신청자는</w:t>
      </w:r>
      <w:r w:rsidR="007479DB"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기록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보관</w:t>
      </w:r>
      <w:r w:rsidR="00FE2B2A" w:rsidRPr="0013036B">
        <w:rPr>
          <w:rFonts w:ascii="맑은 고딕" w:eastAsia="맑은 고딕" w:hAnsi="맑은 고딕" w:cs="맑은 고딕" w:hint="eastAsia"/>
        </w:rPr>
        <w:t>을 목적으로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관련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정보를</w:t>
      </w:r>
      <w:r w:rsidRPr="0013036B">
        <w:t xml:space="preserve"> </w:t>
      </w:r>
      <w:r w:rsidR="00CF08EC" w:rsidRPr="0013036B">
        <w:rPr>
          <w:rFonts w:ascii="맑은 고딕" w:eastAsia="맑은 고딕" w:hAnsi="맑은 고딕" w:cs="맑은 고딕" w:hint="eastAsia"/>
        </w:rPr>
        <w:t>보관</w:t>
      </w:r>
      <w:r w:rsidRPr="0013036B">
        <w:rPr>
          <w:rFonts w:ascii="맑은 고딕" w:eastAsia="맑은 고딕" w:hAnsi="맑은 고딕" w:cs="맑은 고딕" w:hint="eastAsia"/>
        </w:rPr>
        <w:t>해야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한다</w:t>
      </w:r>
      <w:r w:rsidRPr="0013036B">
        <w:t xml:space="preserve">. </w:t>
      </w:r>
      <w:r w:rsidRPr="0013036B">
        <w:rPr>
          <w:rFonts w:ascii="맑은 고딕" w:eastAsia="맑은 고딕" w:hAnsi="맑은 고딕" w:cs="맑은 고딕" w:hint="eastAsia"/>
        </w:rPr>
        <w:t>이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정보는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요청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시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제공</w:t>
      </w:r>
      <w:r w:rsidR="006717DB" w:rsidRPr="0013036B">
        <w:rPr>
          <w:rFonts w:ascii="맑은 고딕" w:eastAsia="맑은 고딕" w:hAnsi="맑은 고딕" w:cs="맑은 고딕" w:hint="eastAsia"/>
        </w:rPr>
        <w:t>될 수 있어야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한다</w:t>
      </w:r>
      <w:r w:rsidRPr="0013036B">
        <w:t xml:space="preserve">. </w:t>
      </w:r>
      <w:r w:rsidRPr="0013036B">
        <w:rPr>
          <w:rFonts w:ascii="맑은 고딕" w:eastAsia="맑은 고딕" w:hAnsi="맑은 고딕" w:cs="맑은 고딕" w:hint="eastAsia"/>
        </w:rPr>
        <w:t>나노</w:t>
      </w:r>
      <w:r w:rsidRPr="0013036B">
        <w:t xml:space="preserve"> ZnO </w:t>
      </w:r>
      <w:r w:rsidRPr="0013036B">
        <w:rPr>
          <w:rFonts w:ascii="맑은 고딕" w:eastAsia="맑은 고딕" w:hAnsi="맑은 고딕" w:cs="맑은 고딕" w:hint="eastAsia"/>
        </w:rPr>
        <w:t>및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나노</w:t>
      </w:r>
      <w:r w:rsidRPr="0013036B">
        <w:t xml:space="preserve"> TiO</w:t>
      </w:r>
      <w:r w:rsidRPr="0013036B">
        <w:rPr>
          <w:vertAlign w:val="subscript"/>
        </w:rPr>
        <w:t>2</w:t>
      </w:r>
      <w:r w:rsidRPr="0013036B">
        <w:rPr>
          <w:rFonts w:ascii="맑은 고딕" w:eastAsia="맑은 고딕" w:hAnsi="맑은 고딕" w:cs="맑은 고딕" w:hint="eastAsia"/>
        </w:rPr>
        <w:t>와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관련된</w:t>
      </w:r>
      <w:r w:rsidRPr="0013036B">
        <w:t xml:space="preserve"> </w:t>
      </w:r>
      <w:r w:rsidR="0063619E" w:rsidRPr="0013036B">
        <w:rPr>
          <w:rFonts w:ascii="맑은 고딕" w:eastAsia="맑은 고딕" w:hAnsi="맑은 고딕" w:cs="맑은 고딕" w:hint="eastAsia"/>
        </w:rPr>
        <w:t xml:space="preserve">추가적인 </w:t>
      </w:r>
      <w:r w:rsidR="0063619E" w:rsidRPr="0013036B">
        <w:rPr>
          <w:rFonts w:hint="eastAsia"/>
        </w:rPr>
        <w:t>사항은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부록</w:t>
      </w:r>
      <w:r w:rsidRPr="0013036B">
        <w:t xml:space="preserve"> 4</w:t>
      </w:r>
      <w:r w:rsidRPr="0013036B">
        <w:rPr>
          <w:rFonts w:ascii="맑은 고딕" w:eastAsia="맑은 고딕" w:hAnsi="맑은 고딕" w:cs="맑은 고딕" w:hint="eastAsia"/>
        </w:rPr>
        <w:t>를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참조한다</w:t>
      </w:r>
      <w:r w:rsidRPr="0013036B">
        <w:t>.</w:t>
      </w:r>
    </w:p>
    <w:p w14:paraId="6D461D36" w14:textId="77777777" w:rsidR="00075D7F" w:rsidRPr="0013036B" w:rsidRDefault="00075D7F" w:rsidP="00D30250">
      <w:pPr>
        <w:pStyle w:val="10"/>
        <w:numPr>
          <w:ilvl w:val="0"/>
          <w:numId w:val="1"/>
        </w:numPr>
        <w:spacing w:afterLines="100" w:after="240"/>
        <w:ind w:left="709" w:hanging="709"/>
      </w:pPr>
      <w:bookmarkStart w:id="53" w:name="_TOC_250013"/>
      <w:bookmarkStart w:id="54" w:name="_Toc187665164"/>
      <w:r w:rsidRPr="0013036B">
        <w:rPr>
          <w:rFonts w:hint="eastAsia"/>
        </w:rPr>
        <w:t>효능 시험 방법</w:t>
      </w:r>
      <w:bookmarkEnd w:id="53"/>
      <w:bookmarkEnd w:id="54"/>
    </w:p>
    <w:p w14:paraId="35DB91E9" w14:textId="6CF39D56" w:rsidR="00075D7F" w:rsidRPr="0013036B" w:rsidRDefault="00075D7F" w:rsidP="00075D7F">
      <w:pPr>
        <w:wordWrap/>
        <w:spacing w:afterLines="100" w:after="240" w:line="240" w:lineRule="auto"/>
        <w:rPr>
          <w:sz w:val="22"/>
        </w:rPr>
      </w:pPr>
      <w:r w:rsidRPr="0013036B">
        <w:rPr>
          <w:rFonts w:ascii="맑은 고딕" w:eastAsia="맑은 고딕" w:hAnsi="맑은 고딕" w:cs="맑은 고딕" w:hint="eastAsia"/>
        </w:rPr>
        <w:t>이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섹션에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설명된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권장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시험은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각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제품의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완성된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제형에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대해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수</w:t>
      </w:r>
      <w:r w:rsidR="003D5A95" w:rsidRPr="0013036B">
        <w:rPr>
          <w:rFonts w:ascii="맑은 고딕" w:eastAsia="맑은 고딕" w:hAnsi="맑은 고딕" w:cs="맑은 고딕" w:hint="eastAsia"/>
        </w:rPr>
        <w:t>행</w:t>
      </w:r>
      <w:r w:rsidR="007F6C83" w:rsidRPr="0013036B">
        <w:rPr>
          <w:rFonts w:ascii="맑은 고딕" w:eastAsia="맑은 고딕" w:hAnsi="맑은 고딕" w:cs="맑은 고딕" w:hint="eastAsia"/>
        </w:rPr>
        <w:t>되어야 한다</w:t>
      </w:r>
      <w:r w:rsidRPr="0013036B">
        <w:t>.</w:t>
      </w:r>
    </w:p>
    <w:p w14:paraId="437963B2" w14:textId="77777777" w:rsidR="00075D7F" w:rsidRPr="0013036B" w:rsidRDefault="00075D7F" w:rsidP="00075D7F">
      <w:pPr>
        <w:pStyle w:val="2"/>
        <w:spacing w:afterLines="100" w:after="240"/>
        <w:ind w:left="709" w:hanging="709"/>
      </w:pPr>
      <w:bookmarkStart w:id="55" w:name="_Toc187665165"/>
      <w:r w:rsidRPr="0013036B">
        <w:rPr>
          <w:rFonts w:hint="eastAsia"/>
        </w:rPr>
        <w:t>자외선차단지수</w:t>
      </w:r>
      <w:r w:rsidRPr="0013036B">
        <w:t xml:space="preserve">(SPF) </w:t>
      </w:r>
      <w:r w:rsidRPr="0013036B">
        <w:rPr>
          <w:rFonts w:hint="eastAsia"/>
        </w:rPr>
        <w:t>시험</w:t>
      </w:r>
      <w:bookmarkEnd w:id="55"/>
    </w:p>
    <w:p w14:paraId="22F28B84" w14:textId="323EC4FE" w:rsidR="002E19E0" w:rsidRDefault="00075D7F" w:rsidP="00075D7F">
      <w:pPr>
        <w:wordWrap/>
        <w:spacing w:afterLines="100" w:after="240" w:line="240" w:lineRule="auto"/>
      </w:pPr>
      <w:r w:rsidRPr="0013036B">
        <w:t xml:space="preserve">SPF </w:t>
      </w:r>
      <w:r w:rsidR="00B16104" w:rsidRPr="0013036B">
        <w:rPr>
          <w:rFonts w:ascii="맑은 고딕" w:eastAsia="맑은 고딕" w:hAnsi="맑은 고딕" w:cs="맑은 고딕" w:hint="eastAsia"/>
        </w:rPr>
        <w:t>차단</w:t>
      </w:r>
      <w:r w:rsidR="00764092" w:rsidRPr="0013036B">
        <w:rPr>
          <w:rFonts w:ascii="맑은 고딕" w:eastAsia="맑은 고딕" w:hAnsi="맑은 고딕" w:cs="맑은 고딕" w:hint="eastAsia"/>
        </w:rPr>
        <w:t>력</w:t>
      </w:r>
      <w:r w:rsidR="00BA2B37" w:rsidRPr="0013036B">
        <w:rPr>
          <w:rFonts w:ascii="맑은 고딕" w:eastAsia="맑은 고딕" w:hAnsi="맑은 고딕" w:cs="맑은 고딕" w:hint="eastAsia"/>
        </w:rPr>
        <w:t>은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표준화되고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재현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가능한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시험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방법을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사용하여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측정</w:t>
      </w:r>
      <w:r w:rsidR="00654E1A" w:rsidRPr="0013036B">
        <w:rPr>
          <w:rFonts w:ascii="맑은 고딕" w:eastAsia="맑은 고딕" w:hAnsi="맑은 고딕" w:cs="맑은 고딕" w:hint="eastAsia"/>
        </w:rPr>
        <w:t>되어야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한다</w:t>
      </w:r>
      <w:r w:rsidRPr="0013036B">
        <w:t xml:space="preserve">. </w:t>
      </w:r>
      <w:r w:rsidRPr="0013036B">
        <w:rPr>
          <w:rFonts w:ascii="맑은 고딕" w:eastAsia="맑은 고딕" w:hAnsi="맑은 고딕" w:cs="맑은 고딕" w:hint="eastAsia"/>
        </w:rPr>
        <w:t>캐나다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보건부는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다음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  <w:i/>
        </w:rPr>
        <w:t>체외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또는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  <w:i/>
        </w:rPr>
        <w:t>체내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시험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방법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중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하나를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사용하여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수행된</w:t>
      </w:r>
      <w:r w:rsidRPr="0013036B">
        <w:t xml:space="preserve"> SPF </w:t>
      </w:r>
      <w:r w:rsidRPr="0013036B">
        <w:rPr>
          <w:rFonts w:ascii="맑은 고딕" w:eastAsia="맑은 고딕" w:hAnsi="맑은 고딕" w:cs="맑은 고딕" w:hint="eastAsia"/>
        </w:rPr>
        <w:t>시험을</w:t>
      </w:r>
      <w:r w:rsidRPr="0013036B">
        <w:t xml:space="preserve"> </w:t>
      </w:r>
      <w:r w:rsidRPr="0013036B">
        <w:rPr>
          <w:rFonts w:ascii="맑은 고딕" w:eastAsia="맑은 고딕" w:hAnsi="맑은 고딕" w:cs="맑은 고딕" w:hint="eastAsia"/>
        </w:rPr>
        <w:t>허용한다</w:t>
      </w:r>
      <w:r w:rsidRPr="0013036B">
        <w:t>.</w:t>
      </w:r>
    </w:p>
    <w:p w14:paraId="4DDF175A" w14:textId="77777777" w:rsidR="002E19E0" w:rsidRDefault="002E19E0">
      <w:pPr>
        <w:widowControl/>
        <w:wordWrap/>
        <w:autoSpaceDE/>
        <w:autoSpaceDN/>
      </w:pPr>
      <w:r>
        <w:br w:type="page"/>
      </w:r>
    </w:p>
    <w:p w14:paraId="028FADB8" w14:textId="54140B69" w:rsidR="003A1F77" w:rsidRDefault="003A1F77" w:rsidP="00D30250">
      <w:pPr>
        <w:pStyle w:val="a8"/>
        <w:numPr>
          <w:ilvl w:val="0"/>
          <w:numId w:val="3"/>
        </w:numPr>
        <w:wordWrap/>
        <w:spacing w:afterLines="100" w:after="240" w:line="240" w:lineRule="auto"/>
        <w:ind w:leftChars="0" w:left="1134"/>
      </w:pPr>
      <w:r w:rsidRPr="002006CC">
        <w:rPr>
          <w:rFonts w:ascii="맑은 고딕" w:eastAsia="맑은 고딕" w:hAnsi="맑은 고딕" w:cs="맑은 고딕" w:hint="eastAsia"/>
        </w:rPr>
        <w:lastRenderedPageBreak/>
        <w:t>미국</w:t>
      </w:r>
      <w:r>
        <w:t xml:space="preserve"> FDA. </w:t>
      </w:r>
      <w:r w:rsidRPr="002006CC">
        <w:rPr>
          <w:rFonts w:ascii="맑은 고딕" w:eastAsia="맑은 고딕" w:hAnsi="맑은 고딕" w:cs="맑은 고딕" w:hint="eastAsia"/>
        </w:rPr>
        <w:t>보건복지부</w:t>
      </w:r>
      <w:r>
        <w:t xml:space="preserve">: </w:t>
      </w:r>
      <w:r w:rsidRPr="002006CC">
        <w:rPr>
          <w:rFonts w:ascii="맑은 고딕" w:eastAsia="맑은 고딕" w:hAnsi="맑은 고딕" w:cs="맑은 고딕" w:hint="eastAsia"/>
        </w:rPr>
        <w:t>식품의약국</w:t>
      </w:r>
      <w:r>
        <w:t xml:space="preserve">. </w:t>
      </w:r>
      <w:r w:rsidRPr="002006CC">
        <w:rPr>
          <w:rFonts w:ascii="맑은 고딕" w:eastAsia="맑은 고딕" w:hAnsi="맑은 고딕" w:cs="맑은 고딕" w:hint="eastAsia"/>
        </w:rPr>
        <w:t>라벨링</w:t>
      </w:r>
      <w:r>
        <w:t xml:space="preserve"> </w:t>
      </w:r>
      <w:r w:rsidRPr="002006CC">
        <w:rPr>
          <w:rFonts w:ascii="맑은 고딕" w:eastAsia="맑은 고딕" w:hAnsi="맑은 고딕" w:cs="맑은 고딕" w:hint="eastAsia"/>
        </w:rPr>
        <w:t>및</w:t>
      </w:r>
      <w:r>
        <w:t xml:space="preserve"> </w:t>
      </w:r>
      <w:r w:rsidRPr="002006CC">
        <w:rPr>
          <w:rFonts w:ascii="맑은 고딕" w:eastAsia="맑은 고딕" w:hAnsi="맑은 고딕" w:cs="맑은 고딕" w:hint="eastAsia"/>
        </w:rPr>
        <w:t>효능</w:t>
      </w:r>
      <w:r>
        <w:t xml:space="preserve"> </w:t>
      </w:r>
      <w:r w:rsidRPr="002006CC">
        <w:rPr>
          <w:rFonts w:ascii="맑은 고딕" w:eastAsia="맑은 고딕" w:hAnsi="맑은 고딕" w:cs="맑은 고딕" w:hint="eastAsia"/>
        </w:rPr>
        <w:t>시험</w:t>
      </w:r>
      <w:r>
        <w:t xml:space="preserve">; </w:t>
      </w:r>
      <w:r w:rsidRPr="002006CC">
        <w:rPr>
          <w:rFonts w:ascii="맑은 고딕" w:eastAsia="맑은 고딕" w:hAnsi="맑은 고딕" w:cs="맑은 고딕" w:hint="eastAsia"/>
        </w:rPr>
        <w:t>인체용</w:t>
      </w:r>
      <w:r>
        <w:t xml:space="preserve"> </w:t>
      </w:r>
      <w:r w:rsidRPr="002006CC">
        <w:rPr>
          <w:rFonts w:ascii="맑은 고딕" w:eastAsia="맑은 고딕" w:hAnsi="맑은 고딕" w:cs="맑은 고딕" w:hint="eastAsia"/>
        </w:rPr>
        <w:t>일반의약품</w:t>
      </w:r>
      <w:r>
        <w:t xml:space="preserve"> </w:t>
      </w:r>
      <w:r w:rsidRPr="002006CC">
        <w:rPr>
          <w:rFonts w:ascii="맑은 고딕" w:eastAsia="맑은 고딕" w:hAnsi="맑은 고딕" w:cs="맑은 고딕" w:hint="eastAsia"/>
        </w:rPr>
        <w:t>자외선차단제</w:t>
      </w:r>
      <w:r>
        <w:t xml:space="preserve">: </w:t>
      </w:r>
      <w:r w:rsidRPr="002006CC">
        <w:rPr>
          <w:rFonts w:ascii="맑은 고딕" w:eastAsia="맑은 고딕" w:hAnsi="맑은 고딕" w:cs="맑은 고딕" w:hint="eastAsia"/>
        </w:rPr>
        <w:t>최종</w:t>
      </w:r>
      <w:r>
        <w:t xml:space="preserve"> </w:t>
      </w:r>
      <w:r w:rsidRPr="002006CC">
        <w:rPr>
          <w:rFonts w:ascii="맑은 고딕" w:eastAsia="맑은 고딕" w:hAnsi="맑은 고딕" w:cs="맑은 고딕" w:hint="eastAsia"/>
        </w:rPr>
        <w:t>규칙</w:t>
      </w:r>
      <w:r>
        <w:t xml:space="preserve">. 21 CFR </w:t>
      </w:r>
      <w:r w:rsidRPr="002006CC">
        <w:rPr>
          <w:rFonts w:ascii="맑은 고딕" w:eastAsia="맑은 고딕" w:hAnsi="맑은 고딕" w:cs="맑은 고딕" w:hint="eastAsia"/>
        </w:rPr>
        <w:t>제</w:t>
      </w:r>
      <w:r>
        <w:t>201</w:t>
      </w:r>
      <w:r w:rsidRPr="002006CC">
        <w:rPr>
          <w:rFonts w:ascii="맑은 고딕" w:eastAsia="맑은 고딕" w:hAnsi="맑은 고딕" w:cs="맑은 고딕" w:hint="eastAsia"/>
        </w:rPr>
        <w:t>부</w:t>
      </w:r>
      <w:r>
        <w:t xml:space="preserve"> </w:t>
      </w:r>
      <w:r w:rsidRPr="002006CC">
        <w:rPr>
          <w:rFonts w:ascii="맑은 고딕" w:eastAsia="맑은 고딕" w:hAnsi="맑은 고딕" w:cs="맑은 고딕" w:hint="eastAsia"/>
        </w:rPr>
        <w:t>및</w:t>
      </w:r>
      <w:r>
        <w:t xml:space="preserve"> </w:t>
      </w:r>
      <w:r w:rsidRPr="002006CC">
        <w:rPr>
          <w:rFonts w:ascii="맑은 고딕" w:eastAsia="맑은 고딕" w:hAnsi="맑은 고딕" w:cs="맑은 고딕" w:hint="eastAsia"/>
        </w:rPr>
        <w:t>제</w:t>
      </w:r>
      <w:r>
        <w:t>310</w:t>
      </w:r>
      <w:r w:rsidRPr="002006CC">
        <w:rPr>
          <w:rFonts w:ascii="맑은 고딕" w:eastAsia="맑은 고딕" w:hAnsi="맑은 고딕" w:cs="맑은 고딕" w:hint="eastAsia"/>
        </w:rPr>
        <w:t>부</w:t>
      </w:r>
      <w:r>
        <w:t xml:space="preserve"> [</w:t>
      </w:r>
      <w:r w:rsidR="00430C79" w:rsidRPr="00C27A58">
        <w:rPr>
          <w:rFonts w:ascii="맑은 고딕" w:eastAsia="맑은 고딕" w:hAnsi="맑은 고딕" w:cs="맑은 고딕" w:hint="eastAsia"/>
        </w:rPr>
        <w:t>문서</w:t>
      </w:r>
      <w:r w:rsidRPr="00C27A58">
        <w:t xml:space="preserve"> </w:t>
      </w:r>
      <w:r w:rsidRPr="00C27A58">
        <w:rPr>
          <w:rFonts w:ascii="맑은 고딕" w:eastAsia="맑은 고딕" w:hAnsi="맑은 고딕" w:cs="맑은 고딕" w:hint="eastAsia"/>
        </w:rPr>
        <w:t>번호</w:t>
      </w:r>
      <w:r w:rsidRPr="00C27A58">
        <w:t xml:space="preserve"> FDA</w:t>
      </w:r>
      <w:r>
        <w:t xml:space="preserve">-1978-N-0018] </w:t>
      </w:r>
      <w:r w:rsidRPr="002006CC">
        <w:rPr>
          <w:rFonts w:ascii="맑은 고딕" w:eastAsia="맑은 고딕" w:hAnsi="맑은 고딕" w:cs="맑은 고딕" w:hint="eastAsia"/>
        </w:rPr>
        <w:t>연방관보</w:t>
      </w:r>
      <w:r>
        <w:t>/</w:t>
      </w:r>
      <w:r w:rsidRPr="002006CC">
        <w:rPr>
          <w:rFonts w:ascii="맑은 고딕" w:eastAsia="맑은 고딕" w:hAnsi="맑은 고딕" w:cs="맑은 고딕" w:hint="eastAsia"/>
        </w:rPr>
        <w:t>제</w:t>
      </w:r>
      <w:r>
        <w:t>76</w:t>
      </w:r>
      <w:r w:rsidRPr="002006CC">
        <w:rPr>
          <w:rFonts w:ascii="맑은 고딕" w:eastAsia="맑은 고딕" w:hAnsi="맑은 고딕" w:cs="맑은 고딕" w:hint="eastAsia"/>
        </w:rPr>
        <w:t>권</w:t>
      </w:r>
      <w:r>
        <w:t xml:space="preserve">, </w:t>
      </w:r>
      <w:r w:rsidRPr="002006CC">
        <w:rPr>
          <w:rFonts w:ascii="맑은 고딕" w:eastAsia="맑은 고딕" w:hAnsi="맑은 고딕" w:cs="맑은 고딕" w:hint="eastAsia"/>
        </w:rPr>
        <w:t>제</w:t>
      </w:r>
      <w:r>
        <w:t>117</w:t>
      </w:r>
      <w:r w:rsidRPr="002006CC">
        <w:rPr>
          <w:rFonts w:ascii="맑은 고딕" w:eastAsia="맑은 고딕" w:hAnsi="맑은 고딕" w:cs="맑은 고딕" w:hint="eastAsia"/>
        </w:rPr>
        <w:t>호</w:t>
      </w:r>
      <w:r>
        <w:t>/2011</w:t>
      </w:r>
      <w:r w:rsidRPr="002006CC">
        <w:rPr>
          <w:rFonts w:ascii="맑은 고딕" w:eastAsia="맑은 고딕" w:hAnsi="맑은 고딕" w:cs="맑은 고딕" w:hint="eastAsia"/>
        </w:rPr>
        <w:t>년</w:t>
      </w:r>
      <w:r>
        <w:t xml:space="preserve"> 6</w:t>
      </w:r>
      <w:r w:rsidRPr="002006CC">
        <w:rPr>
          <w:rFonts w:ascii="맑은 고딕" w:eastAsia="맑은 고딕" w:hAnsi="맑은 고딕" w:cs="맑은 고딕" w:hint="eastAsia"/>
        </w:rPr>
        <w:t>월</w:t>
      </w:r>
      <w:r>
        <w:t xml:space="preserve"> 17</w:t>
      </w:r>
      <w:r w:rsidRPr="002006CC">
        <w:rPr>
          <w:rFonts w:ascii="맑은 고딕" w:eastAsia="맑은 고딕" w:hAnsi="맑은 고딕" w:cs="맑은 고딕" w:hint="eastAsia"/>
        </w:rPr>
        <w:t>일</w:t>
      </w:r>
      <w:r>
        <w:t xml:space="preserve"> </w:t>
      </w:r>
      <w:r w:rsidRPr="002006CC">
        <w:rPr>
          <w:rFonts w:ascii="맑은 고딕" w:eastAsia="맑은 고딕" w:hAnsi="맑은 고딕" w:cs="맑은 고딕" w:hint="eastAsia"/>
        </w:rPr>
        <w:t>금요일</w:t>
      </w:r>
      <w:r>
        <w:t>/</w:t>
      </w:r>
      <w:r w:rsidRPr="002006CC">
        <w:rPr>
          <w:rFonts w:ascii="맑은 고딕" w:eastAsia="맑은 고딕" w:hAnsi="맑은 고딕" w:cs="맑은 고딕" w:hint="eastAsia"/>
        </w:rPr>
        <w:t>규칙</w:t>
      </w:r>
      <w:r>
        <w:t xml:space="preserve"> </w:t>
      </w:r>
      <w:r w:rsidRPr="002006CC">
        <w:rPr>
          <w:rFonts w:ascii="맑은 고딕" w:eastAsia="맑은 고딕" w:hAnsi="맑은 고딕" w:cs="맑은 고딕" w:hint="eastAsia"/>
        </w:rPr>
        <w:t>및</w:t>
      </w:r>
      <w:r>
        <w:t xml:space="preserve"> </w:t>
      </w:r>
      <w:r w:rsidRPr="002006CC">
        <w:rPr>
          <w:rFonts w:ascii="맑은 고딕" w:eastAsia="맑은 고딕" w:hAnsi="맑은 고딕" w:cs="맑은 고딕" w:hint="eastAsia"/>
        </w:rPr>
        <w:t>규정</w:t>
      </w:r>
      <w:r>
        <w:t xml:space="preserve"> 35661-35664. </w:t>
      </w:r>
      <w:r w:rsidRPr="002006CC">
        <w:rPr>
          <w:rFonts w:ascii="맑은 고딕" w:eastAsia="맑은 고딕" w:hAnsi="맑은 고딕" w:cs="맑은 고딕" w:hint="eastAsia"/>
        </w:rPr>
        <w:t>다음 웹사이트 참조</w:t>
      </w:r>
      <w:r>
        <w:t xml:space="preserve">: </w:t>
      </w:r>
      <w:hyperlink r:id="rId12" w:anchor="!documentDetail%3BD%3DFDA-1978-N-0018-0698" w:history="1">
        <w:r>
          <w:rPr>
            <w:rStyle w:val="aa"/>
          </w:rPr>
          <w:t>http://www.regulations.gov/#!documentDetail;D=FDA-1978-N-0018-0698</w:t>
        </w:r>
      </w:hyperlink>
      <w:r>
        <w:t xml:space="preserve"> [2019</w:t>
      </w:r>
      <w:r>
        <w:rPr>
          <w:rFonts w:hint="eastAsia"/>
        </w:rPr>
        <w:t>년</w:t>
      </w:r>
      <w:r>
        <w:t xml:space="preserve"> 9</w:t>
      </w:r>
      <w:r>
        <w:rPr>
          <w:rFonts w:hint="eastAsia"/>
        </w:rPr>
        <w:t>월</w:t>
      </w:r>
      <w:r>
        <w:t xml:space="preserve"> 10</w:t>
      </w:r>
      <w:r>
        <w:rPr>
          <w:rFonts w:hint="eastAsia"/>
        </w:rPr>
        <w:t>일</w:t>
      </w:r>
      <w:r>
        <w:t xml:space="preserve"> </w:t>
      </w:r>
      <w:r>
        <w:rPr>
          <w:rFonts w:hint="eastAsia"/>
        </w:rPr>
        <w:t>접속</w:t>
      </w:r>
      <w:r w:rsidRPr="002006CC">
        <w:rPr>
          <w:spacing w:val="-2"/>
        </w:rPr>
        <w:t>]</w:t>
      </w:r>
    </w:p>
    <w:p w14:paraId="5D080D09" w14:textId="77777777" w:rsidR="003A1F77" w:rsidRDefault="003A1F77" w:rsidP="002006CC">
      <w:pPr>
        <w:wordWrap/>
        <w:spacing w:afterLines="100" w:after="240" w:line="240" w:lineRule="auto"/>
        <w:ind w:leftChars="354" w:left="708"/>
      </w:pPr>
      <w:r w:rsidRPr="002006CC">
        <w:rPr>
          <w:rFonts w:ascii="맑은 고딕" w:eastAsia="맑은 고딕" w:hAnsi="맑은 고딕" w:cs="맑은 고딕" w:hint="eastAsia"/>
        </w:rPr>
        <w:t>또는</w:t>
      </w:r>
    </w:p>
    <w:p w14:paraId="6BD2B97B" w14:textId="77777777" w:rsidR="009E62DE" w:rsidRPr="009E62DE" w:rsidRDefault="003A1F77" w:rsidP="009E62DE">
      <w:pPr>
        <w:pStyle w:val="a8"/>
        <w:numPr>
          <w:ilvl w:val="0"/>
          <w:numId w:val="3"/>
        </w:numPr>
        <w:wordWrap/>
        <w:spacing w:after="0" w:line="240" w:lineRule="auto"/>
        <w:ind w:leftChars="0" w:left="1134" w:hanging="403"/>
        <w:rPr>
          <w:sz w:val="22"/>
        </w:rPr>
      </w:pPr>
      <w:r>
        <w:rPr>
          <w:rFonts w:ascii="맑은 고딕" w:eastAsia="맑은 고딕" w:hAnsi="맑은 고딕" w:cs="맑은 고딕" w:hint="eastAsia"/>
        </w:rPr>
        <w:t>국제표준화기구</w:t>
      </w:r>
      <w:r>
        <w:t xml:space="preserve">. </w:t>
      </w:r>
      <w:r>
        <w:rPr>
          <w:rFonts w:ascii="맑은 고딕" w:eastAsia="맑은 고딕" w:hAnsi="맑은 고딕" w:cs="맑은 고딕" w:hint="eastAsia"/>
        </w:rPr>
        <w:t>화장품</w:t>
      </w:r>
      <w:r>
        <w:t xml:space="preserve"> - </w:t>
      </w:r>
      <w:r>
        <w:rPr>
          <w:rFonts w:ascii="맑은 고딕" w:eastAsia="맑은 고딕" w:hAnsi="맑은 고딕" w:cs="맑은 고딕" w:hint="eastAsia"/>
        </w:rPr>
        <w:t>자외선차단제</w:t>
      </w:r>
      <w:r>
        <w:t xml:space="preserve"> </w:t>
      </w:r>
      <w:r>
        <w:rPr>
          <w:rFonts w:ascii="맑은 고딕" w:eastAsia="맑은 고딕" w:hAnsi="맑은 고딕" w:cs="맑은 고딕" w:hint="eastAsia"/>
        </w:rPr>
        <w:t>시험방법</w:t>
      </w:r>
      <w:r>
        <w:t xml:space="preserve"> - </w:t>
      </w:r>
      <w:r>
        <w:rPr>
          <w:rFonts w:ascii="맑은 고딕" w:eastAsia="맑은 고딕" w:hAnsi="맑은 고딕" w:cs="맑은 고딕" w:hint="eastAsia"/>
        </w:rPr>
        <w:t>자외선차단지수</w:t>
      </w:r>
      <w:r>
        <w:t xml:space="preserve">(SPF) </w:t>
      </w:r>
      <w:r>
        <w:rPr>
          <w:rFonts w:ascii="맑은 고딕" w:eastAsia="맑은 고딕" w:hAnsi="맑은 고딕" w:cs="맑은 고딕" w:hint="eastAsia"/>
        </w:rPr>
        <w:t>체내</w:t>
      </w:r>
      <w:r>
        <w:t xml:space="preserve"> </w:t>
      </w:r>
      <w:r>
        <w:rPr>
          <w:rFonts w:ascii="맑은 고딕" w:eastAsia="맑은 고딕" w:hAnsi="맑은 고딕" w:cs="맑은 고딕" w:hint="eastAsia"/>
        </w:rPr>
        <w:t>측정</w:t>
      </w:r>
      <w:r>
        <w:t xml:space="preserve"> ISO 24444:2010. </w:t>
      </w:r>
      <w:r>
        <w:rPr>
          <w:rFonts w:ascii="맑은 고딕" w:eastAsia="맑은 고딕" w:hAnsi="맑은 고딕" w:cs="맑은 고딕" w:hint="eastAsia"/>
        </w:rPr>
        <w:t>제네바</w:t>
      </w:r>
      <w:r>
        <w:t>, 2010</w:t>
      </w:r>
      <w:r>
        <w:rPr>
          <w:rFonts w:ascii="맑은 고딕" w:eastAsia="맑은 고딕" w:hAnsi="맑은 고딕" w:cs="맑은 고딕" w:hint="eastAsia"/>
        </w:rPr>
        <w:t>년</w:t>
      </w:r>
      <w:r w:rsidR="00D82F37">
        <w:rPr>
          <w:rStyle w:val="a7"/>
          <w:rFonts w:ascii="맑은 고딕" w:eastAsia="맑은 고딕" w:hAnsi="맑은 고딕" w:cs="맑은 고딕"/>
        </w:rPr>
        <w:footnoteReference w:id="27"/>
      </w:r>
      <w:r>
        <w:t xml:space="preserve">. </w:t>
      </w:r>
      <w:r>
        <w:rPr>
          <w:rFonts w:ascii="맑은 고딕" w:eastAsia="맑은 고딕" w:hAnsi="맑은 고딕" w:cs="맑은 고딕" w:hint="eastAsia"/>
        </w:rPr>
        <w:t>다음 웹사이트 참조</w:t>
      </w:r>
      <w:r>
        <w:t>:</w:t>
      </w:r>
    </w:p>
    <w:p w14:paraId="18E8FE05" w14:textId="238F1BF7" w:rsidR="003A1F77" w:rsidRPr="00C27A58" w:rsidRDefault="002006CC" w:rsidP="009E62DE">
      <w:pPr>
        <w:wordWrap/>
        <w:spacing w:afterLines="100" w:after="240" w:line="240" w:lineRule="auto"/>
        <w:ind w:left="1134"/>
        <w:rPr>
          <w:sz w:val="22"/>
        </w:rPr>
      </w:pPr>
      <w:hyperlink r:id="rId13" w:history="1">
        <w:r w:rsidRPr="00C27A58">
          <w:rPr>
            <w:rStyle w:val="aa"/>
            <w:spacing w:val="-2"/>
          </w:rPr>
          <w:t>http://www.iso.org/iso/home/store/catalogue_tc/catalogue_detail.htm?csnumber=46</w:t>
        </w:r>
        <w:r w:rsidRPr="00C27A58">
          <w:rPr>
            <w:rStyle w:val="aa"/>
          </w:rPr>
          <w:t>523</w:t>
        </w:r>
      </w:hyperlink>
      <w:r w:rsidRPr="00C27A58">
        <w:t xml:space="preserve"> </w:t>
      </w:r>
      <w:r w:rsidR="003A1F77" w:rsidRPr="00C27A58">
        <w:t>[2012</w:t>
      </w:r>
      <w:r w:rsidR="003A1F77" w:rsidRPr="00C27A58">
        <w:rPr>
          <w:rFonts w:hint="eastAsia"/>
        </w:rPr>
        <w:t>년</w:t>
      </w:r>
      <w:r w:rsidR="003A1F77" w:rsidRPr="00C27A58">
        <w:t xml:space="preserve"> 9</w:t>
      </w:r>
      <w:r w:rsidR="003A1F77" w:rsidRPr="00C27A58">
        <w:rPr>
          <w:rFonts w:hint="eastAsia"/>
        </w:rPr>
        <w:t>월</w:t>
      </w:r>
      <w:r w:rsidR="003A1F77" w:rsidRPr="00C27A58">
        <w:t xml:space="preserve"> 10</w:t>
      </w:r>
      <w:r w:rsidR="003A1F77" w:rsidRPr="00C27A58">
        <w:rPr>
          <w:rFonts w:hint="eastAsia"/>
        </w:rPr>
        <w:t>일</w:t>
      </w:r>
      <w:r w:rsidR="003A1F77" w:rsidRPr="00C27A58">
        <w:t xml:space="preserve"> </w:t>
      </w:r>
      <w:r w:rsidR="003A1F77" w:rsidRPr="00C27A58">
        <w:rPr>
          <w:rFonts w:hint="eastAsia"/>
        </w:rPr>
        <w:t>접속</w:t>
      </w:r>
      <w:r w:rsidR="003A1F77" w:rsidRPr="00C27A58">
        <w:t>]</w:t>
      </w:r>
    </w:p>
    <w:p w14:paraId="3D65D7F0" w14:textId="3A79583D" w:rsidR="003A1F77" w:rsidRPr="00C27A58" w:rsidRDefault="001432A4" w:rsidP="00531657">
      <w:pPr>
        <w:wordWrap/>
        <w:spacing w:afterLines="100" w:after="240" w:line="240" w:lineRule="auto"/>
      </w:pPr>
      <w:r w:rsidRPr="00C27A58">
        <w:rPr>
          <w:rFonts w:ascii="맑은 고딕" w:eastAsia="맑은 고딕" w:hAnsi="맑은 고딕" w:cs="맑은 고딕" w:hint="eastAsia"/>
        </w:rPr>
        <w:t xml:space="preserve">최소 95% 신뢰구간이 </w:t>
      </w:r>
      <w:r w:rsidR="003A1F77" w:rsidRPr="00C27A58">
        <w:rPr>
          <w:rFonts w:ascii="맑은 고딕" w:eastAsia="맑은 고딕" w:hAnsi="맑은 고딕" w:cs="맑은 고딕" w:hint="eastAsia"/>
        </w:rPr>
        <w:t>자외선차단제</w:t>
      </w:r>
      <w:r w:rsidR="00433B1E" w:rsidRPr="00C27A58">
        <w:rPr>
          <w:rFonts w:ascii="맑은 고딕" w:eastAsia="맑은 고딕" w:hAnsi="맑은 고딕" w:cs="맑은 고딕" w:hint="eastAsia"/>
        </w:rPr>
        <w:t>의 실제 SPF가</w:t>
      </w:r>
      <w:r w:rsidR="003A1F77" w:rsidRPr="00C27A58">
        <w:t xml:space="preserve"> </w:t>
      </w:r>
      <w:r w:rsidR="003A1F77" w:rsidRPr="00C27A58">
        <w:rPr>
          <w:rFonts w:ascii="맑은 고딕" w:eastAsia="맑은 고딕" w:hAnsi="맑은 고딕" w:cs="맑은 고딕" w:hint="eastAsia"/>
        </w:rPr>
        <w:t>라벨에</w:t>
      </w:r>
      <w:r w:rsidR="003A1F77" w:rsidRPr="00C27A58">
        <w:t xml:space="preserve"> </w:t>
      </w:r>
      <w:r w:rsidR="00433B1E" w:rsidRPr="00C27A58">
        <w:rPr>
          <w:rFonts w:ascii="맑은 고딕" w:eastAsia="맑은 고딕" w:hAnsi="맑은 고딕" w:cs="맑은 고딕" w:hint="eastAsia"/>
        </w:rPr>
        <w:t>명시</w:t>
      </w:r>
      <w:r w:rsidR="003A1F77" w:rsidRPr="00C27A58">
        <w:rPr>
          <w:rFonts w:ascii="맑은 고딕" w:eastAsia="맑은 고딕" w:hAnsi="맑은 고딕" w:cs="맑은 고딕" w:hint="eastAsia"/>
        </w:rPr>
        <w:t>된</w:t>
      </w:r>
      <w:r w:rsidR="003A1F77" w:rsidRPr="00C27A58">
        <w:t xml:space="preserve"> </w:t>
      </w:r>
      <w:r w:rsidR="003A1F77" w:rsidRPr="00C27A58">
        <w:rPr>
          <w:rFonts w:ascii="맑은 고딕" w:eastAsia="맑은 고딕" w:hAnsi="맑은 고딕" w:cs="맑은 고딕" w:hint="eastAsia"/>
        </w:rPr>
        <w:t>것과</w:t>
      </w:r>
      <w:r w:rsidR="003A1F77" w:rsidRPr="00C27A58">
        <w:t xml:space="preserve"> </w:t>
      </w:r>
      <w:r w:rsidR="00433B1E" w:rsidRPr="00C27A58">
        <w:rPr>
          <w:rFonts w:ascii="맑은 고딕" w:eastAsia="맑은 고딕" w:hAnsi="맑은 고딕" w:cs="맑은 고딕" w:hint="eastAsia"/>
        </w:rPr>
        <w:t>동일하</w:t>
      </w:r>
      <w:r w:rsidR="003A1F77" w:rsidRPr="00C27A58">
        <w:rPr>
          <w:rFonts w:ascii="맑은 고딕" w:eastAsia="맑은 고딕" w:hAnsi="맑은 고딕" w:cs="맑은 고딕" w:hint="eastAsia"/>
        </w:rPr>
        <w:t>거나</w:t>
      </w:r>
      <w:r w:rsidR="003A1F77" w:rsidRPr="00C27A58">
        <w:t xml:space="preserve"> </w:t>
      </w:r>
      <w:r w:rsidR="003A1F77" w:rsidRPr="00C27A58">
        <w:rPr>
          <w:rFonts w:ascii="맑은 고딕" w:eastAsia="맑은 고딕" w:hAnsi="맑은 고딕" w:cs="맑은 고딕" w:hint="eastAsia"/>
        </w:rPr>
        <w:t>더</w:t>
      </w:r>
      <w:r w:rsidR="003A1F77" w:rsidRPr="00C27A58">
        <w:t xml:space="preserve"> </w:t>
      </w:r>
      <w:r w:rsidR="003A1F77" w:rsidRPr="00C27A58">
        <w:rPr>
          <w:rFonts w:ascii="맑은 고딕" w:eastAsia="맑은 고딕" w:hAnsi="맑은 고딕" w:cs="맑은 고딕" w:hint="eastAsia"/>
        </w:rPr>
        <w:t>높</w:t>
      </w:r>
      <w:r w:rsidR="00433B1E" w:rsidRPr="00C27A58">
        <w:rPr>
          <w:rFonts w:ascii="맑은 고딕" w:eastAsia="맑은 고딕" w:hAnsi="맑은 고딕" w:cs="맑은 고딕" w:hint="eastAsia"/>
        </w:rPr>
        <w:t>으며</w:t>
      </w:r>
      <w:r w:rsidR="00521F80" w:rsidRPr="00C27A58">
        <w:rPr>
          <w:rFonts w:ascii="맑은 고딕" w:eastAsia="맑은 고딕" w:hAnsi="맑은 고딕" w:cs="맑은 고딕" w:hint="eastAsia"/>
        </w:rPr>
        <w:t>,</w:t>
      </w:r>
      <w:r w:rsidR="00433B1E" w:rsidRPr="00C27A58">
        <w:rPr>
          <w:rFonts w:hint="eastAsia"/>
        </w:rPr>
        <w:t xml:space="preserve"> </w:t>
      </w:r>
      <w:r w:rsidR="003A1F77" w:rsidRPr="00C27A58">
        <w:rPr>
          <w:rFonts w:ascii="맑은 고딕" w:eastAsia="맑은 고딕" w:hAnsi="맑은 고딕" w:cs="맑은 고딕" w:hint="eastAsia"/>
        </w:rPr>
        <w:t>제형</w:t>
      </w:r>
      <w:r w:rsidR="003A1F77" w:rsidRPr="00C27A58">
        <w:t xml:space="preserve"> </w:t>
      </w:r>
      <w:r w:rsidR="003A1F77" w:rsidRPr="00C27A58">
        <w:rPr>
          <w:rFonts w:ascii="맑은 고딕" w:eastAsia="맑은 고딕" w:hAnsi="맑은 고딕" w:cs="맑은 고딕" w:hint="eastAsia"/>
        </w:rPr>
        <w:t>재시험</w:t>
      </w:r>
      <w:r w:rsidR="00433B1E" w:rsidRPr="00C27A58">
        <w:rPr>
          <w:rFonts w:ascii="맑은 고딕" w:eastAsia="맑은 고딕" w:hAnsi="맑은 고딕" w:cs="맑은 고딕" w:hint="eastAsia"/>
        </w:rPr>
        <w:t>을 수행하였을 때</w:t>
      </w:r>
      <w:r w:rsidR="003A1F77" w:rsidRPr="00C27A58">
        <w:t xml:space="preserve"> </w:t>
      </w:r>
      <w:r w:rsidR="003A1F77" w:rsidRPr="00C27A58">
        <w:rPr>
          <w:rFonts w:ascii="맑은 고딕" w:eastAsia="맑은 고딕" w:hAnsi="맑은 고딕" w:cs="맑은 고딕" w:hint="eastAsia"/>
        </w:rPr>
        <w:t>라벨에</w:t>
      </w:r>
      <w:r w:rsidR="003A1F77" w:rsidRPr="00C27A58">
        <w:t xml:space="preserve"> </w:t>
      </w:r>
      <w:r w:rsidR="00844A94" w:rsidRPr="00C27A58">
        <w:rPr>
          <w:rFonts w:ascii="맑은 고딕" w:eastAsia="맑은 고딕" w:hAnsi="맑은 고딕" w:cs="맑은 고딕" w:hint="eastAsia"/>
        </w:rPr>
        <w:t>명시</w:t>
      </w:r>
      <w:r w:rsidR="003A1F77" w:rsidRPr="00C27A58">
        <w:rPr>
          <w:rFonts w:ascii="맑은 고딕" w:eastAsia="맑은 고딕" w:hAnsi="맑은 고딕" w:cs="맑은 고딕" w:hint="eastAsia"/>
        </w:rPr>
        <w:t>된</w:t>
      </w:r>
      <w:r w:rsidR="003A1F77" w:rsidRPr="00C27A58">
        <w:t xml:space="preserve"> </w:t>
      </w:r>
      <w:r w:rsidR="003A1F77" w:rsidRPr="00C27A58">
        <w:rPr>
          <w:rFonts w:ascii="맑은 고딕" w:eastAsia="맑은 고딕" w:hAnsi="맑은 고딕" w:cs="맑은 고딕" w:hint="eastAsia"/>
        </w:rPr>
        <w:t>것보다</w:t>
      </w:r>
      <w:r w:rsidR="003A1F77" w:rsidRPr="00C27A58">
        <w:t xml:space="preserve"> </w:t>
      </w:r>
      <w:r w:rsidR="003A1F77" w:rsidRPr="00C27A58">
        <w:rPr>
          <w:rFonts w:ascii="맑은 고딕" w:eastAsia="맑은 고딕" w:hAnsi="맑은 고딕" w:cs="맑은 고딕" w:hint="eastAsia"/>
        </w:rPr>
        <w:t>낮은</w:t>
      </w:r>
      <w:r w:rsidR="003A1F77" w:rsidRPr="00C27A58">
        <w:t xml:space="preserve"> </w:t>
      </w:r>
      <w:r w:rsidR="003A1F77" w:rsidRPr="00C27A58">
        <w:rPr>
          <w:rFonts w:ascii="맑은 고딕" w:eastAsia="맑은 고딕" w:hAnsi="맑은 고딕" w:cs="맑은 고딕" w:hint="eastAsia"/>
        </w:rPr>
        <w:t>평균</w:t>
      </w:r>
      <w:r w:rsidR="003A1F77" w:rsidRPr="00C27A58">
        <w:t xml:space="preserve"> SPF</w:t>
      </w:r>
      <w:r w:rsidR="003A1F77" w:rsidRPr="00C27A58">
        <w:rPr>
          <w:rFonts w:ascii="맑은 고딕" w:eastAsia="맑은 고딕" w:hAnsi="맑은 고딕" w:cs="맑은 고딕" w:hint="eastAsia"/>
        </w:rPr>
        <w:t>가</w:t>
      </w:r>
      <w:r w:rsidR="003A1F77" w:rsidRPr="00C27A58">
        <w:t xml:space="preserve"> </w:t>
      </w:r>
      <w:r w:rsidR="003A1F77" w:rsidRPr="00C27A58">
        <w:rPr>
          <w:rFonts w:ascii="맑은 고딕" w:eastAsia="맑은 고딕" w:hAnsi="맑은 고딕" w:cs="맑은 고딕" w:hint="eastAsia"/>
        </w:rPr>
        <w:t>도출되지</w:t>
      </w:r>
      <w:r w:rsidR="003A1F77" w:rsidRPr="00C27A58">
        <w:t xml:space="preserve"> </w:t>
      </w:r>
      <w:r w:rsidR="003A1F77" w:rsidRPr="00C27A58">
        <w:rPr>
          <w:rFonts w:ascii="맑은 고딕" w:eastAsia="맑은 고딕" w:hAnsi="맑은 고딕" w:cs="맑은 고딕" w:hint="eastAsia"/>
        </w:rPr>
        <w:t>않</w:t>
      </w:r>
      <w:r w:rsidR="00433B1E" w:rsidRPr="00C27A58">
        <w:rPr>
          <w:rFonts w:ascii="맑은 고딕" w:eastAsia="맑은 고딕" w:hAnsi="맑은 고딕" w:cs="맑은 고딕" w:hint="eastAsia"/>
        </w:rPr>
        <w:t>을</w:t>
      </w:r>
      <w:r w:rsidRPr="00C27A58">
        <w:rPr>
          <w:rFonts w:ascii="맑은 고딕" w:eastAsia="맑은 고딕" w:hAnsi="맑은 고딕" w:cs="맑은 고딕" w:hint="eastAsia"/>
        </w:rPr>
        <w:t xml:space="preserve"> 것이라는 점을 </w:t>
      </w:r>
      <w:r w:rsidR="004138AF" w:rsidRPr="00C27A58">
        <w:rPr>
          <w:rFonts w:ascii="맑은 고딕" w:eastAsia="맑은 고딕" w:hAnsi="맑은 고딕" w:cs="맑은 고딕" w:hint="eastAsia"/>
        </w:rPr>
        <w:t>보장할 수 있도록 시행된</w:t>
      </w:r>
      <w:r w:rsidR="003A1F77" w:rsidRPr="00C27A58">
        <w:t xml:space="preserve"> </w:t>
      </w:r>
      <w:r w:rsidR="003A1F77" w:rsidRPr="00C27A58">
        <w:rPr>
          <w:rFonts w:ascii="맑은 고딕" w:eastAsia="맑은 고딕" w:hAnsi="맑은 고딕" w:cs="맑은 고딕" w:hint="eastAsia"/>
        </w:rPr>
        <w:t>시험</w:t>
      </w:r>
      <w:r w:rsidR="003A1F77" w:rsidRPr="00C27A58">
        <w:t xml:space="preserve"> </w:t>
      </w:r>
      <w:r w:rsidR="003A1F77" w:rsidRPr="00C27A58">
        <w:rPr>
          <w:rFonts w:ascii="맑은 고딕" w:eastAsia="맑은 고딕" w:hAnsi="맑은 고딕" w:cs="맑은 고딕" w:hint="eastAsia"/>
        </w:rPr>
        <w:t>프로토콜에</w:t>
      </w:r>
      <w:r w:rsidR="003A1F77" w:rsidRPr="00C27A58">
        <w:t xml:space="preserve"> </w:t>
      </w:r>
      <w:r w:rsidR="003A1F77" w:rsidRPr="00C27A58">
        <w:rPr>
          <w:rFonts w:ascii="맑은 고딕" w:eastAsia="맑은 고딕" w:hAnsi="맑은 고딕" w:cs="맑은 고딕" w:hint="eastAsia"/>
        </w:rPr>
        <w:t>관계없이</w:t>
      </w:r>
      <w:r w:rsidR="003A1F77" w:rsidRPr="00C27A58">
        <w:t xml:space="preserve"> </w:t>
      </w:r>
      <w:r w:rsidR="003A1F77" w:rsidRPr="00C27A58">
        <w:rPr>
          <w:rFonts w:ascii="맑은 고딕" w:eastAsia="맑은 고딕" w:hAnsi="맑은 고딕" w:cs="맑은 고딕" w:hint="eastAsia"/>
        </w:rPr>
        <w:t>미국</w:t>
      </w:r>
      <w:r w:rsidR="003A1F77" w:rsidRPr="00C27A58">
        <w:t xml:space="preserve"> FDA </w:t>
      </w:r>
      <w:r w:rsidR="003A1F77" w:rsidRPr="00C27A58">
        <w:rPr>
          <w:rFonts w:ascii="맑은 고딕" w:eastAsia="맑은 고딕" w:hAnsi="맑은 고딕" w:cs="맑은 고딕" w:hint="eastAsia"/>
        </w:rPr>
        <w:t>방법에</w:t>
      </w:r>
      <w:r w:rsidR="003A1F77" w:rsidRPr="00C27A58">
        <w:t xml:space="preserve"> </w:t>
      </w:r>
      <w:r w:rsidR="003A1F77" w:rsidRPr="00C27A58">
        <w:rPr>
          <w:rFonts w:ascii="맑은 고딕" w:eastAsia="맑은 고딕" w:hAnsi="맑은 고딕" w:cs="맑은 고딕" w:hint="eastAsia"/>
        </w:rPr>
        <w:t>권장된</w:t>
      </w:r>
      <w:r w:rsidR="003A1F77" w:rsidRPr="00C27A58">
        <w:t xml:space="preserve"> </w:t>
      </w:r>
      <w:r w:rsidR="003A1F77" w:rsidRPr="00C27A58">
        <w:rPr>
          <w:rFonts w:ascii="맑은 고딕" w:eastAsia="맑은 고딕" w:hAnsi="맑은 고딕" w:cs="맑은 고딕" w:hint="eastAsia"/>
        </w:rPr>
        <w:t>대로</w:t>
      </w:r>
      <w:r w:rsidR="003A1F77" w:rsidRPr="00C27A58">
        <w:t xml:space="preserve"> </w:t>
      </w:r>
      <w:r w:rsidR="004138AF" w:rsidRPr="00C27A58">
        <w:rPr>
          <w:rFonts w:hint="eastAsia"/>
        </w:rPr>
        <w:t xml:space="preserve">SPF를 </w:t>
      </w:r>
      <w:r w:rsidR="003A1F77" w:rsidRPr="00C27A58">
        <w:rPr>
          <w:rFonts w:ascii="맑은 고딕" w:eastAsia="맑은 고딕" w:hAnsi="맑은 고딕" w:cs="맑은 고딕" w:hint="eastAsia"/>
        </w:rPr>
        <w:t>계산할</w:t>
      </w:r>
      <w:r w:rsidR="003A1F77" w:rsidRPr="00C27A58">
        <w:t xml:space="preserve"> </w:t>
      </w:r>
      <w:r w:rsidR="003A1F77" w:rsidRPr="00C27A58">
        <w:rPr>
          <w:rFonts w:ascii="맑은 고딕" w:eastAsia="맑은 고딕" w:hAnsi="맑은 고딕" w:cs="맑은 고딕" w:hint="eastAsia"/>
        </w:rPr>
        <w:t>것을</w:t>
      </w:r>
      <w:r w:rsidR="003A1F77" w:rsidRPr="00C27A58">
        <w:t xml:space="preserve"> </w:t>
      </w:r>
      <w:r w:rsidR="003A1F77" w:rsidRPr="00C27A58">
        <w:rPr>
          <w:rFonts w:ascii="맑은 고딕" w:eastAsia="맑은 고딕" w:hAnsi="맑은 고딕" w:cs="맑은 고딕" w:hint="eastAsia"/>
        </w:rPr>
        <w:t>권고한다</w:t>
      </w:r>
      <w:r w:rsidR="003A1F77" w:rsidRPr="00C27A58">
        <w:t>.</w:t>
      </w:r>
    </w:p>
    <w:p w14:paraId="0719EF07" w14:textId="764187FF" w:rsidR="003A1F77" w:rsidRPr="00C27A58" w:rsidRDefault="003A1F77" w:rsidP="00531657">
      <w:pPr>
        <w:wordWrap/>
        <w:spacing w:afterLines="100" w:after="240" w:line="240" w:lineRule="auto"/>
      </w:pPr>
      <w:r w:rsidRPr="00C27A58">
        <w:t xml:space="preserve">SPF </w:t>
      </w:r>
      <w:r w:rsidRPr="00C27A58">
        <w:rPr>
          <w:rFonts w:ascii="맑은 고딕" w:eastAsia="맑은 고딕" w:hAnsi="맑은 고딕" w:cs="맑은 고딕" w:hint="eastAsia"/>
        </w:rPr>
        <w:t>시험에서</w:t>
      </w:r>
      <w:r w:rsidRPr="00C27A58">
        <w:t xml:space="preserve"> </w:t>
      </w:r>
      <w:r w:rsidRPr="00C27A58">
        <w:rPr>
          <w:rFonts w:ascii="맑은 고딕" w:eastAsia="맑은 고딕" w:hAnsi="맑은 고딕" w:cs="맑은 고딕" w:hint="eastAsia"/>
        </w:rPr>
        <w:t>얻은</w:t>
      </w:r>
      <w:r w:rsidRPr="00C27A58">
        <w:t xml:space="preserve"> </w:t>
      </w:r>
      <w:r w:rsidRPr="00C27A58">
        <w:rPr>
          <w:rFonts w:ascii="맑은 고딕" w:eastAsia="맑은 고딕" w:hAnsi="맑은 고딕" w:cs="맑은 고딕" w:hint="eastAsia"/>
        </w:rPr>
        <w:t>값은</w:t>
      </w:r>
      <w:r w:rsidRPr="00C27A58">
        <w:t xml:space="preserve"> </w:t>
      </w:r>
      <w:r w:rsidRPr="00C27A58">
        <w:rPr>
          <w:rFonts w:ascii="맑은 고딕" w:eastAsia="맑은 고딕" w:hAnsi="맑은 고딕" w:cs="맑은 고딕" w:hint="eastAsia"/>
        </w:rPr>
        <w:t>제조업체가</w:t>
      </w:r>
      <w:r w:rsidRPr="00C27A58">
        <w:t xml:space="preserve"> </w:t>
      </w:r>
      <w:r w:rsidRPr="00C27A58">
        <w:rPr>
          <w:rFonts w:ascii="맑은 고딕" w:eastAsia="맑은 고딕" w:hAnsi="맑은 고딕" w:cs="맑은 고딕" w:hint="eastAsia"/>
        </w:rPr>
        <w:t>원하는</w:t>
      </w:r>
      <w:r w:rsidRPr="00C27A58">
        <w:t xml:space="preserve"> </w:t>
      </w:r>
      <w:r w:rsidRPr="00C27A58">
        <w:rPr>
          <w:rFonts w:ascii="맑은 고딕" w:eastAsia="맑은 고딕" w:hAnsi="맑은 고딕" w:cs="맑은 고딕" w:hint="eastAsia"/>
        </w:rPr>
        <w:t>경우</w:t>
      </w:r>
      <w:r w:rsidRPr="00C27A58">
        <w:t xml:space="preserve"> </w:t>
      </w:r>
      <w:r w:rsidRPr="00C27A58">
        <w:rPr>
          <w:rFonts w:ascii="맑은 고딕" w:eastAsia="맑은 고딕" w:hAnsi="맑은 고딕" w:cs="맑은 고딕" w:hint="eastAsia"/>
        </w:rPr>
        <w:t>내림할</w:t>
      </w:r>
      <w:r w:rsidRPr="00C27A58">
        <w:t xml:space="preserve"> </w:t>
      </w:r>
      <w:r w:rsidRPr="00C27A58">
        <w:rPr>
          <w:rFonts w:ascii="맑은 고딕" w:eastAsia="맑은 고딕" w:hAnsi="맑은 고딕" w:cs="맑은 고딕" w:hint="eastAsia"/>
        </w:rPr>
        <w:t>수</w:t>
      </w:r>
      <w:r w:rsidRPr="00C27A58">
        <w:t xml:space="preserve"> </w:t>
      </w:r>
      <w:r w:rsidRPr="00C27A58">
        <w:rPr>
          <w:rFonts w:ascii="맑은 고딕" w:eastAsia="맑은 고딕" w:hAnsi="맑은 고딕" w:cs="맑은 고딕" w:hint="eastAsia"/>
        </w:rPr>
        <w:t>있다</w:t>
      </w:r>
      <w:r w:rsidRPr="00C27A58">
        <w:t xml:space="preserve">. </w:t>
      </w:r>
      <w:r w:rsidRPr="00C27A58">
        <w:rPr>
          <w:rFonts w:ascii="맑은 고딕" w:eastAsia="맑은 고딕" w:hAnsi="맑은 고딕" w:cs="맑은 고딕" w:hint="eastAsia"/>
        </w:rPr>
        <w:t>그러나</w:t>
      </w:r>
      <w:r w:rsidRPr="00C27A58">
        <w:t xml:space="preserve"> </w:t>
      </w:r>
      <w:r w:rsidRPr="00C27A58">
        <w:rPr>
          <w:rFonts w:ascii="맑은 고딕" w:eastAsia="맑은 고딕" w:hAnsi="맑은 고딕" w:cs="맑은 고딕" w:hint="eastAsia"/>
        </w:rPr>
        <w:t>그</w:t>
      </w:r>
      <w:r w:rsidRPr="00C27A58">
        <w:t xml:space="preserve"> </w:t>
      </w:r>
      <w:r w:rsidRPr="00C27A58">
        <w:rPr>
          <w:rFonts w:ascii="맑은 고딕" w:eastAsia="맑은 고딕" w:hAnsi="맑은 고딕" w:cs="맑은 고딕" w:hint="eastAsia"/>
        </w:rPr>
        <w:t>반대는</w:t>
      </w:r>
      <w:r w:rsidRPr="00C27A58">
        <w:t xml:space="preserve"> </w:t>
      </w:r>
      <w:r w:rsidRPr="00C27A58">
        <w:rPr>
          <w:rFonts w:ascii="맑은 고딕" w:eastAsia="맑은 고딕" w:hAnsi="맑은 고딕" w:cs="맑은 고딕" w:hint="eastAsia"/>
        </w:rPr>
        <w:t>유효하</w:t>
      </w:r>
      <w:r w:rsidR="00837F36" w:rsidRPr="00C27A58">
        <w:rPr>
          <w:rFonts w:ascii="맑은 고딕" w:eastAsia="맑은 고딕" w:hAnsi="맑은 고딕" w:cs="맑은 고딕" w:hint="eastAsia"/>
        </w:rPr>
        <w:t>지 않고 SPF값은 반올림할 수 없</w:t>
      </w:r>
      <w:r w:rsidR="00715230" w:rsidRPr="00C27A58">
        <w:rPr>
          <w:rFonts w:ascii="맑은 고딕" w:eastAsia="맑은 고딕" w:hAnsi="맑은 고딕" w:cs="맑은 고딕" w:hint="eastAsia"/>
        </w:rPr>
        <w:t>으며,</w:t>
      </w:r>
      <w:r w:rsidR="00837F36" w:rsidRPr="00C27A58">
        <w:rPr>
          <w:rFonts w:ascii="맑은 고딕" w:eastAsia="맑은 고딕" w:hAnsi="맑은 고딕" w:cs="맑은 고딕" w:hint="eastAsia"/>
        </w:rPr>
        <w:t xml:space="preserve"> 이는</w:t>
      </w:r>
      <w:r w:rsidRPr="00C27A58">
        <w:t xml:space="preserve"> </w:t>
      </w:r>
      <w:r w:rsidRPr="00C27A58">
        <w:rPr>
          <w:rFonts w:ascii="맑은 고딕" w:eastAsia="맑은 고딕" w:hAnsi="맑은 고딕" w:cs="맑은 고딕" w:hint="eastAsia"/>
        </w:rPr>
        <w:t>자외선차단제</w:t>
      </w:r>
      <w:r w:rsidR="001A795D" w:rsidRPr="00C27A58">
        <w:rPr>
          <w:rFonts w:ascii="맑은 고딕" w:eastAsia="맑은 고딕" w:hAnsi="맑은 고딕" w:cs="맑은 고딕" w:hint="eastAsia"/>
        </w:rPr>
        <w:t>가 제공하는</w:t>
      </w:r>
      <w:r w:rsidR="00B73290" w:rsidRPr="00C27A58">
        <w:rPr>
          <w:rFonts w:ascii="맑은 고딕" w:eastAsia="맑은 고딕" w:hAnsi="맑은 고딕" w:cs="맑은 고딕" w:hint="eastAsia"/>
        </w:rPr>
        <w:t xml:space="preserve"> 차단</w:t>
      </w:r>
      <w:r w:rsidR="00AF40AF" w:rsidRPr="00C27A58">
        <w:rPr>
          <w:rFonts w:ascii="맑은 고딕" w:eastAsia="맑은 고딕" w:hAnsi="맑은 고딕" w:cs="맑은 고딕" w:hint="eastAsia"/>
        </w:rPr>
        <w:t>기능의 수</w:t>
      </w:r>
      <w:r w:rsidR="00F40384" w:rsidRPr="00C27A58">
        <w:rPr>
          <w:rFonts w:ascii="맑은 고딕" w:eastAsia="맑은 고딕" w:hAnsi="맑은 고딕" w:cs="맑은 고딕" w:hint="eastAsia"/>
        </w:rPr>
        <w:t>치를</w:t>
      </w:r>
      <w:r w:rsidR="00B73290" w:rsidRPr="00C27A58">
        <w:rPr>
          <w:rFonts w:ascii="맑은 고딕" w:eastAsia="맑은 고딕" w:hAnsi="맑은 고딕" w:cs="맑은 고딕" w:hint="eastAsia"/>
        </w:rPr>
        <w:t xml:space="preserve"> </w:t>
      </w:r>
      <w:r w:rsidRPr="00C27A58">
        <w:rPr>
          <w:rFonts w:ascii="맑은 고딕" w:eastAsia="맑은 고딕" w:hAnsi="맑은 고딕" w:cs="맑은 고딕" w:hint="eastAsia"/>
        </w:rPr>
        <w:t>잘못</w:t>
      </w:r>
      <w:r w:rsidRPr="00C27A58">
        <w:t xml:space="preserve"> </w:t>
      </w:r>
      <w:r w:rsidRPr="00C27A58">
        <w:rPr>
          <w:rFonts w:ascii="맑은 고딕" w:eastAsia="맑은 고딕" w:hAnsi="맑은 고딕" w:cs="맑은 고딕" w:hint="eastAsia"/>
        </w:rPr>
        <w:t>나타내기</w:t>
      </w:r>
      <w:r w:rsidRPr="00C27A58">
        <w:t xml:space="preserve"> </w:t>
      </w:r>
      <w:r w:rsidR="00C7468E" w:rsidRPr="00C27A58">
        <w:rPr>
          <w:rFonts w:ascii="맑은 고딕" w:eastAsia="맑은 고딕" w:hAnsi="맑은 고딕" w:cs="맑은 고딕" w:hint="eastAsia"/>
        </w:rPr>
        <w:t>때</w:t>
      </w:r>
      <w:r w:rsidR="00837F36" w:rsidRPr="00C27A58">
        <w:rPr>
          <w:rFonts w:ascii="맑은 고딕" w:eastAsia="맑은 고딕" w:hAnsi="맑은 고딕" w:cs="맑은 고딕" w:hint="eastAsia"/>
        </w:rPr>
        <w:t>문이다.</w:t>
      </w:r>
    </w:p>
    <w:p w14:paraId="08F3950C" w14:textId="77777777" w:rsidR="003A1F77" w:rsidRPr="00C27A58" w:rsidRDefault="003A1F77" w:rsidP="002006CC">
      <w:pPr>
        <w:pStyle w:val="2"/>
        <w:spacing w:afterLines="100" w:after="240"/>
        <w:ind w:left="709" w:hanging="709"/>
      </w:pPr>
      <w:bookmarkStart w:id="56" w:name="_TOC_250011"/>
      <w:bookmarkStart w:id="57" w:name="_Toc187665166"/>
      <w:r w:rsidRPr="00C27A58">
        <w:rPr>
          <w:rFonts w:hint="eastAsia"/>
        </w:rPr>
        <w:t>임계 파장 시험</w:t>
      </w:r>
      <w:bookmarkEnd w:id="56"/>
      <w:bookmarkEnd w:id="57"/>
    </w:p>
    <w:p w14:paraId="03A99500" w14:textId="52770015" w:rsidR="003A1F77" w:rsidRPr="00C27A58" w:rsidRDefault="003A1F77" w:rsidP="00531657">
      <w:pPr>
        <w:wordWrap/>
        <w:spacing w:afterLines="100" w:after="240" w:line="240" w:lineRule="auto"/>
        <w:rPr>
          <w:sz w:val="22"/>
        </w:rPr>
      </w:pPr>
      <w:r w:rsidRPr="00C27A58">
        <w:t xml:space="preserve">UVA </w:t>
      </w:r>
      <w:r w:rsidR="00124FDD" w:rsidRPr="00C27A58">
        <w:rPr>
          <w:rFonts w:ascii="맑은 고딕" w:eastAsia="맑은 고딕" w:hAnsi="맑은 고딕" w:cs="맑은 고딕" w:hint="eastAsia"/>
        </w:rPr>
        <w:t>차단력</w:t>
      </w:r>
      <w:r w:rsidRPr="00C27A58">
        <w:rPr>
          <w:rFonts w:ascii="맑은 고딕" w:eastAsia="맑은 고딕" w:hAnsi="맑은 고딕" w:cs="맑은 고딕" w:hint="eastAsia"/>
        </w:rPr>
        <w:t>는</w:t>
      </w:r>
      <w:r w:rsidRPr="00C27A58">
        <w:t xml:space="preserve"> </w:t>
      </w:r>
      <w:r w:rsidRPr="00C27A58">
        <w:rPr>
          <w:rFonts w:ascii="맑은 고딕" w:eastAsia="맑은 고딕" w:hAnsi="맑은 고딕" w:cs="맑은 고딕" w:hint="eastAsia"/>
        </w:rPr>
        <w:t>표준화되고</w:t>
      </w:r>
      <w:r w:rsidRPr="00C27A58">
        <w:t xml:space="preserve"> </w:t>
      </w:r>
      <w:r w:rsidRPr="00C27A58">
        <w:rPr>
          <w:rFonts w:ascii="맑은 고딕" w:eastAsia="맑은 고딕" w:hAnsi="맑은 고딕" w:cs="맑은 고딕" w:hint="eastAsia"/>
        </w:rPr>
        <w:t>재현</w:t>
      </w:r>
      <w:r w:rsidRPr="00C27A58">
        <w:t xml:space="preserve"> </w:t>
      </w:r>
      <w:r w:rsidRPr="00C27A58">
        <w:rPr>
          <w:rFonts w:ascii="맑은 고딕" w:eastAsia="맑은 고딕" w:hAnsi="맑은 고딕" w:cs="맑은 고딕" w:hint="eastAsia"/>
        </w:rPr>
        <w:t>가능한</w:t>
      </w:r>
      <w:r w:rsidRPr="00C27A58">
        <w:t xml:space="preserve"> </w:t>
      </w:r>
      <w:r w:rsidRPr="00C27A58">
        <w:rPr>
          <w:rFonts w:ascii="맑은 고딕" w:eastAsia="맑은 고딕" w:hAnsi="맑은 고딕" w:cs="맑은 고딕" w:hint="eastAsia"/>
        </w:rPr>
        <w:t>시험</w:t>
      </w:r>
      <w:r w:rsidRPr="00C27A58">
        <w:t xml:space="preserve"> </w:t>
      </w:r>
      <w:r w:rsidRPr="00C27A58">
        <w:rPr>
          <w:rFonts w:ascii="맑은 고딕" w:eastAsia="맑은 고딕" w:hAnsi="맑은 고딕" w:cs="맑은 고딕" w:hint="eastAsia"/>
        </w:rPr>
        <w:t>방법을</w:t>
      </w:r>
      <w:r w:rsidRPr="00C27A58">
        <w:t xml:space="preserve"> </w:t>
      </w:r>
      <w:r w:rsidRPr="00C27A58">
        <w:rPr>
          <w:rFonts w:ascii="맑은 고딕" w:eastAsia="맑은 고딕" w:hAnsi="맑은 고딕" w:cs="맑은 고딕" w:hint="eastAsia"/>
        </w:rPr>
        <w:t>사용하여</w:t>
      </w:r>
      <w:r w:rsidRPr="00C27A58">
        <w:t xml:space="preserve"> </w:t>
      </w:r>
      <w:r w:rsidRPr="00C27A58">
        <w:rPr>
          <w:rFonts w:ascii="맑은 고딕" w:eastAsia="맑은 고딕" w:hAnsi="맑은 고딕" w:cs="맑은 고딕" w:hint="eastAsia"/>
        </w:rPr>
        <w:t>측정해야</w:t>
      </w:r>
      <w:r w:rsidRPr="00C27A58">
        <w:t xml:space="preserve"> </w:t>
      </w:r>
      <w:r w:rsidRPr="00C27A58">
        <w:rPr>
          <w:rFonts w:ascii="맑은 고딕" w:eastAsia="맑은 고딕" w:hAnsi="맑은 고딕" w:cs="맑은 고딕" w:hint="eastAsia"/>
        </w:rPr>
        <w:t>한다</w:t>
      </w:r>
      <w:r w:rsidRPr="00C27A58">
        <w:t xml:space="preserve">. </w:t>
      </w:r>
      <w:r w:rsidRPr="00C27A58">
        <w:rPr>
          <w:rFonts w:ascii="맑은 고딕" w:eastAsia="맑은 고딕" w:hAnsi="맑은 고딕" w:cs="맑은 고딕" w:hint="eastAsia"/>
        </w:rPr>
        <w:t>캐나다</w:t>
      </w:r>
      <w:r w:rsidRPr="00C27A58">
        <w:t xml:space="preserve"> </w:t>
      </w:r>
      <w:r w:rsidRPr="00C27A58">
        <w:rPr>
          <w:rFonts w:ascii="맑은 고딕" w:eastAsia="맑은 고딕" w:hAnsi="맑은 고딕" w:cs="맑은 고딕" w:hint="eastAsia"/>
        </w:rPr>
        <w:t>보건부는</w:t>
      </w:r>
      <w:r w:rsidRPr="00C27A58">
        <w:t xml:space="preserve"> </w:t>
      </w:r>
      <w:r w:rsidRPr="00C27A58">
        <w:rPr>
          <w:rFonts w:ascii="맑은 고딕" w:eastAsia="맑은 고딕" w:hAnsi="맑은 고딕" w:cs="맑은 고딕" w:hint="eastAsia"/>
        </w:rPr>
        <w:t>다음</w:t>
      </w:r>
      <w:r w:rsidRPr="00C27A58">
        <w:t xml:space="preserve"> </w:t>
      </w:r>
      <w:r w:rsidRPr="00C27A58">
        <w:rPr>
          <w:rFonts w:ascii="맑은 고딕" w:eastAsia="맑은 고딕" w:hAnsi="맑은 고딕" w:cs="맑은 고딕" w:hint="eastAsia"/>
        </w:rPr>
        <w:t>시험</w:t>
      </w:r>
      <w:r w:rsidRPr="00C27A58">
        <w:t xml:space="preserve"> </w:t>
      </w:r>
      <w:r w:rsidRPr="00C27A58">
        <w:rPr>
          <w:rFonts w:ascii="맑은 고딕" w:eastAsia="맑은 고딕" w:hAnsi="맑은 고딕" w:cs="맑은 고딕" w:hint="eastAsia"/>
        </w:rPr>
        <w:t>방법</w:t>
      </w:r>
      <w:r w:rsidRPr="00C27A58">
        <w:t xml:space="preserve"> </w:t>
      </w:r>
      <w:r w:rsidRPr="00C27A58">
        <w:rPr>
          <w:rFonts w:ascii="맑은 고딕" w:eastAsia="맑은 고딕" w:hAnsi="맑은 고딕" w:cs="맑은 고딕" w:hint="eastAsia"/>
        </w:rPr>
        <w:t>중</w:t>
      </w:r>
      <w:r w:rsidRPr="00C27A58">
        <w:t xml:space="preserve"> </w:t>
      </w:r>
      <w:r w:rsidRPr="00C27A58">
        <w:rPr>
          <w:rFonts w:ascii="맑은 고딕" w:eastAsia="맑은 고딕" w:hAnsi="맑은 고딕" w:cs="맑은 고딕" w:hint="eastAsia"/>
        </w:rPr>
        <w:t>하나를</w:t>
      </w:r>
      <w:r w:rsidRPr="00C27A58">
        <w:t xml:space="preserve"> </w:t>
      </w:r>
      <w:r w:rsidRPr="00C27A58">
        <w:rPr>
          <w:rFonts w:ascii="맑은 고딕" w:eastAsia="맑은 고딕" w:hAnsi="맑은 고딕" w:cs="맑은 고딕" w:hint="eastAsia"/>
        </w:rPr>
        <w:t>사용하여</w:t>
      </w:r>
      <w:r w:rsidRPr="00C27A58">
        <w:t xml:space="preserve"> </w:t>
      </w:r>
      <w:r w:rsidRPr="00C27A58">
        <w:rPr>
          <w:rFonts w:ascii="맑은 고딕" w:eastAsia="맑은 고딕" w:hAnsi="맑은 고딕" w:cs="맑은 고딕" w:hint="eastAsia"/>
        </w:rPr>
        <w:t>수행된</w:t>
      </w:r>
      <w:r w:rsidRPr="00C27A58">
        <w:t xml:space="preserve"> </w:t>
      </w:r>
      <w:r w:rsidRPr="00C27A58">
        <w:rPr>
          <w:rFonts w:ascii="맑은 고딕" w:eastAsia="맑은 고딕" w:hAnsi="맑은 고딕" w:cs="맑은 고딕" w:hint="eastAsia"/>
        </w:rPr>
        <w:t>임계</w:t>
      </w:r>
      <w:r w:rsidRPr="00C27A58">
        <w:t xml:space="preserve"> </w:t>
      </w:r>
      <w:r w:rsidRPr="00C27A58">
        <w:rPr>
          <w:rFonts w:ascii="맑은 고딕" w:eastAsia="맑은 고딕" w:hAnsi="맑은 고딕" w:cs="맑은 고딕" w:hint="eastAsia"/>
        </w:rPr>
        <w:t>파장</w:t>
      </w:r>
      <w:r w:rsidRPr="00C27A58">
        <w:t xml:space="preserve"> </w:t>
      </w:r>
      <w:r w:rsidRPr="00C27A58">
        <w:rPr>
          <w:rFonts w:ascii="맑은 고딕" w:eastAsia="맑은 고딕" w:hAnsi="맑은 고딕" w:cs="맑은 고딕" w:hint="eastAsia"/>
        </w:rPr>
        <w:t>시험을</w:t>
      </w:r>
      <w:r w:rsidRPr="00C27A58">
        <w:t xml:space="preserve"> </w:t>
      </w:r>
      <w:r w:rsidRPr="00C27A58">
        <w:rPr>
          <w:rFonts w:ascii="맑은 고딕" w:eastAsia="맑은 고딕" w:hAnsi="맑은 고딕" w:cs="맑은 고딕" w:hint="eastAsia"/>
        </w:rPr>
        <w:t>허용한다</w:t>
      </w:r>
      <w:r w:rsidRPr="00C27A58">
        <w:t>.</w:t>
      </w:r>
    </w:p>
    <w:p w14:paraId="11C12AFA" w14:textId="77777777" w:rsidR="00E735E0" w:rsidRPr="00C27A58" w:rsidRDefault="003A1F77" w:rsidP="002006CC">
      <w:pPr>
        <w:pStyle w:val="3"/>
        <w:spacing w:afterLines="100" w:after="240"/>
        <w:ind w:left="709" w:hanging="709"/>
      </w:pPr>
      <w:bookmarkStart w:id="58" w:name="_Toc187665167"/>
      <w:r w:rsidRPr="00C27A58">
        <w:rPr>
          <w:rFonts w:hint="eastAsia"/>
        </w:rPr>
        <w:t>체외</w:t>
      </w:r>
      <w:r w:rsidRPr="00C27A58">
        <w:t xml:space="preserve"> </w:t>
      </w:r>
      <w:r w:rsidRPr="00C27A58">
        <w:rPr>
          <w:rFonts w:hint="eastAsia"/>
        </w:rPr>
        <w:t>임계</w:t>
      </w:r>
      <w:r w:rsidRPr="00C27A58">
        <w:t xml:space="preserve"> </w:t>
      </w:r>
      <w:r w:rsidRPr="00C27A58">
        <w:rPr>
          <w:rFonts w:hint="eastAsia"/>
        </w:rPr>
        <w:t>파장</w:t>
      </w:r>
      <w:r w:rsidRPr="00C27A58">
        <w:t xml:space="preserve"> </w:t>
      </w:r>
      <w:r w:rsidRPr="00C27A58">
        <w:rPr>
          <w:rFonts w:hint="eastAsia"/>
        </w:rPr>
        <w:t>평가</w:t>
      </w:r>
      <w:r w:rsidRPr="00C27A58">
        <w:t xml:space="preserve">/UVA </w:t>
      </w:r>
      <w:r w:rsidRPr="00C27A58">
        <w:rPr>
          <w:rFonts w:hint="eastAsia"/>
        </w:rPr>
        <w:t>차단지수</w:t>
      </w:r>
      <w:r w:rsidRPr="00C27A58">
        <w:t xml:space="preserve"> </w:t>
      </w:r>
      <w:r w:rsidRPr="00C27A58">
        <w:rPr>
          <w:rFonts w:hint="eastAsia"/>
        </w:rPr>
        <w:t>측정을</w:t>
      </w:r>
      <w:r w:rsidRPr="00C27A58">
        <w:t xml:space="preserve"> </w:t>
      </w:r>
      <w:r w:rsidRPr="00C27A58">
        <w:rPr>
          <w:rFonts w:hint="eastAsia"/>
        </w:rPr>
        <w:t>위한</w:t>
      </w:r>
      <w:r w:rsidRPr="00C27A58">
        <w:t xml:space="preserve"> </w:t>
      </w:r>
      <w:r w:rsidRPr="00C27A58">
        <w:rPr>
          <w:rFonts w:hint="eastAsia"/>
        </w:rPr>
        <w:t>체외</w:t>
      </w:r>
      <w:r w:rsidRPr="00C27A58">
        <w:t xml:space="preserve"> </w:t>
      </w:r>
      <w:r w:rsidRPr="00C27A58">
        <w:rPr>
          <w:rFonts w:hint="eastAsia"/>
        </w:rPr>
        <w:t>방법</w:t>
      </w:r>
      <w:bookmarkEnd w:id="58"/>
      <w:r w:rsidRPr="00C27A58">
        <w:t xml:space="preserve"> </w:t>
      </w:r>
    </w:p>
    <w:p w14:paraId="0FF6782D" w14:textId="5CE3DF7A" w:rsidR="003A1F77" w:rsidRPr="00E735E0" w:rsidRDefault="00E735E0" w:rsidP="00E735E0">
      <w:pPr>
        <w:pStyle w:val="3"/>
        <w:numPr>
          <w:ilvl w:val="0"/>
          <w:numId w:val="0"/>
        </w:numPr>
        <w:spacing w:afterLines="100" w:after="240"/>
      </w:pPr>
      <w:r w:rsidRPr="00C27A58">
        <w:rPr>
          <w:rFonts w:hint="eastAsia"/>
        </w:rPr>
        <w:t>특정</w:t>
      </w:r>
      <w:r w:rsidR="003A1F77" w:rsidRPr="00C27A58">
        <w:t xml:space="preserve"> </w:t>
      </w:r>
      <w:r w:rsidR="003A1F77" w:rsidRPr="00C27A58">
        <w:rPr>
          <w:rFonts w:ascii="맑은 고딕" w:eastAsia="맑은 고딕" w:hAnsi="맑은 고딕" w:cs="맑은 고딕" w:hint="eastAsia"/>
        </w:rPr>
        <w:t>제품이</w:t>
      </w:r>
      <w:r w:rsidR="003A1F77" w:rsidRPr="00C27A58">
        <w:t xml:space="preserve"> </w:t>
      </w:r>
      <w:r w:rsidR="003A1F77" w:rsidRPr="00C27A58">
        <w:rPr>
          <w:rFonts w:ascii="맑은 고딕" w:eastAsia="맑은 고딕" w:hAnsi="맑은 고딕" w:cs="맑은 고딕" w:hint="eastAsia"/>
        </w:rPr>
        <w:t>제공하는</w:t>
      </w:r>
      <w:r w:rsidR="003A1F77" w:rsidRPr="00C27A58">
        <w:t xml:space="preserve"> </w:t>
      </w:r>
      <w:r w:rsidR="00CD6063" w:rsidRPr="00C27A58">
        <w:rPr>
          <w:rFonts w:hint="eastAsia"/>
        </w:rPr>
        <w:t xml:space="preserve">자외선 </w:t>
      </w:r>
      <w:r w:rsidRPr="00C27A58">
        <w:rPr>
          <w:rFonts w:ascii="맑은 고딕" w:eastAsia="맑은 고딕" w:hAnsi="맑은 고딕" w:cs="맑은 고딕" w:hint="eastAsia"/>
        </w:rPr>
        <w:t>차단</w:t>
      </w:r>
      <w:r w:rsidR="0037557F" w:rsidRPr="00C27A58">
        <w:rPr>
          <w:rFonts w:hint="eastAsia"/>
        </w:rPr>
        <w:t xml:space="preserve"> 범위</w:t>
      </w:r>
      <w:r w:rsidR="003A1F77" w:rsidRPr="00C27A58">
        <w:rPr>
          <w:rFonts w:ascii="맑은 고딕" w:eastAsia="맑은 고딕" w:hAnsi="맑은 고딕" w:cs="맑은 고딕" w:hint="eastAsia"/>
        </w:rPr>
        <w:t>를</w:t>
      </w:r>
      <w:r w:rsidR="003A1F77" w:rsidRPr="00C27A58">
        <w:t xml:space="preserve"> </w:t>
      </w:r>
      <w:r w:rsidR="00CD6063" w:rsidRPr="00C27A58">
        <w:rPr>
          <w:rFonts w:ascii="맑은 고딕" w:eastAsia="맑은 고딕" w:hAnsi="맑은 고딕" w:cs="맑은 고딕" w:hint="eastAsia"/>
        </w:rPr>
        <w:t>확인</w:t>
      </w:r>
      <w:r w:rsidR="003A1F77" w:rsidRPr="00C27A58">
        <w:rPr>
          <w:rFonts w:ascii="맑은 고딕" w:eastAsia="맑은 고딕" w:hAnsi="맑은 고딕" w:cs="맑은 고딕" w:hint="eastAsia"/>
        </w:rPr>
        <w:t>하기</w:t>
      </w:r>
      <w:r w:rsidR="003A1F77" w:rsidRPr="00C27A58">
        <w:t xml:space="preserve"> </w:t>
      </w:r>
      <w:r w:rsidR="003A1F77" w:rsidRPr="00C27A58">
        <w:rPr>
          <w:rFonts w:ascii="맑은 고딕" w:eastAsia="맑은 고딕" w:hAnsi="맑은 고딕" w:cs="맑은 고딕" w:hint="eastAsia"/>
        </w:rPr>
        <w:t>위해</w:t>
      </w:r>
      <w:r w:rsidR="003A1F77" w:rsidRPr="00C27A58">
        <w:t xml:space="preserve"> </w:t>
      </w:r>
      <w:r w:rsidR="003A1F77" w:rsidRPr="00C27A58">
        <w:rPr>
          <w:rFonts w:ascii="맑은 고딕" w:eastAsia="맑은 고딕" w:hAnsi="맑은 고딕" w:cs="맑은 고딕" w:hint="eastAsia"/>
        </w:rPr>
        <w:t>제품이</w:t>
      </w:r>
      <w:r w:rsidR="003A1F77" w:rsidRPr="00C27A58">
        <w:t xml:space="preserve"> 370 nm</w:t>
      </w:r>
      <w:r w:rsidR="0037557F" w:rsidRPr="00C27A58">
        <w:rPr>
          <w:rFonts w:hint="eastAsia"/>
        </w:rPr>
        <w:t>의</w:t>
      </w:r>
      <w:r w:rsidR="003A1F77" w:rsidRPr="00C27A58">
        <w:t xml:space="preserve"> </w:t>
      </w:r>
      <w:r w:rsidR="003A1F77" w:rsidRPr="00C27A58">
        <w:rPr>
          <w:rFonts w:ascii="맑은 고딕" w:eastAsia="맑은 고딕" w:hAnsi="맑은 고딕" w:cs="맑은 고딕" w:hint="eastAsia"/>
        </w:rPr>
        <w:t>임계</w:t>
      </w:r>
      <w:r w:rsidR="003A1F77" w:rsidRPr="00C27A58">
        <w:t xml:space="preserve"> </w:t>
      </w:r>
      <w:r w:rsidR="003A1F77" w:rsidRPr="00C27A58">
        <w:rPr>
          <w:rFonts w:ascii="맑은 고딕" w:eastAsia="맑은 고딕" w:hAnsi="맑은 고딕" w:cs="맑은 고딕" w:hint="eastAsia"/>
        </w:rPr>
        <w:t>파장을</w:t>
      </w:r>
      <w:r w:rsidR="003A1F77" w:rsidRPr="00C27A58">
        <w:t xml:space="preserve"> </w:t>
      </w:r>
      <w:r w:rsidR="0037557F" w:rsidRPr="00C27A58">
        <w:rPr>
          <w:rFonts w:hint="eastAsia"/>
        </w:rPr>
        <w:t xml:space="preserve">지니는지 </w:t>
      </w:r>
      <w:r w:rsidR="00E672A8" w:rsidRPr="00C27A58">
        <w:rPr>
          <w:rFonts w:ascii="맑은 고딕" w:eastAsia="맑은 고딕" w:hAnsi="맑은 고딕" w:cs="맑은 고딕" w:hint="eastAsia"/>
        </w:rPr>
        <w:t>확인</w:t>
      </w:r>
      <w:r w:rsidR="003A1F77" w:rsidRPr="00C27A58">
        <w:rPr>
          <w:rFonts w:ascii="맑은 고딕" w:eastAsia="맑은 고딕" w:hAnsi="맑은 고딕" w:cs="맑은 고딕" w:hint="eastAsia"/>
        </w:rPr>
        <w:t>하려면</w:t>
      </w:r>
      <w:r w:rsidR="003A1F77" w:rsidRPr="00C27A58">
        <w:t xml:space="preserve"> </w:t>
      </w:r>
      <w:r w:rsidR="003A1F77" w:rsidRPr="00C27A58">
        <w:rPr>
          <w:rFonts w:ascii="맑은 고딕" w:eastAsia="맑은 고딕" w:hAnsi="맑은 고딕" w:cs="맑은 고딕" w:hint="eastAsia"/>
        </w:rPr>
        <w:t>다음</w:t>
      </w:r>
      <w:r w:rsidR="003A1F77" w:rsidRPr="00C27A58">
        <w:t xml:space="preserve"> </w:t>
      </w:r>
      <w:r w:rsidR="003A1F77" w:rsidRPr="00C27A58">
        <w:rPr>
          <w:rFonts w:ascii="맑은 고딕" w:eastAsia="맑은 고딕" w:hAnsi="맑은 고딕" w:cs="맑은 고딕" w:hint="eastAsia"/>
        </w:rPr>
        <w:t>시험</w:t>
      </w:r>
      <w:r w:rsidR="003A1F77" w:rsidRPr="00C27A58">
        <w:t xml:space="preserve"> </w:t>
      </w:r>
      <w:r w:rsidR="003A1F77" w:rsidRPr="00C27A58">
        <w:rPr>
          <w:rFonts w:ascii="맑은 고딕" w:eastAsia="맑은 고딕" w:hAnsi="맑은 고딕" w:cs="맑은 고딕" w:hint="eastAsia"/>
        </w:rPr>
        <w:t>방법을</w:t>
      </w:r>
      <w:r w:rsidR="003A1F77" w:rsidRPr="00C27A58">
        <w:t xml:space="preserve"> </w:t>
      </w:r>
      <w:r w:rsidR="003A1F77" w:rsidRPr="00C27A58">
        <w:rPr>
          <w:rFonts w:ascii="맑은 고딕" w:eastAsia="맑은 고딕" w:hAnsi="맑은 고딕" w:cs="맑은 고딕" w:hint="eastAsia"/>
        </w:rPr>
        <w:t>사용할</w:t>
      </w:r>
      <w:r w:rsidR="003A1F77" w:rsidRPr="00C27A58">
        <w:t xml:space="preserve"> </w:t>
      </w:r>
      <w:r w:rsidR="003A1F77" w:rsidRPr="00C27A58">
        <w:rPr>
          <w:rFonts w:ascii="맑은 고딕" w:eastAsia="맑은 고딕" w:hAnsi="맑은 고딕" w:cs="맑은 고딕" w:hint="eastAsia"/>
        </w:rPr>
        <w:t>수</w:t>
      </w:r>
      <w:r w:rsidR="003A1F77" w:rsidRPr="00C27A58">
        <w:t xml:space="preserve"> </w:t>
      </w:r>
      <w:r w:rsidR="003A1F77" w:rsidRPr="00C27A58">
        <w:rPr>
          <w:rFonts w:ascii="맑은 고딕" w:eastAsia="맑은 고딕" w:hAnsi="맑은 고딕" w:cs="맑은 고딕" w:hint="eastAsia"/>
        </w:rPr>
        <w:t>있다</w:t>
      </w:r>
      <w:r w:rsidR="003A1F77" w:rsidRPr="00C27A58">
        <w:t>.</w:t>
      </w:r>
    </w:p>
    <w:p w14:paraId="7D6D0FBD" w14:textId="77777777" w:rsidR="003A1F77" w:rsidRDefault="003A1F77" w:rsidP="003A1F77">
      <w:pPr>
        <w:pStyle w:val="a9"/>
        <w:spacing w:before="1" w:line="208" w:lineRule="auto"/>
        <w:rPr>
          <w:lang w:eastAsia="ko-KR"/>
        </w:rPr>
      </w:pPr>
    </w:p>
    <w:p w14:paraId="5C01CB1B" w14:textId="77777777" w:rsidR="00D82F37" w:rsidRDefault="003A1F77" w:rsidP="00D30250">
      <w:pPr>
        <w:pStyle w:val="a8"/>
        <w:numPr>
          <w:ilvl w:val="0"/>
          <w:numId w:val="4"/>
        </w:numPr>
        <w:wordWrap/>
        <w:spacing w:afterLines="100" w:after="240" w:line="240" w:lineRule="auto"/>
        <w:ind w:leftChars="0" w:left="1134"/>
      </w:pPr>
      <w:r>
        <w:t>COLIPA(</w:t>
      </w:r>
      <w:r>
        <w:rPr>
          <w:rFonts w:ascii="맑은 고딕" w:eastAsia="맑은 고딕" w:hAnsi="맑은 고딕" w:cs="맑은 고딕" w:hint="eastAsia"/>
        </w:rPr>
        <w:t>유럽화장품협회</w:t>
      </w:r>
      <w:r>
        <w:t xml:space="preserve">). </w:t>
      </w:r>
      <w:r>
        <w:rPr>
          <w:rFonts w:ascii="맑은 고딕" w:eastAsia="맑은 고딕" w:hAnsi="맑은 고딕" w:cs="맑은 고딕" w:hint="eastAsia"/>
        </w:rPr>
        <w:t>자외선차단제의</w:t>
      </w:r>
      <w:r>
        <w:t xml:space="preserve"> UVA </w:t>
      </w:r>
      <w:r>
        <w:rPr>
          <w:rFonts w:ascii="맑은 고딕" w:eastAsia="맑은 고딕" w:hAnsi="맑은 고딕" w:cs="맑은 고딕" w:hint="eastAsia"/>
        </w:rPr>
        <w:t>차단</w:t>
      </w:r>
      <w:r>
        <w:t xml:space="preserve"> </w:t>
      </w:r>
      <w:r>
        <w:rPr>
          <w:rFonts w:ascii="맑은 고딕" w:eastAsia="맑은 고딕" w:hAnsi="맑은 고딕" w:cs="맑은 고딕" w:hint="eastAsia"/>
        </w:rPr>
        <w:t>지수</w:t>
      </w:r>
      <w:r>
        <w:t xml:space="preserve"> </w:t>
      </w:r>
      <w:r>
        <w:rPr>
          <w:rFonts w:ascii="맑은 고딕" w:eastAsia="맑은 고딕" w:hAnsi="맑은 고딕" w:cs="맑은 고딕" w:hint="eastAsia"/>
        </w:rPr>
        <w:t>및</w:t>
      </w:r>
      <w:r>
        <w:t xml:space="preserve"> "</w:t>
      </w:r>
      <w:r>
        <w:rPr>
          <w:rFonts w:ascii="맑은 고딕" w:eastAsia="맑은 고딕" w:hAnsi="맑은 고딕" w:cs="맑은 고딕" w:hint="eastAsia"/>
        </w:rPr>
        <w:t>임계</w:t>
      </w:r>
      <w:r>
        <w:t xml:space="preserve"> </w:t>
      </w:r>
      <w:r>
        <w:rPr>
          <w:rFonts w:ascii="맑은 고딕" w:eastAsia="맑은 고딕" w:hAnsi="맑은 고딕" w:cs="맑은 고딕" w:hint="eastAsia"/>
        </w:rPr>
        <w:t>파장</w:t>
      </w:r>
      <w:r>
        <w:t xml:space="preserve">" </w:t>
      </w:r>
      <w:r>
        <w:rPr>
          <w:rFonts w:ascii="맑은 고딕" w:eastAsia="맑은 고딕" w:hAnsi="맑은 고딕" w:cs="맑은 고딕" w:hint="eastAsia"/>
        </w:rPr>
        <w:t>값을</w:t>
      </w:r>
      <w:r>
        <w:t xml:space="preserve"> </w:t>
      </w:r>
      <w:r>
        <w:rPr>
          <w:rFonts w:ascii="맑은 고딕" w:eastAsia="맑은 고딕" w:hAnsi="맑은 고딕" w:cs="맑은 고딕" w:hint="eastAsia"/>
        </w:rPr>
        <w:t>측정하기</w:t>
      </w:r>
      <w:r>
        <w:t xml:space="preserve"> </w:t>
      </w:r>
      <w:r>
        <w:rPr>
          <w:rFonts w:ascii="맑은 고딕" w:eastAsia="맑은 고딕" w:hAnsi="맑은 고딕" w:cs="맑은 고딕" w:hint="eastAsia"/>
        </w:rPr>
        <w:t>위한</w:t>
      </w:r>
      <w:r>
        <w:t xml:space="preserve"> </w:t>
      </w:r>
      <w:r w:rsidRPr="007277BC">
        <w:rPr>
          <w:rFonts w:ascii="맑은 고딕" w:eastAsia="맑은 고딕" w:hAnsi="맑은 고딕" w:cs="맑은 고딕" w:hint="eastAsia"/>
          <w:i/>
        </w:rPr>
        <w:t>체외</w:t>
      </w:r>
      <w:r>
        <w:t xml:space="preserve"> </w:t>
      </w:r>
      <w:r>
        <w:rPr>
          <w:rFonts w:ascii="맑은 고딕" w:eastAsia="맑은 고딕" w:hAnsi="맑은 고딕" w:cs="맑은 고딕" w:hint="eastAsia"/>
        </w:rPr>
        <w:t>방법</w:t>
      </w:r>
      <w:r>
        <w:t xml:space="preserve">. </w:t>
      </w:r>
      <w:r>
        <w:rPr>
          <w:rFonts w:ascii="맑은 고딕" w:eastAsia="맑은 고딕" w:hAnsi="맑은 고딕" w:cs="맑은 고딕" w:hint="eastAsia"/>
        </w:rPr>
        <w:t>지침</w:t>
      </w:r>
      <w:r>
        <w:t xml:space="preserve">, COLIPA </w:t>
      </w:r>
      <w:r w:rsidRPr="007277BC">
        <w:rPr>
          <w:rFonts w:ascii="맑은 고딕" w:eastAsia="맑은 고딕" w:hAnsi="맑은 고딕" w:cs="맑은 고딕" w:hint="eastAsia"/>
          <w:i/>
        </w:rPr>
        <w:t>체외</w:t>
      </w:r>
      <w:r>
        <w:t xml:space="preserve"> UV </w:t>
      </w:r>
      <w:r>
        <w:rPr>
          <w:rFonts w:ascii="맑은 고딕" w:eastAsia="맑은 고딕" w:hAnsi="맑은 고딕" w:cs="맑은 고딕" w:hint="eastAsia"/>
        </w:rPr>
        <w:t>시험</w:t>
      </w:r>
      <w:r>
        <w:t xml:space="preserve"> </w:t>
      </w:r>
      <w:r>
        <w:rPr>
          <w:rFonts w:ascii="맑은 고딕" w:eastAsia="맑은 고딕" w:hAnsi="맑은 고딕" w:cs="맑은 고딕" w:hint="eastAsia"/>
        </w:rPr>
        <w:t>방법</w:t>
      </w:r>
      <w:r>
        <w:t xml:space="preserve"> </w:t>
      </w:r>
      <w:r>
        <w:rPr>
          <w:rFonts w:ascii="맑은 고딕" w:eastAsia="맑은 고딕" w:hAnsi="맑은 고딕" w:cs="맑은 고딕" w:hint="eastAsia"/>
        </w:rPr>
        <w:t>태스크포스에서</w:t>
      </w:r>
      <w:r>
        <w:t xml:space="preserve"> </w:t>
      </w:r>
      <w:r>
        <w:rPr>
          <w:rFonts w:ascii="맑은 고딕" w:eastAsia="맑은 고딕" w:hAnsi="맑은 고딕" w:cs="맑은 고딕" w:hint="eastAsia"/>
        </w:rPr>
        <w:t>작성</w:t>
      </w:r>
      <w:r>
        <w:t>, 2009</w:t>
      </w:r>
      <w:r>
        <w:rPr>
          <w:rFonts w:ascii="맑은 고딕" w:eastAsia="맑은 고딕" w:hAnsi="맑은 고딕" w:cs="맑은 고딕" w:hint="eastAsia"/>
        </w:rPr>
        <w:t>년</w:t>
      </w:r>
      <w:r>
        <w:t xml:space="preserve"> 6</w:t>
      </w:r>
      <w:r>
        <w:rPr>
          <w:rFonts w:ascii="맑은 고딕" w:eastAsia="맑은 고딕" w:hAnsi="맑은 고딕" w:cs="맑은 고딕" w:hint="eastAsia"/>
        </w:rPr>
        <w:t>월</w:t>
      </w:r>
      <w:r>
        <w:t>.</w:t>
      </w:r>
    </w:p>
    <w:p w14:paraId="4BD9B7FB" w14:textId="77777777" w:rsidR="00D82F37" w:rsidRDefault="003A1F77" w:rsidP="00D82F37">
      <w:pPr>
        <w:wordWrap/>
        <w:spacing w:afterLines="100" w:after="240" w:line="240" w:lineRule="auto"/>
        <w:ind w:leftChars="567" w:left="1134"/>
        <w:rPr>
          <w:rFonts w:ascii="맑은 고딕" w:eastAsia="맑은 고딕" w:hAnsi="맑은 고딕" w:cs="맑은 고딕"/>
          <w:spacing w:val="-5"/>
        </w:rPr>
      </w:pPr>
      <w:r>
        <w:rPr>
          <w:rFonts w:ascii="맑은 고딕" w:eastAsia="맑은 고딕" w:hAnsi="맑은 고딕" w:cs="맑은 고딕" w:hint="eastAsia"/>
          <w:spacing w:val="-5"/>
        </w:rPr>
        <w:t>또는</w:t>
      </w:r>
    </w:p>
    <w:p w14:paraId="7A73E49B" w14:textId="77777777" w:rsidR="00D82F37" w:rsidRDefault="00D82F37">
      <w:pPr>
        <w:widowControl/>
        <w:wordWrap/>
        <w:autoSpaceDE/>
        <w:autoSpaceDN/>
        <w:rPr>
          <w:rFonts w:ascii="맑은 고딕" w:eastAsia="맑은 고딕" w:hAnsi="맑은 고딕" w:cs="맑은 고딕"/>
          <w:spacing w:val="-5"/>
        </w:rPr>
      </w:pPr>
      <w:r>
        <w:rPr>
          <w:rFonts w:ascii="맑은 고딕" w:eastAsia="맑은 고딕" w:hAnsi="맑은 고딕" w:cs="맑은 고딕"/>
          <w:spacing w:val="-5"/>
        </w:rPr>
        <w:br w:type="page"/>
      </w:r>
    </w:p>
    <w:p w14:paraId="4B161900" w14:textId="6457BE8F" w:rsidR="007277BC" w:rsidRDefault="007277BC" w:rsidP="00D30250">
      <w:pPr>
        <w:pStyle w:val="a8"/>
        <w:numPr>
          <w:ilvl w:val="0"/>
          <w:numId w:val="4"/>
        </w:numPr>
        <w:wordWrap/>
        <w:spacing w:afterLines="100" w:after="240" w:line="240" w:lineRule="auto"/>
        <w:ind w:leftChars="0" w:left="1134"/>
      </w:pPr>
      <w:r>
        <w:rPr>
          <w:rFonts w:ascii="맑은 고딕" w:eastAsia="맑은 고딕" w:hAnsi="맑은 고딕" w:cs="맑은 고딕" w:hint="eastAsia"/>
        </w:rPr>
        <w:lastRenderedPageBreak/>
        <w:t>라벨링</w:t>
      </w:r>
      <w:r>
        <w:t xml:space="preserve"> </w:t>
      </w:r>
      <w:r>
        <w:rPr>
          <w:rFonts w:ascii="맑은 고딕" w:eastAsia="맑은 고딕" w:hAnsi="맑은 고딕" w:cs="맑은 고딕" w:hint="eastAsia"/>
        </w:rPr>
        <w:t>및</w:t>
      </w:r>
      <w:r>
        <w:t xml:space="preserve"> </w:t>
      </w:r>
      <w:r>
        <w:rPr>
          <w:rFonts w:ascii="맑은 고딕" w:eastAsia="맑은 고딕" w:hAnsi="맑은 고딕" w:cs="맑은 고딕" w:hint="eastAsia"/>
        </w:rPr>
        <w:t>효능</w:t>
      </w:r>
      <w:r>
        <w:t xml:space="preserve"> </w:t>
      </w:r>
      <w:r>
        <w:rPr>
          <w:rFonts w:ascii="맑은 고딕" w:eastAsia="맑은 고딕" w:hAnsi="맑은 고딕" w:cs="맑은 고딕" w:hint="eastAsia"/>
        </w:rPr>
        <w:t>시험</w:t>
      </w:r>
      <w:r>
        <w:t xml:space="preserve">; </w:t>
      </w:r>
      <w:r>
        <w:rPr>
          <w:rFonts w:ascii="맑은 고딕" w:eastAsia="맑은 고딕" w:hAnsi="맑은 고딕" w:cs="맑은 고딕" w:hint="eastAsia"/>
        </w:rPr>
        <w:t>인체용</w:t>
      </w:r>
      <w:r>
        <w:t xml:space="preserve"> </w:t>
      </w:r>
      <w:r>
        <w:rPr>
          <w:rFonts w:ascii="맑은 고딕" w:eastAsia="맑은 고딕" w:hAnsi="맑은 고딕" w:cs="맑은 고딕" w:hint="eastAsia"/>
        </w:rPr>
        <w:t>일반의약품</w:t>
      </w:r>
      <w:r>
        <w:t xml:space="preserve"> </w:t>
      </w:r>
      <w:r>
        <w:rPr>
          <w:rFonts w:ascii="맑은 고딕" w:eastAsia="맑은 고딕" w:hAnsi="맑은 고딕" w:cs="맑은 고딕" w:hint="eastAsia"/>
        </w:rPr>
        <w:t>자외선차단제</w:t>
      </w:r>
      <w:r>
        <w:t xml:space="preserve">: </w:t>
      </w:r>
      <w:r>
        <w:rPr>
          <w:rFonts w:ascii="맑은 고딕" w:eastAsia="맑은 고딕" w:hAnsi="맑은 고딕" w:cs="맑은 고딕" w:hint="eastAsia"/>
        </w:rPr>
        <w:t>최종</w:t>
      </w:r>
      <w:r>
        <w:t xml:space="preserve"> </w:t>
      </w:r>
      <w:r>
        <w:rPr>
          <w:rFonts w:ascii="맑은 고딕" w:eastAsia="맑은 고딕" w:hAnsi="맑은 고딕" w:cs="맑은 고딕" w:hint="eastAsia"/>
        </w:rPr>
        <w:t>규칙</w:t>
      </w:r>
      <w:r>
        <w:t xml:space="preserve">. 21 CFR </w:t>
      </w:r>
      <w:r>
        <w:rPr>
          <w:rFonts w:ascii="맑은 고딕" w:eastAsia="맑은 고딕" w:hAnsi="맑은 고딕" w:cs="맑은 고딕" w:hint="eastAsia"/>
        </w:rPr>
        <w:t>제</w:t>
      </w:r>
      <w:r>
        <w:t>201</w:t>
      </w:r>
      <w:r>
        <w:rPr>
          <w:rFonts w:ascii="맑은 고딕" w:eastAsia="맑은 고딕" w:hAnsi="맑은 고딕" w:cs="맑은 고딕" w:hint="eastAsia"/>
        </w:rPr>
        <w:t>부</w:t>
      </w:r>
      <w:r>
        <w:t xml:space="preserve"> </w:t>
      </w:r>
      <w:r>
        <w:rPr>
          <w:rFonts w:ascii="맑은 고딕" w:eastAsia="맑은 고딕" w:hAnsi="맑은 고딕" w:cs="맑은 고딕" w:hint="eastAsia"/>
        </w:rPr>
        <w:t>및</w:t>
      </w:r>
      <w:r>
        <w:t xml:space="preserve"> </w:t>
      </w:r>
      <w:r>
        <w:rPr>
          <w:rFonts w:ascii="맑은 고딕" w:eastAsia="맑은 고딕" w:hAnsi="맑은 고딕" w:cs="맑은 고딕" w:hint="eastAsia"/>
        </w:rPr>
        <w:t>제</w:t>
      </w:r>
      <w:r>
        <w:t>310</w:t>
      </w:r>
      <w:r>
        <w:rPr>
          <w:rFonts w:ascii="맑은 고딕" w:eastAsia="맑은 고딕" w:hAnsi="맑은 고딕" w:cs="맑은 고딕" w:hint="eastAsia"/>
        </w:rPr>
        <w:t>부</w:t>
      </w:r>
      <w:r>
        <w:t xml:space="preserve"> [</w:t>
      </w:r>
      <w:r>
        <w:rPr>
          <w:rFonts w:ascii="맑은 고딕" w:eastAsia="맑은 고딕" w:hAnsi="맑은 고딕" w:cs="맑은 고딕" w:hint="eastAsia"/>
        </w:rPr>
        <w:t>문서철</w:t>
      </w:r>
      <w:r>
        <w:t xml:space="preserve"> </w:t>
      </w:r>
      <w:r>
        <w:rPr>
          <w:rFonts w:ascii="맑은 고딕" w:eastAsia="맑은 고딕" w:hAnsi="맑은 고딕" w:cs="맑은 고딕" w:hint="eastAsia"/>
        </w:rPr>
        <w:t>번호</w:t>
      </w:r>
      <w:r>
        <w:t xml:space="preserve"> FDA-1978-N-0018] </w:t>
      </w:r>
      <w:r>
        <w:rPr>
          <w:rFonts w:ascii="맑은 고딕" w:eastAsia="맑은 고딕" w:hAnsi="맑은 고딕" w:cs="맑은 고딕" w:hint="eastAsia"/>
        </w:rPr>
        <w:t>연방관보</w:t>
      </w:r>
      <w:r>
        <w:t>/</w:t>
      </w:r>
      <w:r>
        <w:rPr>
          <w:rFonts w:ascii="맑은 고딕" w:eastAsia="맑은 고딕" w:hAnsi="맑은 고딕" w:cs="맑은 고딕" w:hint="eastAsia"/>
        </w:rPr>
        <w:t>제</w:t>
      </w:r>
      <w:r>
        <w:t>76</w:t>
      </w:r>
      <w:r>
        <w:rPr>
          <w:rFonts w:ascii="맑은 고딕" w:eastAsia="맑은 고딕" w:hAnsi="맑은 고딕" w:cs="맑은 고딕" w:hint="eastAsia"/>
        </w:rPr>
        <w:t>권</w:t>
      </w:r>
      <w:r>
        <w:t xml:space="preserve">, </w:t>
      </w:r>
      <w:r>
        <w:rPr>
          <w:rFonts w:ascii="맑은 고딕" w:eastAsia="맑은 고딕" w:hAnsi="맑은 고딕" w:cs="맑은 고딕" w:hint="eastAsia"/>
        </w:rPr>
        <w:t>제</w:t>
      </w:r>
      <w:r>
        <w:t>117</w:t>
      </w:r>
      <w:r>
        <w:rPr>
          <w:rFonts w:ascii="맑은 고딕" w:eastAsia="맑은 고딕" w:hAnsi="맑은 고딕" w:cs="맑은 고딕" w:hint="eastAsia"/>
        </w:rPr>
        <w:t>호</w:t>
      </w:r>
      <w:r>
        <w:t>/2011</w:t>
      </w:r>
      <w:r>
        <w:rPr>
          <w:rFonts w:ascii="맑은 고딕" w:eastAsia="맑은 고딕" w:hAnsi="맑은 고딕" w:cs="맑은 고딕" w:hint="eastAsia"/>
        </w:rPr>
        <w:t>년</w:t>
      </w:r>
      <w:r>
        <w:t xml:space="preserve"> 6</w:t>
      </w:r>
      <w:r>
        <w:rPr>
          <w:rFonts w:ascii="맑은 고딕" w:eastAsia="맑은 고딕" w:hAnsi="맑은 고딕" w:cs="맑은 고딕" w:hint="eastAsia"/>
        </w:rPr>
        <w:t>월</w:t>
      </w:r>
      <w:r>
        <w:t xml:space="preserve"> 17</w:t>
      </w:r>
      <w:r>
        <w:rPr>
          <w:rFonts w:ascii="맑은 고딕" w:eastAsia="맑은 고딕" w:hAnsi="맑은 고딕" w:cs="맑은 고딕" w:hint="eastAsia"/>
        </w:rPr>
        <w:t>일</w:t>
      </w:r>
      <w:r>
        <w:t xml:space="preserve"> </w:t>
      </w:r>
      <w:r>
        <w:rPr>
          <w:rFonts w:ascii="맑은 고딕" w:eastAsia="맑은 고딕" w:hAnsi="맑은 고딕" w:cs="맑은 고딕" w:hint="eastAsia"/>
        </w:rPr>
        <w:t>금요일</w:t>
      </w:r>
      <w:r>
        <w:t>/</w:t>
      </w:r>
      <w:r>
        <w:rPr>
          <w:rFonts w:ascii="맑은 고딕" w:eastAsia="맑은 고딕" w:hAnsi="맑은 고딕" w:cs="맑은 고딕" w:hint="eastAsia"/>
        </w:rPr>
        <w:t>규칙</w:t>
      </w:r>
      <w:r>
        <w:t xml:space="preserve"> </w:t>
      </w:r>
      <w:r>
        <w:rPr>
          <w:rFonts w:ascii="맑은 고딕" w:eastAsia="맑은 고딕" w:hAnsi="맑은 고딕" w:cs="맑은 고딕" w:hint="eastAsia"/>
        </w:rPr>
        <w:t>및</w:t>
      </w:r>
      <w:r>
        <w:t xml:space="preserve"> </w:t>
      </w:r>
      <w:r>
        <w:rPr>
          <w:rFonts w:ascii="맑은 고딕" w:eastAsia="맑은 고딕" w:hAnsi="맑은 고딕" w:cs="맑은 고딕" w:hint="eastAsia"/>
        </w:rPr>
        <w:t>규정</w:t>
      </w:r>
      <w:r>
        <w:t xml:space="preserve"> 35661-35664. (</w:t>
      </w:r>
      <w:r>
        <w:rPr>
          <w:rFonts w:ascii="맑은 고딕" w:eastAsia="맑은 고딕" w:hAnsi="맑은 고딕" w:cs="맑은 고딕" w:hint="eastAsia"/>
        </w:rPr>
        <w:t>임계</w:t>
      </w:r>
      <w:r>
        <w:t xml:space="preserve"> </w:t>
      </w:r>
      <w:r>
        <w:rPr>
          <w:rFonts w:ascii="맑은 고딕" w:eastAsia="맑은 고딕" w:hAnsi="맑은 고딕" w:cs="맑은 고딕" w:hint="eastAsia"/>
        </w:rPr>
        <w:t>파장만</w:t>
      </w:r>
      <w:r>
        <w:t xml:space="preserve">) </w:t>
      </w:r>
      <w:r>
        <w:rPr>
          <w:rFonts w:hint="eastAsia"/>
        </w:rPr>
        <w:t>다음</w:t>
      </w:r>
      <w:r>
        <w:t xml:space="preserve"> </w:t>
      </w:r>
      <w:r>
        <w:rPr>
          <w:rFonts w:hint="eastAsia"/>
        </w:rPr>
        <w:t>웹사이트</w:t>
      </w:r>
      <w:r>
        <w:t xml:space="preserve"> </w:t>
      </w:r>
      <w:r>
        <w:rPr>
          <w:rFonts w:hint="eastAsia"/>
        </w:rPr>
        <w:t>참조</w:t>
      </w:r>
      <w:r>
        <w:t xml:space="preserve">: </w:t>
      </w:r>
      <w:hyperlink r:id="rId14" w:anchor="!documentDetail%3BD%3DFDA-1978-N-0018-0698" w:history="1">
        <w:r>
          <w:rPr>
            <w:rStyle w:val="aa"/>
            <w:color w:val="0070C0"/>
            <w:u w:color="0070C0"/>
          </w:rPr>
          <w:t>http://www.regulations.gov/#!documentDetail;D=FDA-1978-N-0018-0698</w:t>
        </w:r>
      </w:hyperlink>
      <w:r w:rsidR="009E62DE">
        <w:rPr>
          <w:color w:val="0070C0"/>
          <w:spacing w:val="-16"/>
        </w:rPr>
        <w:t xml:space="preserve"> </w:t>
      </w:r>
      <w:r>
        <w:t>[2012</w:t>
      </w:r>
      <w:r>
        <w:rPr>
          <w:rFonts w:hint="eastAsia"/>
        </w:rPr>
        <w:t>년</w:t>
      </w:r>
      <w:r>
        <w:t xml:space="preserve"> 9</w:t>
      </w:r>
      <w:r>
        <w:rPr>
          <w:rFonts w:hint="eastAsia"/>
        </w:rPr>
        <w:t>월</w:t>
      </w:r>
      <w:r>
        <w:t xml:space="preserve"> 10</w:t>
      </w:r>
      <w:r>
        <w:rPr>
          <w:rFonts w:hint="eastAsia"/>
        </w:rPr>
        <w:t>일</w:t>
      </w:r>
      <w:r>
        <w:t xml:space="preserve"> </w:t>
      </w:r>
      <w:r>
        <w:rPr>
          <w:rFonts w:hint="eastAsia"/>
        </w:rPr>
        <w:t>접속</w:t>
      </w:r>
      <w:r>
        <w:rPr>
          <w:spacing w:val="-2"/>
        </w:rPr>
        <w:t>]</w:t>
      </w:r>
    </w:p>
    <w:p w14:paraId="29C9F73C" w14:textId="77777777" w:rsidR="007277BC" w:rsidRPr="001D52F3" w:rsidRDefault="007277BC" w:rsidP="00BC7CE3">
      <w:pPr>
        <w:pStyle w:val="3"/>
        <w:spacing w:afterLines="100" w:after="240"/>
        <w:ind w:left="709" w:hanging="709"/>
      </w:pPr>
      <w:bookmarkStart w:id="59" w:name="_Toc187665168"/>
      <w:r w:rsidRPr="00BC7CE3">
        <w:rPr>
          <w:rFonts w:hint="eastAsia"/>
        </w:rPr>
        <w:t>체외</w:t>
      </w:r>
      <w:r>
        <w:t>/</w:t>
      </w:r>
      <w:r w:rsidRPr="00BC7CE3">
        <w:rPr>
          <w:rFonts w:hint="eastAsia"/>
        </w:rPr>
        <w:t>체내</w:t>
      </w:r>
      <w:r>
        <w:t xml:space="preserve"> </w:t>
      </w:r>
      <w:r w:rsidRPr="001D52F3">
        <w:t xml:space="preserve">UVA </w:t>
      </w:r>
      <w:r w:rsidRPr="001D52F3">
        <w:rPr>
          <w:rFonts w:hint="eastAsia"/>
        </w:rPr>
        <w:t>차단</w:t>
      </w:r>
      <w:r w:rsidRPr="001D52F3">
        <w:t xml:space="preserve"> </w:t>
      </w:r>
      <w:r w:rsidRPr="001D52F3">
        <w:rPr>
          <w:rFonts w:hint="eastAsia"/>
        </w:rPr>
        <w:t>측정</w:t>
      </w:r>
      <w:bookmarkEnd w:id="59"/>
    </w:p>
    <w:p w14:paraId="441E714B" w14:textId="690111D3" w:rsidR="007277BC" w:rsidRPr="001D52F3" w:rsidRDefault="007277BC" w:rsidP="00BC7CE3">
      <w:pPr>
        <w:wordWrap/>
        <w:spacing w:afterLines="100" w:after="240" w:line="240" w:lineRule="auto"/>
      </w:pPr>
      <w:r w:rsidRPr="001D52F3">
        <w:rPr>
          <w:rFonts w:hint="eastAsia"/>
        </w:rPr>
        <w:t>특정</w:t>
      </w:r>
      <w:r w:rsidRPr="001D52F3">
        <w:t xml:space="preserve"> </w:t>
      </w:r>
      <w:r w:rsidRPr="001D52F3">
        <w:rPr>
          <w:rFonts w:hint="eastAsia"/>
        </w:rPr>
        <w:t>제품이</w:t>
      </w:r>
      <w:r w:rsidRPr="001D52F3">
        <w:t xml:space="preserve"> </w:t>
      </w:r>
      <w:r w:rsidRPr="001D52F3">
        <w:rPr>
          <w:rFonts w:hint="eastAsia"/>
        </w:rPr>
        <w:t>제공하는</w:t>
      </w:r>
      <w:r w:rsidRPr="001D52F3">
        <w:t xml:space="preserve"> UVA </w:t>
      </w:r>
      <w:r w:rsidRPr="001D52F3">
        <w:rPr>
          <w:rFonts w:hint="eastAsia"/>
        </w:rPr>
        <w:t>차단</w:t>
      </w:r>
      <w:r w:rsidRPr="001D52F3">
        <w:t xml:space="preserve"> </w:t>
      </w:r>
      <w:r w:rsidR="00F51E4C" w:rsidRPr="001D52F3">
        <w:rPr>
          <w:rFonts w:hint="eastAsia"/>
        </w:rPr>
        <w:t>정도</w:t>
      </w:r>
      <w:r w:rsidRPr="001D52F3">
        <w:rPr>
          <w:rFonts w:hint="eastAsia"/>
        </w:rPr>
        <w:t>를</w:t>
      </w:r>
      <w:r w:rsidRPr="001D52F3">
        <w:t xml:space="preserve"> </w:t>
      </w:r>
      <w:r w:rsidRPr="001D52F3">
        <w:rPr>
          <w:rFonts w:hint="eastAsia"/>
        </w:rPr>
        <w:t>확립하기</w:t>
      </w:r>
      <w:r w:rsidRPr="001D52F3">
        <w:t xml:space="preserve"> </w:t>
      </w:r>
      <w:r w:rsidRPr="001D52F3">
        <w:rPr>
          <w:rFonts w:hint="eastAsia"/>
        </w:rPr>
        <w:t>위해</w:t>
      </w:r>
      <w:r w:rsidRPr="001D52F3">
        <w:t xml:space="preserve"> </w:t>
      </w:r>
      <w:r w:rsidRPr="001D52F3">
        <w:rPr>
          <w:rFonts w:hint="eastAsia"/>
        </w:rPr>
        <w:t>다음</w:t>
      </w:r>
      <w:r w:rsidRPr="001D52F3">
        <w:t xml:space="preserve"> </w:t>
      </w:r>
      <w:r w:rsidRPr="001D52F3">
        <w:rPr>
          <w:rFonts w:hint="eastAsia"/>
        </w:rPr>
        <w:t>시험</w:t>
      </w:r>
      <w:r w:rsidRPr="001D52F3">
        <w:t xml:space="preserve"> </w:t>
      </w:r>
      <w:r w:rsidRPr="001D52F3">
        <w:rPr>
          <w:rFonts w:hint="eastAsia"/>
        </w:rPr>
        <w:t>방법을</w:t>
      </w:r>
      <w:r w:rsidRPr="001D52F3">
        <w:t xml:space="preserve"> </w:t>
      </w:r>
      <w:r w:rsidRPr="001D52F3">
        <w:rPr>
          <w:rFonts w:hint="eastAsia"/>
        </w:rPr>
        <w:t>사용할</w:t>
      </w:r>
      <w:r w:rsidRPr="001D52F3">
        <w:t xml:space="preserve"> </w:t>
      </w:r>
      <w:r w:rsidRPr="001D52F3">
        <w:rPr>
          <w:rFonts w:hint="eastAsia"/>
        </w:rPr>
        <w:t>수</w:t>
      </w:r>
      <w:r w:rsidRPr="001D52F3">
        <w:t xml:space="preserve"> </w:t>
      </w:r>
      <w:r w:rsidRPr="001D52F3">
        <w:rPr>
          <w:rFonts w:hint="eastAsia"/>
        </w:rPr>
        <w:t>있다</w:t>
      </w:r>
      <w:r w:rsidRPr="001D52F3">
        <w:t>.</w:t>
      </w:r>
    </w:p>
    <w:p w14:paraId="5EED226F" w14:textId="77777777" w:rsidR="007277BC" w:rsidRPr="001D52F3" w:rsidRDefault="007277BC" w:rsidP="00D30250">
      <w:pPr>
        <w:pStyle w:val="a8"/>
        <w:numPr>
          <w:ilvl w:val="0"/>
          <w:numId w:val="5"/>
        </w:numPr>
        <w:wordWrap/>
        <w:spacing w:afterLines="100" w:after="240" w:line="240" w:lineRule="auto"/>
        <w:ind w:leftChars="0" w:left="1134"/>
      </w:pPr>
      <w:r w:rsidRPr="001D52F3">
        <w:rPr>
          <w:rFonts w:hint="eastAsia"/>
        </w:rPr>
        <w:t>국제표준화기구</w:t>
      </w:r>
      <w:r w:rsidRPr="001D52F3">
        <w:t xml:space="preserve">. </w:t>
      </w:r>
      <w:r w:rsidRPr="001D52F3">
        <w:rPr>
          <w:rFonts w:ascii="맑은 고딕" w:eastAsia="맑은 고딕" w:hAnsi="맑은 고딕" w:cs="맑은 고딕" w:hint="eastAsia"/>
        </w:rPr>
        <w:t>화장품</w:t>
      </w:r>
      <w:r w:rsidRPr="001D52F3">
        <w:t xml:space="preserve"> - </w:t>
      </w:r>
      <w:r w:rsidRPr="001D52F3">
        <w:rPr>
          <w:rFonts w:ascii="맑은 고딕" w:eastAsia="맑은 고딕" w:hAnsi="맑은 고딕" w:cs="맑은 고딕" w:hint="eastAsia"/>
        </w:rPr>
        <w:t>자외선차단제</w:t>
      </w:r>
      <w:r w:rsidRPr="001D52F3">
        <w:t xml:space="preserve"> </w:t>
      </w:r>
      <w:r w:rsidRPr="001D52F3">
        <w:rPr>
          <w:rFonts w:ascii="맑은 고딕" w:eastAsia="맑은 고딕" w:hAnsi="맑은 고딕" w:cs="맑은 고딕" w:hint="eastAsia"/>
        </w:rPr>
        <w:t>시험방법</w:t>
      </w:r>
      <w:r w:rsidRPr="001D52F3">
        <w:t xml:space="preserve"> - </w:t>
      </w:r>
      <w:r w:rsidRPr="001D52F3">
        <w:rPr>
          <w:rFonts w:ascii="맑은 고딕" w:eastAsia="맑은 고딕" w:hAnsi="맑은 고딕" w:cs="맑은 고딕" w:hint="eastAsia"/>
        </w:rPr>
        <w:t>자외선차단제</w:t>
      </w:r>
      <w:r w:rsidRPr="001D52F3">
        <w:t xml:space="preserve"> UVA </w:t>
      </w:r>
      <w:r w:rsidRPr="001D52F3">
        <w:rPr>
          <w:rFonts w:ascii="맑은 고딕" w:eastAsia="맑은 고딕" w:hAnsi="맑은 고딕" w:cs="맑은 고딕" w:hint="eastAsia"/>
        </w:rPr>
        <w:t>차단의</w:t>
      </w:r>
      <w:r w:rsidRPr="001D52F3">
        <w:t xml:space="preserve"> </w:t>
      </w:r>
      <w:r w:rsidRPr="001D52F3">
        <w:rPr>
          <w:rFonts w:ascii="맑은 고딕" w:eastAsia="맑은 고딕" w:hAnsi="맑은 고딕" w:cs="맑은 고딕" w:hint="eastAsia"/>
          <w:i/>
        </w:rPr>
        <w:t>체내</w:t>
      </w:r>
      <w:r w:rsidRPr="001D52F3">
        <w:rPr>
          <w:i/>
        </w:rPr>
        <w:t xml:space="preserve"> </w:t>
      </w:r>
      <w:r w:rsidRPr="001D52F3">
        <w:rPr>
          <w:rFonts w:ascii="맑은 고딕" w:eastAsia="맑은 고딕" w:hAnsi="맑은 고딕" w:cs="맑은 고딕" w:hint="eastAsia"/>
        </w:rPr>
        <w:t>측정</w:t>
      </w:r>
      <w:r w:rsidRPr="001D52F3">
        <w:t xml:space="preserve"> ISO 24442:2009. </w:t>
      </w:r>
      <w:r w:rsidRPr="001D52F3">
        <w:rPr>
          <w:rFonts w:ascii="맑은 고딕" w:eastAsia="맑은 고딕" w:hAnsi="맑은 고딕" w:cs="맑은 고딕" w:hint="eastAsia"/>
        </w:rPr>
        <w:t>제네바</w:t>
      </w:r>
      <w:r w:rsidRPr="001D52F3">
        <w:t>, 2008</w:t>
      </w:r>
      <w:r w:rsidRPr="001D52F3">
        <w:rPr>
          <w:rFonts w:ascii="맑은 고딕" w:eastAsia="맑은 고딕" w:hAnsi="맑은 고딕" w:cs="맑은 고딕" w:hint="eastAsia"/>
        </w:rPr>
        <w:t>년</w:t>
      </w:r>
      <w:r w:rsidRPr="001D52F3">
        <w:t xml:space="preserve"> 12</w:t>
      </w:r>
      <w:r w:rsidRPr="001D52F3">
        <w:rPr>
          <w:rFonts w:ascii="맑은 고딕" w:eastAsia="맑은 고딕" w:hAnsi="맑은 고딕" w:cs="맑은 고딕" w:hint="eastAsia"/>
        </w:rPr>
        <w:t>월.</w:t>
      </w:r>
      <w:r w:rsidRPr="001D52F3">
        <w:t xml:space="preserve"> </w:t>
      </w:r>
    </w:p>
    <w:p w14:paraId="4A4EF482" w14:textId="77777777" w:rsidR="007277BC" w:rsidRPr="00BC7CE3" w:rsidRDefault="007277BC" w:rsidP="00CA2165">
      <w:pPr>
        <w:wordWrap/>
        <w:spacing w:afterLines="100" w:after="240" w:line="240" w:lineRule="auto"/>
        <w:ind w:leftChars="354" w:left="708"/>
        <w:rPr>
          <w:rFonts w:ascii="맑은 고딕" w:eastAsia="맑은 고딕" w:hAnsi="맑은 고딕" w:cs="맑은 고딕"/>
          <w:spacing w:val="-5"/>
        </w:rPr>
      </w:pPr>
      <w:r w:rsidRPr="001D52F3">
        <w:rPr>
          <w:rFonts w:ascii="맑은 고딕" w:eastAsia="맑은 고딕" w:hAnsi="맑은 고딕" w:cs="맑은 고딕" w:hint="eastAsia"/>
          <w:spacing w:val="-5"/>
        </w:rPr>
        <w:t>또는</w:t>
      </w:r>
    </w:p>
    <w:p w14:paraId="5207068D" w14:textId="77777777" w:rsidR="007277BC" w:rsidRDefault="007277BC" w:rsidP="00D30250">
      <w:pPr>
        <w:pStyle w:val="a8"/>
        <w:numPr>
          <w:ilvl w:val="0"/>
          <w:numId w:val="5"/>
        </w:numPr>
        <w:wordWrap/>
        <w:spacing w:afterLines="100" w:after="240" w:line="240" w:lineRule="auto"/>
        <w:ind w:leftChars="0" w:left="1134"/>
        <w:rPr>
          <w:sz w:val="22"/>
        </w:rPr>
      </w:pPr>
      <w:r>
        <w:t xml:space="preserve">JCIA </w:t>
      </w:r>
      <w:r>
        <w:rPr>
          <w:rFonts w:ascii="맑은 고딕" w:eastAsia="맑은 고딕" w:hAnsi="맑은 고딕" w:cs="맑은 고딕" w:hint="eastAsia"/>
        </w:rPr>
        <w:t>일본</w:t>
      </w:r>
      <w:r>
        <w:t xml:space="preserve"> </w:t>
      </w:r>
      <w:r>
        <w:rPr>
          <w:rFonts w:ascii="맑은 고딕" w:eastAsia="맑은 고딕" w:hAnsi="맑은 고딕" w:cs="맑은 고딕" w:hint="eastAsia"/>
        </w:rPr>
        <w:t>화장품산업협회</w:t>
      </w:r>
      <w:r>
        <w:t xml:space="preserve">. </w:t>
      </w:r>
      <w:r>
        <w:rPr>
          <w:rFonts w:ascii="맑은 고딕" w:eastAsia="맑은 고딕" w:hAnsi="맑은 고딕" w:cs="맑은 고딕" w:hint="eastAsia"/>
        </w:rPr>
        <w:t>일본</w:t>
      </w:r>
      <w:r>
        <w:t xml:space="preserve"> </w:t>
      </w:r>
      <w:r>
        <w:rPr>
          <w:rFonts w:ascii="맑은 고딕" w:eastAsia="맑은 고딕" w:hAnsi="맑은 고딕" w:cs="맑은 고딕" w:hint="eastAsia"/>
        </w:rPr>
        <w:t>화장품산업협회</w:t>
      </w:r>
      <w:r>
        <w:t xml:space="preserve"> UVA </w:t>
      </w:r>
      <w:r>
        <w:rPr>
          <w:rFonts w:ascii="맑은 고딕" w:eastAsia="맑은 고딕" w:hAnsi="맑은 고딕" w:cs="맑은 고딕" w:hint="eastAsia"/>
        </w:rPr>
        <w:t>차단</w:t>
      </w:r>
      <w:r>
        <w:t xml:space="preserve"> </w:t>
      </w:r>
      <w:r>
        <w:rPr>
          <w:rFonts w:ascii="맑은 고딕" w:eastAsia="맑은 고딕" w:hAnsi="맑은 고딕" w:cs="맑은 고딕" w:hint="eastAsia"/>
        </w:rPr>
        <w:t>효능에</w:t>
      </w:r>
      <w:r>
        <w:t xml:space="preserve"> </w:t>
      </w:r>
      <w:r>
        <w:rPr>
          <w:rFonts w:ascii="맑은 고딕" w:eastAsia="맑은 고딕" w:hAnsi="맑은 고딕" w:cs="맑은 고딕" w:hint="eastAsia"/>
        </w:rPr>
        <w:t>대한</w:t>
      </w:r>
      <w:r>
        <w:t xml:space="preserve"> </w:t>
      </w:r>
      <w:r>
        <w:rPr>
          <w:rFonts w:ascii="맑은 고딕" w:eastAsia="맑은 고딕" w:hAnsi="맑은 고딕" w:cs="맑은 고딕" w:hint="eastAsia"/>
        </w:rPr>
        <w:t>측정</w:t>
      </w:r>
      <w:r>
        <w:t xml:space="preserve"> </w:t>
      </w:r>
      <w:r>
        <w:rPr>
          <w:rFonts w:ascii="맑은 고딕" w:eastAsia="맑은 고딕" w:hAnsi="맑은 고딕" w:cs="맑은 고딕" w:hint="eastAsia"/>
        </w:rPr>
        <w:t>기준</w:t>
      </w:r>
      <w:r>
        <w:t xml:space="preserve">. </w:t>
      </w:r>
      <w:r>
        <w:rPr>
          <w:rFonts w:ascii="맑은 고딕" w:eastAsia="맑은 고딕" w:hAnsi="맑은 고딕" w:cs="맑은 고딕" w:hint="eastAsia"/>
        </w:rPr>
        <w:t>도쿄</w:t>
      </w:r>
      <w:r>
        <w:t>: 1995</w:t>
      </w:r>
      <w:r>
        <w:rPr>
          <w:rFonts w:ascii="맑은 고딕" w:eastAsia="맑은 고딕" w:hAnsi="맑은 고딕" w:cs="맑은 고딕" w:hint="eastAsia"/>
        </w:rPr>
        <w:t>년</w:t>
      </w:r>
      <w:r>
        <w:t xml:space="preserve"> 11</w:t>
      </w:r>
      <w:r>
        <w:rPr>
          <w:rFonts w:ascii="맑은 고딕" w:eastAsia="맑은 고딕" w:hAnsi="맑은 고딕" w:cs="맑은 고딕" w:hint="eastAsia"/>
        </w:rPr>
        <w:t>월</w:t>
      </w:r>
      <w:r>
        <w:t xml:space="preserve"> 15</w:t>
      </w:r>
      <w:r>
        <w:rPr>
          <w:rFonts w:ascii="맑은 고딕" w:eastAsia="맑은 고딕" w:hAnsi="맑은 고딕" w:cs="맑은 고딕" w:hint="eastAsia"/>
        </w:rPr>
        <w:t>일</w:t>
      </w:r>
      <w:r>
        <w:t>.</w:t>
      </w:r>
      <w:r w:rsidR="00BC7CE3">
        <w:rPr>
          <w:rStyle w:val="a7"/>
        </w:rPr>
        <w:footnoteReference w:id="28"/>
      </w:r>
    </w:p>
    <w:p w14:paraId="72933B91" w14:textId="77777777" w:rsidR="007277BC" w:rsidRPr="00BC7CE3" w:rsidRDefault="007277BC" w:rsidP="00BC7CE3">
      <w:pPr>
        <w:pStyle w:val="2"/>
        <w:spacing w:afterLines="100" w:after="240"/>
        <w:ind w:left="709" w:hanging="709"/>
      </w:pPr>
      <w:bookmarkStart w:id="60" w:name="_Toc187665169"/>
      <w:r>
        <w:t xml:space="preserve">UVA:UVB </w:t>
      </w:r>
      <w:r w:rsidRPr="00BC7CE3">
        <w:rPr>
          <w:rFonts w:hint="eastAsia"/>
        </w:rPr>
        <w:t>차단</w:t>
      </w:r>
      <w:r>
        <w:t xml:space="preserve"> </w:t>
      </w:r>
      <w:r w:rsidRPr="00BC7CE3">
        <w:rPr>
          <w:rFonts w:hint="eastAsia"/>
        </w:rPr>
        <w:t>비율</w:t>
      </w:r>
      <w:r>
        <w:t xml:space="preserve"> </w:t>
      </w:r>
      <w:r w:rsidRPr="00BC7CE3">
        <w:rPr>
          <w:rFonts w:hint="eastAsia"/>
        </w:rPr>
        <w:t>측정</w:t>
      </w:r>
      <w:bookmarkEnd w:id="60"/>
    </w:p>
    <w:p w14:paraId="15611C8B" w14:textId="77777777" w:rsidR="007277BC" w:rsidRPr="00BC7CE3" w:rsidRDefault="007277BC" w:rsidP="00BC7CE3">
      <w:pPr>
        <w:wordWrap/>
        <w:spacing w:afterLines="100" w:after="240" w:line="240" w:lineRule="auto"/>
      </w:pPr>
      <w:r w:rsidRPr="00BC7CE3">
        <w:rPr>
          <w:rFonts w:hint="eastAsia"/>
        </w:rPr>
        <w:t>제품이</w:t>
      </w:r>
      <w:r>
        <w:t xml:space="preserve"> UVA:UVB </w:t>
      </w:r>
      <w:r w:rsidRPr="00BC7CE3">
        <w:rPr>
          <w:rFonts w:hint="eastAsia"/>
        </w:rPr>
        <w:t>차단</w:t>
      </w:r>
      <w:r>
        <w:t xml:space="preserve"> </w:t>
      </w:r>
      <w:r w:rsidRPr="00BC7CE3">
        <w:rPr>
          <w:rFonts w:hint="eastAsia"/>
        </w:rPr>
        <w:t>비율</w:t>
      </w:r>
      <w:r>
        <w:t xml:space="preserve"> 1:3</w:t>
      </w:r>
      <w:r w:rsidRPr="00BC7CE3">
        <w:rPr>
          <w:rFonts w:hint="eastAsia"/>
        </w:rPr>
        <w:t>에</w:t>
      </w:r>
      <w:r>
        <w:t xml:space="preserve"> </w:t>
      </w:r>
      <w:r w:rsidRPr="00BC7CE3">
        <w:rPr>
          <w:rFonts w:hint="eastAsia"/>
        </w:rPr>
        <w:t>대한</w:t>
      </w:r>
      <w:r>
        <w:t xml:space="preserve"> </w:t>
      </w:r>
      <w:r w:rsidRPr="00BC7CE3">
        <w:rPr>
          <w:rFonts w:hint="eastAsia"/>
        </w:rPr>
        <w:t>선택적</w:t>
      </w:r>
      <w:r>
        <w:t xml:space="preserve"> </w:t>
      </w:r>
      <w:r w:rsidRPr="00BC7CE3">
        <w:rPr>
          <w:rFonts w:hint="eastAsia"/>
        </w:rPr>
        <w:t>주장을</w:t>
      </w:r>
      <w:r>
        <w:t xml:space="preserve"> </w:t>
      </w:r>
      <w:r w:rsidRPr="00BC7CE3">
        <w:rPr>
          <w:rFonts w:hint="eastAsia"/>
        </w:rPr>
        <w:t>충족하는지</w:t>
      </w:r>
      <w:r>
        <w:t xml:space="preserve"> </w:t>
      </w:r>
      <w:r w:rsidRPr="00BC7CE3">
        <w:rPr>
          <w:rFonts w:hint="eastAsia"/>
        </w:rPr>
        <w:t>확인하기</w:t>
      </w:r>
      <w:r>
        <w:t xml:space="preserve"> </w:t>
      </w:r>
      <w:r w:rsidRPr="00BC7CE3">
        <w:rPr>
          <w:rFonts w:hint="eastAsia"/>
        </w:rPr>
        <w:t>위해</w:t>
      </w:r>
      <w:r>
        <w:t xml:space="preserve"> </w:t>
      </w:r>
      <w:r w:rsidRPr="00BC7CE3">
        <w:rPr>
          <w:rFonts w:hint="eastAsia"/>
        </w:rPr>
        <w:t>다음</w:t>
      </w:r>
      <w:r>
        <w:t xml:space="preserve"> </w:t>
      </w:r>
      <w:r w:rsidRPr="00BC7CE3">
        <w:rPr>
          <w:rFonts w:hint="eastAsia"/>
        </w:rPr>
        <w:t>시험</w:t>
      </w:r>
      <w:r>
        <w:t xml:space="preserve"> </w:t>
      </w:r>
      <w:r w:rsidRPr="00BC7CE3">
        <w:rPr>
          <w:rFonts w:hint="eastAsia"/>
        </w:rPr>
        <w:t>방법을</w:t>
      </w:r>
      <w:r>
        <w:t xml:space="preserve"> </w:t>
      </w:r>
      <w:r w:rsidRPr="00BC7CE3">
        <w:rPr>
          <w:rFonts w:hint="eastAsia"/>
        </w:rPr>
        <w:t>사용할</w:t>
      </w:r>
      <w:r>
        <w:t xml:space="preserve"> </w:t>
      </w:r>
      <w:r w:rsidRPr="00BC7CE3">
        <w:rPr>
          <w:rFonts w:hint="eastAsia"/>
        </w:rPr>
        <w:t>수</w:t>
      </w:r>
      <w:r>
        <w:t xml:space="preserve"> </w:t>
      </w:r>
      <w:r w:rsidRPr="00BC7CE3">
        <w:rPr>
          <w:rFonts w:hint="eastAsia"/>
        </w:rPr>
        <w:t>있다</w:t>
      </w:r>
      <w:r>
        <w:t>.</w:t>
      </w:r>
    </w:p>
    <w:p w14:paraId="4990C581" w14:textId="77777777" w:rsidR="007277BC" w:rsidRPr="00C27A58" w:rsidRDefault="007277BC" w:rsidP="00BC7CE3">
      <w:pPr>
        <w:wordWrap/>
        <w:spacing w:afterLines="100" w:after="240" w:line="240" w:lineRule="auto"/>
        <w:ind w:leftChars="354" w:left="708"/>
      </w:pPr>
      <w:r>
        <w:t>COLIPA(</w:t>
      </w:r>
      <w:r w:rsidRPr="00BC7CE3">
        <w:rPr>
          <w:rFonts w:hint="eastAsia"/>
        </w:rPr>
        <w:t>유럽화장품협회</w:t>
      </w:r>
      <w:r>
        <w:t xml:space="preserve">). </w:t>
      </w:r>
      <w:r w:rsidRPr="00BC7CE3">
        <w:rPr>
          <w:rFonts w:hint="eastAsia"/>
        </w:rPr>
        <w:t>자외선차단제의</w:t>
      </w:r>
      <w:r>
        <w:t xml:space="preserve"> UVA </w:t>
      </w:r>
      <w:r w:rsidRPr="00BC7CE3">
        <w:rPr>
          <w:rFonts w:hint="eastAsia"/>
        </w:rPr>
        <w:t>차단</w:t>
      </w:r>
      <w:r>
        <w:t xml:space="preserve"> </w:t>
      </w:r>
      <w:r w:rsidRPr="00BC7CE3">
        <w:rPr>
          <w:rFonts w:hint="eastAsia"/>
        </w:rPr>
        <w:t>지수</w:t>
      </w:r>
      <w:r>
        <w:t xml:space="preserve"> </w:t>
      </w:r>
      <w:r w:rsidRPr="00BC7CE3">
        <w:rPr>
          <w:rFonts w:hint="eastAsia"/>
        </w:rPr>
        <w:t>및</w:t>
      </w:r>
      <w:r>
        <w:t xml:space="preserve"> "</w:t>
      </w:r>
      <w:r w:rsidRPr="00BC7CE3">
        <w:rPr>
          <w:rFonts w:hint="eastAsia"/>
        </w:rPr>
        <w:t>임계</w:t>
      </w:r>
      <w:r>
        <w:t xml:space="preserve"> </w:t>
      </w:r>
      <w:r w:rsidRPr="00BC7CE3">
        <w:rPr>
          <w:rFonts w:hint="eastAsia"/>
        </w:rPr>
        <w:t>파장</w:t>
      </w:r>
      <w:r>
        <w:t xml:space="preserve">" </w:t>
      </w:r>
      <w:r w:rsidRPr="00BC7CE3">
        <w:rPr>
          <w:rFonts w:hint="eastAsia"/>
        </w:rPr>
        <w:t>값을</w:t>
      </w:r>
      <w:r>
        <w:t xml:space="preserve"> </w:t>
      </w:r>
      <w:r w:rsidRPr="00BC7CE3">
        <w:rPr>
          <w:rFonts w:hint="eastAsia"/>
        </w:rPr>
        <w:t>측정하기</w:t>
      </w:r>
      <w:r>
        <w:t xml:space="preserve"> </w:t>
      </w:r>
      <w:r w:rsidRPr="00BC7CE3">
        <w:rPr>
          <w:rFonts w:hint="eastAsia"/>
        </w:rPr>
        <w:t>위한</w:t>
      </w:r>
      <w:r>
        <w:t xml:space="preserve"> </w:t>
      </w:r>
      <w:r w:rsidRPr="00BC7CE3">
        <w:rPr>
          <w:rFonts w:hint="eastAsia"/>
        </w:rPr>
        <w:t>체외</w:t>
      </w:r>
      <w:r>
        <w:t xml:space="preserve"> </w:t>
      </w:r>
      <w:r w:rsidRPr="00BC7CE3">
        <w:rPr>
          <w:rFonts w:hint="eastAsia"/>
        </w:rPr>
        <w:t>방법</w:t>
      </w:r>
      <w:r>
        <w:t xml:space="preserve">. </w:t>
      </w:r>
      <w:r w:rsidRPr="00BC7CE3">
        <w:rPr>
          <w:rFonts w:hint="eastAsia"/>
        </w:rPr>
        <w:t>지침</w:t>
      </w:r>
      <w:r>
        <w:t xml:space="preserve">, </w:t>
      </w:r>
      <w:r w:rsidRPr="00C27A58">
        <w:t xml:space="preserve">COLIPA </w:t>
      </w:r>
      <w:r w:rsidRPr="00C27A58">
        <w:rPr>
          <w:rFonts w:hint="eastAsia"/>
        </w:rPr>
        <w:t>체외</w:t>
      </w:r>
      <w:r w:rsidRPr="00C27A58">
        <w:t xml:space="preserve"> UV </w:t>
      </w:r>
      <w:r w:rsidRPr="00C27A58">
        <w:rPr>
          <w:rFonts w:hint="eastAsia"/>
        </w:rPr>
        <w:t>시험</w:t>
      </w:r>
      <w:r w:rsidRPr="00C27A58">
        <w:t xml:space="preserve"> </w:t>
      </w:r>
      <w:r w:rsidRPr="00C27A58">
        <w:rPr>
          <w:rFonts w:hint="eastAsia"/>
        </w:rPr>
        <w:t>방법</w:t>
      </w:r>
      <w:r w:rsidRPr="00C27A58">
        <w:t xml:space="preserve"> </w:t>
      </w:r>
      <w:r w:rsidRPr="00C27A58">
        <w:rPr>
          <w:rFonts w:hint="eastAsia"/>
        </w:rPr>
        <w:t>태스크포스에서</w:t>
      </w:r>
      <w:r w:rsidRPr="00C27A58">
        <w:t xml:space="preserve"> </w:t>
      </w:r>
      <w:r w:rsidRPr="00C27A58">
        <w:rPr>
          <w:rFonts w:hint="eastAsia"/>
        </w:rPr>
        <w:t>작성</w:t>
      </w:r>
      <w:r w:rsidRPr="00C27A58">
        <w:t>, 2009</w:t>
      </w:r>
      <w:r w:rsidRPr="00C27A58">
        <w:rPr>
          <w:rFonts w:hint="eastAsia"/>
        </w:rPr>
        <w:t>년</w:t>
      </w:r>
      <w:r w:rsidRPr="00C27A58">
        <w:t xml:space="preserve"> 6</w:t>
      </w:r>
      <w:r w:rsidRPr="00C27A58">
        <w:rPr>
          <w:rFonts w:hint="eastAsia"/>
        </w:rPr>
        <w:t>월</w:t>
      </w:r>
      <w:r w:rsidRPr="00C27A58">
        <w:t>.</w:t>
      </w:r>
    </w:p>
    <w:p w14:paraId="51F5CADE" w14:textId="77777777" w:rsidR="007277BC" w:rsidRPr="00C27A58" w:rsidRDefault="007277BC" w:rsidP="00BC7CE3">
      <w:pPr>
        <w:pStyle w:val="2"/>
        <w:spacing w:afterLines="100" w:after="240"/>
        <w:ind w:left="709" w:hanging="709"/>
      </w:pPr>
      <w:bookmarkStart w:id="61" w:name="_TOC_250009"/>
      <w:bookmarkStart w:id="62" w:name="_Toc187665170"/>
      <w:r w:rsidRPr="00C27A58">
        <w:rPr>
          <w:rFonts w:hint="eastAsia"/>
        </w:rPr>
        <w:t>내수성 및 내한성 시험</w:t>
      </w:r>
      <w:bookmarkEnd w:id="61"/>
      <w:bookmarkEnd w:id="62"/>
    </w:p>
    <w:p w14:paraId="5D747ACB" w14:textId="1D081424" w:rsidR="007277BC" w:rsidRPr="00BC7CE3" w:rsidRDefault="007277BC" w:rsidP="00BC7CE3">
      <w:pPr>
        <w:wordWrap/>
        <w:spacing w:afterLines="100" w:after="240" w:line="240" w:lineRule="auto"/>
      </w:pPr>
      <w:r w:rsidRPr="00C27A58">
        <w:t>"</w:t>
      </w:r>
      <w:r w:rsidRPr="00C27A58">
        <w:rPr>
          <w:rFonts w:hint="eastAsia"/>
        </w:rPr>
        <w:t>내수성</w:t>
      </w:r>
      <w:r w:rsidRPr="00C27A58">
        <w:t>(40</w:t>
      </w:r>
      <w:r w:rsidRPr="00C27A58">
        <w:rPr>
          <w:rFonts w:hint="eastAsia"/>
        </w:rPr>
        <w:t>분</w:t>
      </w:r>
      <w:r w:rsidRPr="00C27A58">
        <w:t>/80</w:t>
      </w:r>
      <w:r w:rsidRPr="00C27A58">
        <w:rPr>
          <w:rFonts w:hint="eastAsia"/>
        </w:rPr>
        <w:t>분</w:t>
      </w:r>
      <w:r w:rsidRPr="00C27A58">
        <w:t>)"</w:t>
      </w:r>
      <w:r w:rsidRPr="00C27A58">
        <w:rPr>
          <w:rFonts w:hint="eastAsia"/>
        </w:rPr>
        <w:t>이라는</w:t>
      </w:r>
      <w:r w:rsidRPr="00C27A58">
        <w:t xml:space="preserve"> </w:t>
      </w:r>
      <w:r w:rsidRPr="00C27A58">
        <w:rPr>
          <w:rFonts w:hint="eastAsia"/>
        </w:rPr>
        <w:t>용어는</w:t>
      </w:r>
      <w:r w:rsidRPr="00C27A58">
        <w:t xml:space="preserve"> </w:t>
      </w:r>
      <w:r w:rsidRPr="00C27A58">
        <w:rPr>
          <w:rFonts w:hint="eastAsia"/>
        </w:rPr>
        <w:t>제품이</w:t>
      </w:r>
      <w:r w:rsidRPr="00C27A58">
        <w:t xml:space="preserve"> </w:t>
      </w:r>
      <w:r w:rsidRPr="00C27A58">
        <w:rPr>
          <w:rFonts w:hint="eastAsia"/>
        </w:rPr>
        <w:t>다음</w:t>
      </w:r>
      <w:r w:rsidRPr="00C27A58">
        <w:t xml:space="preserve"> </w:t>
      </w:r>
      <w:r w:rsidRPr="00C27A58">
        <w:rPr>
          <w:rFonts w:hint="eastAsia"/>
        </w:rPr>
        <w:t>문서에</w:t>
      </w:r>
      <w:r w:rsidRPr="00C27A58">
        <w:t xml:space="preserve"> </w:t>
      </w:r>
      <w:r w:rsidRPr="00C27A58">
        <w:rPr>
          <w:rFonts w:hint="eastAsia"/>
        </w:rPr>
        <w:t>명시</w:t>
      </w:r>
      <w:r w:rsidR="00EF6A3F" w:rsidRPr="00C27A58">
        <w:rPr>
          <w:rFonts w:hint="eastAsia"/>
        </w:rPr>
        <w:t>된</w:t>
      </w:r>
      <w:r w:rsidRPr="00C27A58">
        <w:t xml:space="preserve"> </w:t>
      </w:r>
      <w:r w:rsidRPr="00C27A58">
        <w:rPr>
          <w:rFonts w:hint="eastAsia"/>
        </w:rPr>
        <w:t>시험</w:t>
      </w:r>
      <w:r w:rsidR="00742A6B" w:rsidRPr="00C27A58">
        <w:rPr>
          <w:rFonts w:hint="eastAsia"/>
        </w:rPr>
        <w:t xml:space="preserve">에서 </w:t>
      </w:r>
      <w:r w:rsidR="00DB0E92" w:rsidRPr="00C27A58">
        <w:t>"</w:t>
      </w:r>
      <w:r w:rsidR="00DB0E92" w:rsidRPr="00C27A58">
        <w:rPr>
          <w:rFonts w:hint="eastAsia"/>
        </w:rPr>
        <w:t>내수성</w:t>
      </w:r>
      <w:r w:rsidR="00DB0E92" w:rsidRPr="00C27A58">
        <w:t>(40</w:t>
      </w:r>
      <w:r w:rsidR="00DB0E92" w:rsidRPr="00C27A58">
        <w:rPr>
          <w:rFonts w:hint="eastAsia"/>
        </w:rPr>
        <w:t>분</w:t>
      </w:r>
      <w:r w:rsidR="00DB0E92" w:rsidRPr="00C27A58">
        <w:t>/80</w:t>
      </w:r>
      <w:r w:rsidR="00DB0E92" w:rsidRPr="00C27A58">
        <w:rPr>
          <w:rFonts w:hint="eastAsia"/>
        </w:rPr>
        <w:t>분</w:t>
      </w:r>
      <w:r w:rsidR="00DB0E92" w:rsidRPr="00C27A58">
        <w:t>)"</w:t>
      </w:r>
      <w:r w:rsidR="00C27A58" w:rsidRPr="00C27A58">
        <w:rPr>
          <w:rFonts w:hint="eastAsia"/>
        </w:rPr>
        <w:t>에</w:t>
      </w:r>
      <w:r w:rsidR="00DB0E92" w:rsidRPr="00C27A58">
        <w:rPr>
          <w:rFonts w:hint="eastAsia"/>
        </w:rPr>
        <w:t xml:space="preserve"> 대한</w:t>
      </w:r>
      <w:r w:rsidRPr="00C27A58">
        <w:t xml:space="preserve"> </w:t>
      </w:r>
      <w:r w:rsidRPr="00C27A58">
        <w:rPr>
          <w:rFonts w:hint="eastAsia"/>
        </w:rPr>
        <w:t>요구사항을</w:t>
      </w:r>
      <w:r w:rsidRPr="00C27A58">
        <w:t xml:space="preserve"> </w:t>
      </w:r>
      <w:r w:rsidRPr="00C27A58">
        <w:rPr>
          <w:rFonts w:hint="eastAsia"/>
        </w:rPr>
        <w:t>충족</w:t>
      </w:r>
      <w:r w:rsidR="00BD4140" w:rsidRPr="00C27A58">
        <w:rPr>
          <w:rFonts w:hint="eastAsia"/>
        </w:rPr>
        <w:t>했다는 점</w:t>
      </w:r>
      <w:r w:rsidRPr="00C27A58">
        <w:rPr>
          <w:rFonts w:hint="eastAsia"/>
        </w:rPr>
        <w:t>을</w:t>
      </w:r>
      <w:r w:rsidRPr="00C27A58">
        <w:t xml:space="preserve"> </w:t>
      </w:r>
      <w:r w:rsidRPr="00C27A58">
        <w:rPr>
          <w:rFonts w:hint="eastAsia"/>
        </w:rPr>
        <w:t>보여주는</w:t>
      </w:r>
      <w:r w:rsidRPr="00C27A58">
        <w:t xml:space="preserve"> </w:t>
      </w:r>
      <w:r w:rsidRPr="00C27A58">
        <w:rPr>
          <w:rFonts w:hint="eastAsia"/>
        </w:rPr>
        <w:t>데이터가</w:t>
      </w:r>
      <w:r w:rsidRPr="00C27A58">
        <w:t xml:space="preserve"> </w:t>
      </w:r>
      <w:r w:rsidRPr="00C27A58">
        <w:rPr>
          <w:rFonts w:hint="eastAsia"/>
        </w:rPr>
        <w:t>있는</w:t>
      </w:r>
      <w:r w:rsidRPr="00C27A58">
        <w:t xml:space="preserve"> </w:t>
      </w:r>
      <w:r w:rsidRPr="00C27A58">
        <w:rPr>
          <w:rFonts w:hint="eastAsia"/>
        </w:rPr>
        <w:t>경우</w:t>
      </w:r>
      <w:r w:rsidR="001517B9" w:rsidRPr="00C27A58">
        <w:rPr>
          <w:rFonts w:hint="eastAsia"/>
        </w:rPr>
        <w:t xml:space="preserve"> </w:t>
      </w:r>
      <w:r w:rsidRPr="00C27A58">
        <w:rPr>
          <w:rFonts w:hint="eastAsia"/>
        </w:rPr>
        <w:t>허용된다</w:t>
      </w:r>
      <w:r w:rsidRPr="00C27A58">
        <w:t>.</w:t>
      </w:r>
    </w:p>
    <w:p w14:paraId="589796E9" w14:textId="77777777" w:rsidR="007277BC" w:rsidRPr="00BC7CE3" w:rsidRDefault="007277BC" w:rsidP="00D30250">
      <w:pPr>
        <w:pStyle w:val="a8"/>
        <w:numPr>
          <w:ilvl w:val="0"/>
          <w:numId w:val="6"/>
        </w:numPr>
        <w:wordWrap/>
        <w:spacing w:afterLines="100" w:after="240" w:line="240" w:lineRule="auto"/>
        <w:ind w:leftChars="0" w:left="1134"/>
        <w:rPr>
          <w:szCs w:val="20"/>
        </w:rPr>
      </w:pPr>
      <w:r w:rsidRPr="00BC7CE3">
        <w:rPr>
          <w:rFonts w:ascii="맑은 고딕" w:eastAsia="맑은 고딕" w:hAnsi="맑은 고딕" w:cs="맑은 고딕" w:hint="eastAsia"/>
          <w:szCs w:val="20"/>
        </w:rPr>
        <w:t>미국</w:t>
      </w:r>
      <w:r w:rsidRPr="00BC7CE3">
        <w:rPr>
          <w:szCs w:val="20"/>
        </w:rPr>
        <w:t xml:space="preserve"> FDA. </w:t>
      </w:r>
      <w:r w:rsidRPr="00BC7CE3">
        <w:rPr>
          <w:rFonts w:ascii="맑은 고딕" w:eastAsia="맑은 고딕" w:hAnsi="맑은 고딕" w:cs="맑은 고딕" w:hint="eastAsia"/>
          <w:szCs w:val="20"/>
        </w:rPr>
        <w:t>보건복지부</w:t>
      </w:r>
      <w:r w:rsidRPr="00BC7CE3">
        <w:rPr>
          <w:szCs w:val="20"/>
        </w:rPr>
        <w:t xml:space="preserve">: </w:t>
      </w:r>
      <w:r w:rsidRPr="00BC7CE3">
        <w:rPr>
          <w:rFonts w:ascii="맑은 고딕" w:eastAsia="맑은 고딕" w:hAnsi="맑은 고딕" w:cs="맑은 고딕" w:hint="eastAsia"/>
          <w:szCs w:val="20"/>
        </w:rPr>
        <w:t>식품의약국</w:t>
      </w:r>
      <w:r w:rsidRPr="00BC7CE3">
        <w:rPr>
          <w:szCs w:val="20"/>
        </w:rPr>
        <w:t xml:space="preserve">. </w:t>
      </w:r>
      <w:r w:rsidRPr="00BC7CE3">
        <w:rPr>
          <w:rFonts w:hint="eastAsia"/>
          <w:szCs w:val="20"/>
        </w:rPr>
        <w:t>라벨링</w:t>
      </w:r>
      <w:r w:rsidRPr="00BC7CE3">
        <w:rPr>
          <w:szCs w:val="20"/>
        </w:rPr>
        <w:t xml:space="preserve"> </w:t>
      </w:r>
      <w:r w:rsidRPr="00BC7CE3">
        <w:rPr>
          <w:rFonts w:hint="eastAsia"/>
          <w:szCs w:val="20"/>
        </w:rPr>
        <w:t>및</w:t>
      </w:r>
      <w:r w:rsidRPr="00BC7CE3">
        <w:rPr>
          <w:szCs w:val="20"/>
        </w:rPr>
        <w:t xml:space="preserve"> </w:t>
      </w:r>
      <w:r w:rsidRPr="00BC7CE3">
        <w:rPr>
          <w:rFonts w:hint="eastAsia"/>
          <w:szCs w:val="20"/>
        </w:rPr>
        <w:t>효능</w:t>
      </w:r>
      <w:r w:rsidRPr="00BC7CE3">
        <w:rPr>
          <w:szCs w:val="20"/>
        </w:rPr>
        <w:t xml:space="preserve"> </w:t>
      </w:r>
      <w:r w:rsidRPr="00BC7CE3">
        <w:rPr>
          <w:rFonts w:hint="eastAsia"/>
          <w:szCs w:val="20"/>
        </w:rPr>
        <w:t>시험</w:t>
      </w:r>
      <w:r w:rsidRPr="00BC7CE3">
        <w:rPr>
          <w:szCs w:val="20"/>
        </w:rPr>
        <w:t xml:space="preserve">; </w:t>
      </w:r>
      <w:r w:rsidRPr="00BC7CE3">
        <w:rPr>
          <w:rFonts w:hint="eastAsia"/>
          <w:szCs w:val="20"/>
        </w:rPr>
        <w:t>인체용</w:t>
      </w:r>
      <w:r w:rsidRPr="00BC7CE3">
        <w:rPr>
          <w:szCs w:val="20"/>
        </w:rPr>
        <w:t xml:space="preserve"> </w:t>
      </w:r>
      <w:r w:rsidRPr="00BC7CE3">
        <w:rPr>
          <w:rFonts w:hint="eastAsia"/>
          <w:szCs w:val="20"/>
        </w:rPr>
        <w:t>일반의약품</w:t>
      </w:r>
      <w:r w:rsidRPr="00BC7CE3">
        <w:rPr>
          <w:szCs w:val="20"/>
        </w:rPr>
        <w:t xml:space="preserve"> </w:t>
      </w:r>
      <w:r w:rsidRPr="00BC7CE3">
        <w:rPr>
          <w:rFonts w:hint="eastAsia"/>
          <w:szCs w:val="20"/>
        </w:rPr>
        <w:t>자외선차단제</w:t>
      </w:r>
      <w:r w:rsidRPr="00BC7CE3">
        <w:rPr>
          <w:szCs w:val="20"/>
        </w:rPr>
        <w:t xml:space="preserve">: </w:t>
      </w:r>
      <w:r w:rsidRPr="00BC7CE3">
        <w:rPr>
          <w:rFonts w:hint="eastAsia"/>
          <w:szCs w:val="20"/>
        </w:rPr>
        <w:t>최종</w:t>
      </w:r>
      <w:r w:rsidRPr="00BC7CE3">
        <w:rPr>
          <w:szCs w:val="20"/>
        </w:rPr>
        <w:t xml:space="preserve"> </w:t>
      </w:r>
      <w:r w:rsidRPr="00BC7CE3">
        <w:rPr>
          <w:rFonts w:hint="eastAsia"/>
          <w:szCs w:val="20"/>
        </w:rPr>
        <w:t>규칙</w:t>
      </w:r>
      <w:r w:rsidRPr="00BC7CE3">
        <w:rPr>
          <w:szCs w:val="20"/>
        </w:rPr>
        <w:t xml:space="preserve">. 21 CFR </w:t>
      </w:r>
      <w:r w:rsidRPr="00BC7CE3">
        <w:rPr>
          <w:rFonts w:ascii="맑은 고딕" w:eastAsia="맑은 고딕" w:hAnsi="맑은 고딕" w:cs="맑은 고딕" w:hint="eastAsia"/>
          <w:szCs w:val="20"/>
        </w:rPr>
        <w:t>제</w:t>
      </w:r>
      <w:r w:rsidRPr="00BC7CE3">
        <w:rPr>
          <w:szCs w:val="20"/>
        </w:rPr>
        <w:t>201</w:t>
      </w:r>
      <w:r w:rsidRPr="00BC7CE3">
        <w:rPr>
          <w:rFonts w:ascii="맑은 고딕" w:eastAsia="맑은 고딕" w:hAnsi="맑은 고딕" w:cs="맑은 고딕" w:hint="eastAsia"/>
          <w:szCs w:val="20"/>
        </w:rPr>
        <w:t>부</w:t>
      </w:r>
      <w:r w:rsidRPr="00BC7CE3">
        <w:rPr>
          <w:szCs w:val="20"/>
        </w:rPr>
        <w:t xml:space="preserve"> </w:t>
      </w:r>
      <w:r w:rsidRPr="00BC7CE3">
        <w:rPr>
          <w:rFonts w:ascii="맑은 고딕" w:eastAsia="맑은 고딕" w:hAnsi="맑은 고딕" w:cs="맑은 고딕" w:hint="eastAsia"/>
          <w:szCs w:val="20"/>
        </w:rPr>
        <w:t>및</w:t>
      </w:r>
      <w:r w:rsidRPr="00BC7CE3">
        <w:rPr>
          <w:szCs w:val="20"/>
        </w:rPr>
        <w:t xml:space="preserve"> </w:t>
      </w:r>
      <w:r w:rsidRPr="00BC7CE3">
        <w:rPr>
          <w:rFonts w:ascii="맑은 고딕" w:eastAsia="맑은 고딕" w:hAnsi="맑은 고딕" w:cs="맑은 고딕" w:hint="eastAsia"/>
          <w:szCs w:val="20"/>
        </w:rPr>
        <w:t>제</w:t>
      </w:r>
      <w:r w:rsidRPr="00BC7CE3">
        <w:rPr>
          <w:szCs w:val="20"/>
        </w:rPr>
        <w:t>310</w:t>
      </w:r>
      <w:r w:rsidRPr="00BC7CE3">
        <w:rPr>
          <w:rFonts w:ascii="맑은 고딕" w:eastAsia="맑은 고딕" w:hAnsi="맑은 고딕" w:cs="맑은 고딕" w:hint="eastAsia"/>
          <w:szCs w:val="20"/>
        </w:rPr>
        <w:t>부</w:t>
      </w:r>
      <w:r w:rsidRPr="00BC7CE3">
        <w:rPr>
          <w:szCs w:val="20"/>
        </w:rPr>
        <w:t xml:space="preserve"> [</w:t>
      </w:r>
      <w:r w:rsidRPr="00BC7CE3">
        <w:rPr>
          <w:rFonts w:ascii="맑은 고딕" w:eastAsia="맑은 고딕" w:hAnsi="맑은 고딕" w:cs="맑은 고딕" w:hint="eastAsia"/>
          <w:szCs w:val="20"/>
        </w:rPr>
        <w:t>문서철</w:t>
      </w:r>
      <w:r w:rsidRPr="00BC7CE3">
        <w:rPr>
          <w:szCs w:val="20"/>
        </w:rPr>
        <w:t xml:space="preserve"> </w:t>
      </w:r>
      <w:r w:rsidRPr="00BC7CE3">
        <w:rPr>
          <w:rFonts w:ascii="맑은 고딕" w:eastAsia="맑은 고딕" w:hAnsi="맑은 고딕" w:cs="맑은 고딕" w:hint="eastAsia"/>
          <w:szCs w:val="20"/>
        </w:rPr>
        <w:t>번호</w:t>
      </w:r>
      <w:r w:rsidRPr="00BC7CE3">
        <w:rPr>
          <w:szCs w:val="20"/>
        </w:rPr>
        <w:t xml:space="preserve"> FDA-1978-N-0018] </w:t>
      </w:r>
      <w:r w:rsidRPr="00BC7CE3">
        <w:rPr>
          <w:rFonts w:ascii="맑은 고딕" w:eastAsia="맑은 고딕" w:hAnsi="맑은 고딕" w:cs="맑은 고딕" w:hint="eastAsia"/>
          <w:szCs w:val="20"/>
        </w:rPr>
        <w:t>연방관보</w:t>
      </w:r>
      <w:r w:rsidRPr="00BC7CE3">
        <w:rPr>
          <w:szCs w:val="20"/>
        </w:rPr>
        <w:t>/</w:t>
      </w:r>
      <w:r w:rsidRPr="00BC7CE3">
        <w:rPr>
          <w:rFonts w:ascii="맑은 고딕" w:eastAsia="맑은 고딕" w:hAnsi="맑은 고딕" w:cs="맑은 고딕" w:hint="eastAsia"/>
          <w:szCs w:val="20"/>
        </w:rPr>
        <w:t>제</w:t>
      </w:r>
      <w:r w:rsidRPr="00BC7CE3">
        <w:rPr>
          <w:szCs w:val="20"/>
        </w:rPr>
        <w:t>76</w:t>
      </w:r>
      <w:r w:rsidRPr="00BC7CE3">
        <w:rPr>
          <w:rFonts w:ascii="맑은 고딕" w:eastAsia="맑은 고딕" w:hAnsi="맑은 고딕" w:cs="맑은 고딕" w:hint="eastAsia"/>
          <w:szCs w:val="20"/>
        </w:rPr>
        <w:t>권</w:t>
      </w:r>
      <w:r w:rsidRPr="00BC7CE3">
        <w:rPr>
          <w:szCs w:val="20"/>
        </w:rPr>
        <w:t xml:space="preserve">, </w:t>
      </w:r>
      <w:r w:rsidRPr="00BC7CE3">
        <w:rPr>
          <w:rFonts w:ascii="맑은 고딕" w:eastAsia="맑은 고딕" w:hAnsi="맑은 고딕" w:cs="맑은 고딕" w:hint="eastAsia"/>
          <w:szCs w:val="20"/>
        </w:rPr>
        <w:t>제</w:t>
      </w:r>
      <w:r w:rsidRPr="00BC7CE3">
        <w:rPr>
          <w:szCs w:val="20"/>
        </w:rPr>
        <w:t>117</w:t>
      </w:r>
      <w:r w:rsidRPr="00BC7CE3">
        <w:rPr>
          <w:rFonts w:ascii="맑은 고딕" w:eastAsia="맑은 고딕" w:hAnsi="맑은 고딕" w:cs="맑은 고딕" w:hint="eastAsia"/>
          <w:szCs w:val="20"/>
        </w:rPr>
        <w:t>호</w:t>
      </w:r>
      <w:r w:rsidRPr="00BC7CE3">
        <w:rPr>
          <w:szCs w:val="20"/>
        </w:rPr>
        <w:t>/2011</w:t>
      </w:r>
      <w:r w:rsidRPr="00BC7CE3">
        <w:rPr>
          <w:rFonts w:ascii="맑은 고딕" w:eastAsia="맑은 고딕" w:hAnsi="맑은 고딕" w:cs="맑은 고딕" w:hint="eastAsia"/>
          <w:szCs w:val="20"/>
        </w:rPr>
        <w:t>년</w:t>
      </w:r>
      <w:r w:rsidRPr="00BC7CE3">
        <w:rPr>
          <w:szCs w:val="20"/>
        </w:rPr>
        <w:t xml:space="preserve"> 6</w:t>
      </w:r>
      <w:r w:rsidRPr="00BC7CE3">
        <w:rPr>
          <w:rFonts w:ascii="맑은 고딕" w:eastAsia="맑은 고딕" w:hAnsi="맑은 고딕" w:cs="맑은 고딕" w:hint="eastAsia"/>
          <w:szCs w:val="20"/>
        </w:rPr>
        <w:t>월</w:t>
      </w:r>
      <w:r w:rsidRPr="00BC7CE3">
        <w:rPr>
          <w:szCs w:val="20"/>
        </w:rPr>
        <w:t xml:space="preserve"> 17</w:t>
      </w:r>
      <w:r w:rsidRPr="00BC7CE3">
        <w:rPr>
          <w:rFonts w:ascii="맑은 고딕" w:eastAsia="맑은 고딕" w:hAnsi="맑은 고딕" w:cs="맑은 고딕" w:hint="eastAsia"/>
          <w:szCs w:val="20"/>
        </w:rPr>
        <w:t>일</w:t>
      </w:r>
      <w:r w:rsidRPr="00BC7CE3">
        <w:rPr>
          <w:szCs w:val="20"/>
        </w:rPr>
        <w:t xml:space="preserve"> </w:t>
      </w:r>
      <w:r w:rsidRPr="00BC7CE3">
        <w:rPr>
          <w:rFonts w:ascii="맑은 고딕" w:eastAsia="맑은 고딕" w:hAnsi="맑은 고딕" w:cs="맑은 고딕" w:hint="eastAsia"/>
          <w:szCs w:val="20"/>
        </w:rPr>
        <w:t>금요일</w:t>
      </w:r>
      <w:r w:rsidRPr="00BC7CE3">
        <w:rPr>
          <w:szCs w:val="20"/>
        </w:rPr>
        <w:t>/</w:t>
      </w:r>
      <w:r w:rsidRPr="00BC7CE3">
        <w:rPr>
          <w:rFonts w:ascii="맑은 고딕" w:eastAsia="맑은 고딕" w:hAnsi="맑은 고딕" w:cs="맑은 고딕" w:hint="eastAsia"/>
          <w:szCs w:val="20"/>
        </w:rPr>
        <w:t>규칙</w:t>
      </w:r>
      <w:r w:rsidRPr="00BC7CE3">
        <w:rPr>
          <w:szCs w:val="20"/>
        </w:rPr>
        <w:t xml:space="preserve"> </w:t>
      </w:r>
      <w:r w:rsidRPr="00BC7CE3">
        <w:rPr>
          <w:rFonts w:ascii="맑은 고딕" w:eastAsia="맑은 고딕" w:hAnsi="맑은 고딕" w:cs="맑은 고딕" w:hint="eastAsia"/>
          <w:szCs w:val="20"/>
        </w:rPr>
        <w:t>및</w:t>
      </w:r>
      <w:r w:rsidRPr="00BC7CE3">
        <w:rPr>
          <w:szCs w:val="20"/>
        </w:rPr>
        <w:t xml:space="preserve"> </w:t>
      </w:r>
      <w:r w:rsidRPr="00BC7CE3">
        <w:rPr>
          <w:rFonts w:ascii="맑은 고딕" w:eastAsia="맑은 고딕" w:hAnsi="맑은 고딕" w:cs="맑은 고딕" w:hint="eastAsia"/>
          <w:szCs w:val="20"/>
        </w:rPr>
        <w:t>규정</w:t>
      </w:r>
      <w:r w:rsidRPr="00BC7CE3">
        <w:rPr>
          <w:szCs w:val="20"/>
        </w:rPr>
        <w:t xml:space="preserve"> 35664. </w:t>
      </w:r>
      <w:r w:rsidRPr="00BC7CE3">
        <w:rPr>
          <w:rFonts w:ascii="맑은 고딕" w:eastAsia="맑은 고딕" w:hAnsi="맑은 고딕" w:cs="맑은 고딕" w:hint="eastAsia"/>
          <w:szCs w:val="20"/>
        </w:rPr>
        <w:t>다음 웹사이트 참조</w:t>
      </w:r>
      <w:r w:rsidRPr="00BC7CE3">
        <w:rPr>
          <w:szCs w:val="20"/>
        </w:rPr>
        <w:t xml:space="preserve">: </w:t>
      </w:r>
      <w:hyperlink r:id="rId15" w:anchor="!documentDetail%3BD%3DFDA-1978-N-0018-069829" w:history="1">
        <w:r w:rsidRPr="00BC7CE3">
          <w:rPr>
            <w:rStyle w:val="aa"/>
            <w:color w:val="0070C0"/>
            <w:spacing w:val="-2"/>
            <w:szCs w:val="20"/>
            <w:u w:color="0070C0"/>
          </w:rPr>
          <w:t>http://www.regulations.gov/#!documentDetail;D=FDA-1978-N-0018-0698</w:t>
        </w:r>
      </w:hyperlink>
      <w:r w:rsidR="00BC7CE3" w:rsidRPr="00BC7CE3">
        <w:rPr>
          <w:rStyle w:val="a7"/>
          <w:spacing w:val="80"/>
          <w:szCs w:val="20"/>
        </w:rPr>
        <w:footnoteReference w:id="29"/>
      </w:r>
      <w:r w:rsidRPr="00BC7CE3">
        <w:rPr>
          <w:szCs w:val="20"/>
        </w:rPr>
        <w:t>[2012</w:t>
      </w:r>
      <w:r w:rsidRPr="00BC7CE3">
        <w:rPr>
          <w:rFonts w:hint="eastAsia"/>
          <w:szCs w:val="20"/>
        </w:rPr>
        <w:t>년</w:t>
      </w:r>
      <w:r w:rsidRPr="00BC7CE3">
        <w:rPr>
          <w:szCs w:val="20"/>
        </w:rPr>
        <w:t xml:space="preserve"> 9</w:t>
      </w:r>
      <w:r w:rsidRPr="00BC7CE3">
        <w:rPr>
          <w:rFonts w:hint="eastAsia"/>
          <w:szCs w:val="20"/>
        </w:rPr>
        <w:t>월</w:t>
      </w:r>
      <w:r w:rsidRPr="00BC7CE3">
        <w:rPr>
          <w:szCs w:val="20"/>
        </w:rPr>
        <w:t xml:space="preserve"> 10</w:t>
      </w:r>
      <w:r w:rsidRPr="00BC7CE3">
        <w:rPr>
          <w:rFonts w:hint="eastAsia"/>
          <w:szCs w:val="20"/>
        </w:rPr>
        <w:t>일</w:t>
      </w:r>
      <w:r w:rsidRPr="00BC7CE3">
        <w:rPr>
          <w:szCs w:val="20"/>
        </w:rPr>
        <w:t xml:space="preserve"> </w:t>
      </w:r>
      <w:r w:rsidRPr="00BC7CE3">
        <w:rPr>
          <w:rFonts w:hint="eastAsia"/>
          <w:szCs w:val="20"/>
        </w:rPr>
        <w:t>접속</w:t>
      </w:r>
      <w:r w:rsidRPr="00BC7CE3">
        <w:rPr>
          <w:szCs w:val="20"/>
        </w:rPr>
        <w:t>]</w:t>
      </w:r>
    </w:p>
    <w:p w14:paraId="4A854854" w14:textId="77777777" w:rsidR="003A1F77" w:rsidRDefault="007277BC" w:rsidP="00CA2165">
      <w:pPr>
        <w:wordWrap/>
        <w:spacing w:afterLines="100" w:after="240" w:line="240" w:lineRule="auto"/>
        <w:ind w:leftChars="354" w:left="708"/>
      </w:pPr>
      <w:r>
        <w:rPr>
          <w:rFonts w:hint="eastAsia"/>
          <w:spacing w:val="-5"/>
        </w:rPr>
        <w:t>또는</w:t>
      </w:r>
    </w:p>
    <w:p w14:paraId="763496A1" w14:textId="77777777" w:rsidR="00CA2165" w:rsidRDefault="00CA2165">
      <w:pPr>
        <w:widowControl/>
        <w:wordWrap/>
        <w:autoSpaceDE/>
        <w:autoSpaceDN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/>
        </w:rPr>
        <w:br w:type="page"/>
      </w:r>
    </w:p>
    <w:p w14:paraId="5A838FB4" w14:textId="77777777" w:rsidR="00CA2165" w:rsidRPr="00C27A58" w:rsidRDefault="00CA2165" w:rsidP="00D30250">
      <w:pPr>
        <w:pStyle w:val="a8"/>
        <w:numPr>
          <w:ilvl w:val="0"/>
          <w:numId w:val="6"/>
        </w:numPr>
        <w:wordWrap/>
        <w:spacing w:afterLines="100" w:after="240" w:line="240" w:lineRule="auto"/>
        <w:ind w:leftChars="0" w:left="1134"/>
      </w:pPr>
      <w:r w:rsidRPr="00C27A58">
        <w:rPr>
          <w:szCs w:val="20"/>
        </w:rPr>
        <w:lastRenderedPageBreak/>
        <w:t>COLIPA</w:t>
      </w:r>
      <w:r w:rsidRPr="00C27A58">
        <w:t>(</w:t>
      </w:r>
      <w:r w:rsidRPr="00C27A58">
        <w:rPr>
          <w:rFonts w:ascii="맑은 고딕" w:eastAsia="맑은 고딕" w:hAnsi="맑은 고딕" w:cs="맑은 고딕" w:hint="eastAsia"/>
        </w:rPr>
        <w:t>유럽화장품협회</w:t>
      </w:r>
      <w:r w:rsidRPr="00C27A58">
        <w:t xml:space="preserve">), </w:t>
      </w:r>
      <w:r w:rsidRPr="00C27A58">
        <w:rPr>
          <w:rFonts w:ascii="맑은 고딕" w:eastAsia="맑은 고딕" w:hAnsi="맑은 고딕" w:cs="맑은 고딕" w:hint="eastAsia"/>
        </w:rPr>
        <w:t>자외선</w:t>
      </w:r>
      <w:r w:rsidRPr="00C27A58">
        <w:t xml:space="preserve"> </w:t>
      </w:r>
      <w:r w:rsidRPr="00C27A58">
        <w:rPr>
          <w:rFonts w:ascii="맑은 고딕" w:eastAsia="맑은 고딕" w:hAnsi="맑은 고딕" w:cs="맑은 고딕" w:hint="eastAsia"/>
        </w:rPr>
        <w:t>차단</w:t>
      </w:r>
      <w:r w:rsidRPr="00C27A58">
        <w:t xml:space="preserve"> </w:t>
      </w:r>
      <w:r w:rsidRPr="00C27A58">
        <w:rPr>
          <w:rFonts w:ascii="맑은 고딕" w:eastAsia="맑은 고딕" w:hAnsi="맑은 고딕" w:cs="맑은 고딕" w:hint="eastAsia"/>
        </w:rPr>
        <w:t>제품</w:t>
      </w:r>
      <w:r w:rsidRPr="00C27A58">
        <w:t xml:space="preserve"> </w:t>
      </w:r>
      <w:r w:rsidRPr="00C27A58">
        <w:rPr>
          <w:rFonts w:ascii="맑은 고딕" w:eastAsia="맑은 고딕" w:hAnsi="맑은 고딕" w:cs="맑은 고딕" w:hint="eastAsia"/>
        </w:rPr>
        <w:t>내수성</w:t>
      </w:r>
      <w:r w:rsidRPr="00C27A58">
        <w:t xml:space="preserve"> </w:t>
      </w:r>
      <w:r w:rsidRPr="00C27A58">
        <w:rPr>
          <w:rFonts w:ascii="맑은 고딕" w:eastAsia="맑은 고딕" w:hAnsi="맑은 고딕" w:cs="맑은 고딕" w:hint="eastAsia"/>
        </w:rPr>
        <w:t>평가</w:t>
      </w:r>
      <w:r w:rsidRPr="00C27A58">
        <w:t xml:space="preserve"> </w:t>
      </w:r>
      <w:r w:rsidRPr="00C27A58">
        <w:rPr>
          <w:rFonts w:ascii="맑은 고딕" w:eastAsia="맑은 고딕" w:hAnsi="맑은 고딕" w:cs="맑은 고딕" w:hint="eastAsia"/>
        </w:rPr>
        <w:t>지침</w:t>
      </w:r>
      <w:r w:rsidRPr="00C27A58">
        <w:t>. 2005</w:t>
      </w:r>
      <w:r w:rsidRPr="00C27A58">
        <w:rPr>
          <w:rFonts w:ascii="맑은 고딕" w:eastAsia="맑은 고딕" w:hAnsi="맑은 고딕" w:cs="맑은 고딕" w:hint="eastAsia"/>
        </w:rPr>
        <w:t>년</w:t>
      </w:r>
      <w:r w:rsidRPr="00C27A58">
        <w:t xml:space="preserve"> 12</w:t>
      </w:r>
      <w:r w:rsidRPr="00C27A58">
        <w:rPr>
          <w:rFonts w:ascii="맑은 고딕" w:eastAsia="맑은 고딕" w:hAnsi="맑은 고딕" w:cs="맑은 고딕" w:hint="eastAsia"/>
        </w:rPr>
        <w:t>월</w:t>
      </w:r>
      <w:r w:rsidRPr="00C27A58">
        <w:rPr>
          <w:rStyle w:val="a7"/>
          <w:rFonts w:ascii="맑은 고딕" w:eastAsia="맑은 고딕" w:hAnsi="맑은 고딕" w:cs="맑은 고딕"/>
        </w:rPr>
        <w:footnoteReference w:id="30"/>
      </w:r>
    </w:p>
    <w:p w14:paraId="042CD7EB" w14:textId="6D051A82" w:rsidR="00CA2165" w:rsidRDefault="00CA2165" w:rsidP="00CA2165">
      <w:pPr>
        <w:wordWrap/>
        <w:spacing w:afterLines="100" w:after="240" w:line="240" w:lineRule="auto"/>
        <w:rPr>
          <w:sz w:val="22"/>
        </w:rPr>
      </w:pPr>
      <w:r w:rsidRPr="00C27A58">
        <w:rPr>
          <w:rFonts w:ascii="맑은 고딕" w:eastAsia="맑은 고딕" w:hAnsi="맑은 고딕" w:cs="맑은 고딕" w:hint="eastAsia"/>
        </w:rPr>
        <w:t>마찬가지로</w:t>
      </w:r>
      <w:r w:rsidRPr="00C27A58">
        <w:t xml:space="preserve"> </w:t>
      </w:r>
      <w:r w:rsidRPr="00C27A58">
        <w:rPr>
          <w:rFonts w:hint="eastAsia"/>
        </w:rPr>
        <w:t>제품은</w:t>
      </w:r>
      <w:r w:rsidRPr="00C27A58">
        <w:t xml:space="preserve"> "</w:t>
      </w:r>
      <w:r w:rsidRPr="00C27A58">
        <w:rPr>
          <w:rFonts w:ascii="맑은 고딕" w:eastAsia="맑은 고딕" w:hAnsi="맑은 고딕" w:cs="맑은 고딕" w:hint="eastAsia"/>
        </w:rPr>
        <w:t>내수성</w:t>
      </w:r>
      <w:r w:rsidRPr="00C27A58">
        <w:t xml:space="preserve">" </w:t>
      </w:r>
      <w:r w:rsidRPr="00C27A58">
        <w:rPr>
          <w:rFonts w:ascii="맑은 고딕" w:eastAsia="맑은 고딕" w:hAnsi="맑은 고딕" w:cs="맑은 고딕" w:hint="eastAsia"/>
        </w:rPr>
        <w:t>또는</w:t>
      </w:r>
      <w:r w:rsidRPr="00C27A58">
        <w:t xml:space="preserve"> "</w:t>
      </w:r>
      <w:r w:rsidRPr="00C27A58">
        <w:rPr>
          <w:rFonts w:ascii="맑은 고딕" w:eastAsia="맑은 고딕" w:hAnsi="맑은 고딕" w:cs="맑은 고딕" w:hint="eastAsia"/>
        </w:rPr>
        <w:t>지속내수성</w:t>
      </w:r>
      <w:r w:rsidRPr="00C27A58">
        <w:t xml:space="preserve">" </w:t>
      </w:r>
      <w:r w:rsidRPr="00C27A58">
        <w:rPr>
          <w:rFonts w:ascii="맑은 고딕" w:eastAsia="맑은 고딕" w:hAnsi="맑은 고딕" w:cs="맑은 고딕" w:hint="eastAsia"/>
        </w:rPr>
        <w:t>시험의</w:t>
      </w:r>
      <w:r w:rsidRPr="00C27A58">
        <w:t xml:space="preserve"> </w:t>
      </w:r>
      <w:r w:rsidRPr="00C27A58">
        <w:rPr>
          <w:rFonts w:ascii="맑은 고딕" w:eastAsia="맑은 고딕" w:hAnsi="맑은 고딕" w:cs="맑은 고딕" w:hint="eastAsia"/>
        </w:rPr>
        <w:t>매개변수가</w:t>
      </w:r>
      <w:r w:rsidRPr="00C27A58">
        <w:t xml:space="preserve"> (</w:t>
      </w:r>
      <w:r w:rsidRPr="00C27A58">
        <w:rPr>
          <w:rFonts w:ascii="맑은 고딕" w:eastAsia="맑은 고딕" w:hAnsi="맑은 고딕" w:cs="맑은 고딕" w:hint="eastAsia"/>
        </w:rPr>
        <w:t>각각</w:t>
      </w:r>
      <w:r w:rsidRPr="00C27A58">
        <w:t xml:space="preserve">) </w:t>
      </w:r>
      <w:r w:rsidRPr="00C27A58">
        <w:rPr>
          <w:rFonts w:ascii="맑은 고딕" w:eastAsia="맑은 고딕" w:hAnsi="맑은 고딕" w:cs="맑은 고딕" w:hint="eastAsia"/>
        </w:rPr>
        <w:t>충족된</w:t>
      </w:r>
      <w:r w:rsidRPr="00C27A58">
        <w:t xml:space="preserve"> </w:t>
      </w:r>
      <w:r w:rsidRPr="00C27A58">
        <w:rPr>
          <w:rFonts w:ascii="맑은 고딕" w:eastAsia="맑은 고딕" w:hAnsi="맑은 고딕" w:cs="맑은 고딕" w:hint="eastAsia"/>
        </w:rPr>
        <w:t>경우</w:t>
      </w:r>
      <w:r w:rsidRPr="00C27A58">
        <w:t xml:space="preserve"> </w:t>
      </w:r>
      <w:r w:rsidR="00F56958" w:rsidRPr="00C27A58">
        <w:t>"</w:t>
      </w:r>
      <w:r w:rsidR="00F56958" w:rsidRPr="00C27A58">
        <w:rPr>
          <w:rFonts w:ascii="맑은 고딕" w:eastAsia="맑은 고딕" w:hAnsi="맑은 고딕" w:cs="맑은 고딕" w:hint="eastAsia"/>
        </w:rPr>
        <w:t>내수성</w:t>
      </w:r>
      <w:r w:rsidR="00F56958" w:rsidRPr="00C27A58">
        <w:t xml:space="preserve">" </w:t>
      </w:r>
      <w:r w:rsidR="00F56958" w:rsidRPr="00C27A58">
        <w:rPr>
          <w:rFonts w:ascii="맑은 고딕" w:eastAsia="맑은 고딕" w:hAnsi="맑은 고딕" w:cs="맑은 고딕" w:hint="eastAsia"/>
        </w:rPr>
        <w:t>또는</w:t>
      </w:r>
      <w:r w:rsidR="00F56958" w:rsidRPr="00C27A58">
        <w:t xml:space="preserve"> "</w:t>
      </w:r>
      <w:r w:rsidR="00F56958" w:rsidRPr="00C27A58">
        <w:rPr>
          <w:rFonts w:ascii="맑은 고딕" w:eastAsia="맑은 고딕" w:hAnsi="맑은 고딕" w:cs="맑은 고딕" w:hint="eastAsia"/>
        </w:rPr>
        <w:t>지속내수성</w:t>
      </w:r>
      <w:r w:rsidR="00F56958" w:rsidRPr="00C27A58">
        <w:t>"</w:t>
      </w:r>
      <w:r w:rsidR="00401DA2" w:rsidRPr="00C27A58">
        <w:rPr>
          <w:rFonts w:hint="eastAsia"/>
        </w:rPr>
        <w:t>를 표기</w:t>
      </w:r>
      <w:r w:rsidRPr="00C27A58">
        <w:rPr>
          <w:rFonts w:ascii="맑은 고딕" w:eastAsia="맑은 고딕" w:hAnsi="맑은 고딕" w:cs="맑은 고딕" w:hint="eastAsia"/>
        </w:rPr>
        <w:t>할</w:t>
      </w:r>
      <w:r w:rsidRPr="00C27A58">
        <w:t xml:space="preserve"> </w:t>
      </w:r>
      <w:r w:rsidRPr="00C27A58">
        <w:rPr>
          <w:rFonts w:ascii="맑은 고딕" w:eastAsia="맑은 고딕" w:hAnsi="맑은 고딕" w:cs="맑은 고딕" w:hint="eastAsia"/>
        </w:rPr>
        <w:t>수</w:t>
      </w:r>
      <w:r w:rsidRPr="00C27A58">
        <w:t xml:space="preserve"> </w:t>
      </w:r>
      <w:r w:rsidRPr="00C27A58">
        <w:rPr>
          <w:rFonts w:ascii="맑은 고딕" w:eastAsia="맑은 고딕" w:hAnsi="맑은 고딕" w:cs="맑은 고딕" w:hint="eastAsia"/>
        </w:rPr>
        <w:t>있다</w:t>
      </w:r>
      <w:r w:rsidRPr="00C27A58">
        <w:t>.</w:t>
      </w:r>
    </w:p>
    <w:p w14:paraId="4763F896" w14:textId="77777777" w:rsidR="00CA2165" w:rsidRPr="00CA2165" w:rsidRDefault="00CA2165" w:rsidP="00D30250">
      <w:pPr>
        <w:pStyle w:val="10"/>
        <w:numPr>
          <w:ilvl w:val="0"/>
          <w:numId w:val="1"/>
        </w:numPr>
        <w:spacing w:afterLines="100" w:after="240"/>
        <w:ind w:left="709" w:hanging="709"/>
      </w:pPr>
      <w:bookmarkStart w:id="63" w:name="_TOC_250008"/>
      <w:bookmarkStart w:id="64" w:name="_Toc187665171"/>
      <w:r w:rsidRPr="00CA2165">
        <w:rPr>
          <w:rFonts w:hint="eastAsia"/>
        </w:rPr>
        <w:t>비의약성분</w:t>
      </w:r>
      <w:bookmarkEnd w:id="63"/>
      <w:bookmarkEnd w:id="64"/>
    </w:p>
    <w:p w14:paraId="61445E65" w14:textId="77777777" w:rsidR="00CA2165" w:rsidRPr="00CA2165" w:rsidRDefault="00CA2165" w:rsidP="00CA2165">
      <w:pPr>
        <w:pStyle w:val="2"/>
        <w:spacing w:afterLines="100" w:after="240"/>
        <w:ind w:left="709" w:hanging="709"/>
      </w:pPr>
      <w:bookmarkStart w:id="65" w:name="_TOC_250007"/>
      <w:bookmarkStart w:id="66" w:name="_Toc187665172"/>
      <w:r w:rsidRPr="00CA2165">
        <w:rPr>
          <w:rFonts w:hint="eastAsia"/>
        </w:rPr>
        <w:t>의약품의 경우</w:t>
      </w:r>
      <w:bookmarkEnd w:id="65"/>
      <w:bookmarkEnd w:id="66"/>
    </w:p>
    <w:p w14:paraId="16E6229C" w14:textId="043AF370" w:rsidR="00CA2165" w:rsidRDefault="00CA2165" w:rsidP="00CA2165">
      <w:pPr>
        <w:wordWrap/>
        <w:spacing w:afterLines="100" w:after="240" w:line="240" w:lineRule="auto"/>
        <w:rPr>
          <w:sz w:val="22"/>
        </w:rPr>
      </w:pPr>
      <w:r>
        <w:rPr>
          <w:rFonts w:ascii="맑은 고딕" w:eastAsia="맑은 고딕" w:hAnsi="맑은 고딕" w:cs="맑은 고딕" w:hint="eastAsia"/>
        </w:rPr>
        <w:t>비의약성분</w:t>
      </w:r>
      <w:r>
        <w:t xml:space="preserve">: </w:t>
      </w:r>
      <w:r>
        <w:rPr>
          <w:rFonts w:ascii="맑은 고딕" w:eastAsia="맑은 고딕" w:hAnsi="맑은 고딕" w:cs="맑은 고딕" w:hint="eastAsia"/>
        </w:rPr>
        <w:t>유효한</w:t>
      </w:r>
      <w:r>
        <w:t xml:space="preserve"> </w:t>
      </w:r>
      <w:r>
        <w:rPr>
          <w:rFonts w:ascii="맑은 고딕" w:eastAsia="맑은 고딕" w:hAnsi="맑은 고딕" w:cs="맑은 고딕" w:hint="eastAsia"/>
        </w:rPr>
        <w:t>과학적</w:t>
      </w:r>
      <w:r>
        <w:t xml:space="preserve"> </w:t>
      </w:r>
      <w:r>
        <w:rPr>
          <w:rFonts w:ascii="맑은 고딕" w:eastAsia="맑은 고딕" w:hAnsi="맑은 고딕" w:cs="맑은 고딕" w:hint="eastAsia"/>
        </w:rPr>
        <w:t>참고문헌에서</w:t>
      </w:r>
      <w:r>
        <w:t xml:space="preserve"> </w:t>
      </w:r>
      <w:r>
        <w:rPr>
          <w:rFonts w:ascii="맑은 고딕" w:eastAsia="맑은 고딕" w:hAnsi="맑은 고딕" w:cs="맑은 고딕" w:hint="eastAsia"/>
        </w:rPr>
        <w:t>인정된</w:t>
      </w:r>
      <w:r>
        <w:t xml:space="preserve"> </w:t>
      </w:r>
      <w:r w:rsidR="00FA02DE">
        <w:rPr>
          <w:rFonts w:ascii="맑은 고딕" w:eastAsia="맑은 고딕" w:hAnsi="맑은 고딕" w:cs="맑은 고딕" w:hint="eastAsia"/>
        </w:rPr>
        <w:t>올바른</w:t>
      </w:r>
      <w:r>
        <w:t xml:space="preserve"> </w:t>
      </w:r>
      <w:r w:rsidR="00FA02DE">
        <w:rPr>
          <w:rFonts w:ascii="맑은 고딕" w:eastAsia="맑은 고딕" w:hAnsi="맑은 고딕" w:cs="맑은 고딕" w:hint="eastAsia"/>
        </w:rPr>
        <w:t>일반</w:t>
      </w:r>
      <w:r>
        <w:t xml:space="preserve"> </w:t>
      </w:r>
      <w:r>
        <w:rPr>
          <w:rFonts w:ascii="맑은 고딕" w:eastAsia="맑은 고딕" w:hAnsi="맑은 고딕" w:cs="맑은 고딕" w:hint="eastAsia"/>
        </w:rPr>
        <w:t>또는</w:t>
      </w:r>
      <w:r>
        <w:t xml:space="preserve"> </w:t>
      </w:r>
      <w:r>
        <w:rPr>
          <w:rFonts w:ascii="맑은 고딕" w:eastAsia="맑은 고딕" w:hAnsi="맑은 고딕" w:cs="맑은 고딕" w:hint="eastAsia"/>
        </w:rPr>
        <w:t>국제</w:t>
      </w:r>
      <w:r>
        <w:t xml:space="preserve"> </w:t>
      </w:r>
      <w:r>
        <w:rPr>
          <w:rFonts w:ascii="맑은 고딕" w:eastAsia="맑은 고딕" w:hAnsi="맑은 고딕" w:cs="맑은 고딕" w:hint="eastAsia"/>
        </w:rPr>
        <w:t>명칭을</w:t>
      </w:r>
      <w:r>
        <w:t xml:space="preserve"> </w:t>
      </w:r>
      <w:r>
        <w:rPr>
          <w:rFonts w:ascii="맑은 고딕" w:eastAsia="맑은 고딕" w:hAnsi="맑은 고딕" w:cs="맑은 고딕" w:hint="eastAsia"/>
        </w:rPr>
        <w:t>사용한</w:t>
      </w:r>
      <w:r>
        <w:t xml:space="preserve"> </w:t>
      </w:r>
      <w:r>
        <w:rPr>
          <w:rFonts w:ascii="맑은 고딕" w:eastAsia="맑은 고딕" w:hAnsi="맑은 고딕" w:cs="맑은 고딕" w:hint="eastAsia"/>
        </w:rPr>
        <w:t>명명법을</w:t>
      </w:r>
      <w:r>
        <w:t xml:space="preserve"> </w:t>
      </w:r>
      <w:r>
        <w:rPr>
          <w:rFonts w:ascii="맑은 고딕" w:eastAsia="맑은 고딕" w:hAnsi="맑은 고딕" w:cs="맑은 고딕" w:hint="eastAsia"/>
        </w:rPr>
        <w:t>의약품</w:t>
      </w:r>
      <w:r>
        <w:t xml:space="preserve"> </w:t>
      </w:r>
      <w:r>
        <w:rPr>
          <w:rFonts w:ascii="맑은 고딕" w:eastAsia="맑은 고딕" w:hAnsi="맑은 고딕" w:cs="맑은 고딕" w:hint="eastAsia"/>
        </w:rPr>
        <w:t>포장에</w:t>
      </w:r>
      <w:r>
        <w:t xml:space="preserve"> </w:t>
      </w:r>
      <w:r>
        <w:rPr>
          <w:rFonts w:ascii="맑은 고딕" w:eastAsia="맑은 고딕" w:hAnsi="맑은 고딕" w:cs="맑은 고딕" w:hint="eastAsia"/>
        </w:rPr>
        <w:t>사용할</w:t>
      </w:r>
      <w:r>
        <w:t xml:space="preserve"> </w:t>
      </w:r>
      <w:r>
        <w:rPr>
          <w:rFonts w:ascii="맑은 고딕" w:eastAsia="맑은 고딕" w:hAnsi="맑은 고딕" w:cs="맑은 고딕" w:hint="eastAsia"/>
        </w:rPr>
        <w:t>수</w:t>
      </w:r>
      <w:r>
        <w:t xml:space="preserve"> </w:t>
      </w:r>
      <w:r>
        <w:rPr>
          <w:rFonts w:ascii="맑은 고딕" w:eastAsia="맑은 고딕" w:hAnsi="맑은 고딕" w:cs="맑은 고딕" w:hint="eastAsia"/>
        </w:rPr>
        <w:t>있다</w:t>
      </w:r>
      <w:r>
        <w:t>.</w:t>
      </w:r>
    </w:p>
    <w:p w14:paraId="15CA6CF4" w14:textId="3DD8CB1A" w:rsidR="00CA2165" w:rsidRDefault="00CA2165" w:rsidP="00CA2165">
      <w:pPr>
        <w:wordWrap/>
        <w:spacing w:afterLines="100" w:after="240" w:line="240" w:lineRule="auto"/>
        <w:rPr>
          <w:sz w:val="22"/>
        </w:rPr>
      </w:pPr>
      <w:r>
        <w:rPr>
          <w:rFonts w:ascii="맑은 고딕" w:eastAsia="맑은 고딕" w:hAnsi="맑은 고딕" w:cs="맑은 고딕" w:hint="eastAsia"/>
        </w:rPr>
        <w:t>비의약성분은</w:t>
      </w:r>
      <w:r>
        <w:t xml:space="preserve"> </w:t>
      </w:r>
      <w:r>
        <w:rPr>
          <w:rFonts w:ascii="맑은 고딕" w:eastAsia="맑은 고딕" w:hAnsi="맑은 고딕" w:cs="맑은 고딕" w:hint="eastAsia"/>
        </w:rPr>
        <w:t>제형</w:t>
      </w:r>
      <w:r>
        <w:t xml:space="preserve"> </w:t>
      </w:r>
      <w:r>
        <w:rPr>
          <w:rFonts w:ascii="맑은 고딕" w:eastAsia="맑은 고딕" w:hAnsi="맑은 고딕" w:cs="맑은 고딕" w:hint="eastAsia"/>
        </w:rPr>
        <w:t>조제에</w:t>
      </w:r>
      <w:r>
        <w:t xml:space="preserve"> </w:t>
      </w:r>
      <w:r>
        <w:rPr>
          <w:rFonts w:ascii="맑은 고딕" w:eastAsia="맑은 고딕" w:hAnsi="맑은 고딕" w:cs="맑은 고딕" w:hint="eastAsia"/>
        </w:rPr>
        <w:t>필요한</w:t>
      </w:r>
      <w:r>
        <w:t xml:space="preserve"> </w:t>
      </w:r>
      <w:r>
        <w:rPr>
          <w:rFonts w:ascii="맑은 고딕" w:eastAsia="맑은 고딕" w:hAnsi="맑은 고딕" w:cs="맑은 고딕" w:hint="eastAsia"/>
        </w:rPr>
        <w:t>물질로</w:t>
      </w:r>
      <w:r>
        <w:t xml:space="preserve"> </w:t>
      </w:r>
      <w:r>
        <w:rPr>
          <w:rFonts w:ascii="맑은 고딕" w:eastAsia="맑은 고딕" w:hAnsi="맑은 고딕" w:cs="맑은 고딕" w:hint="eastAsia"/>
        </w:rPr>
        <w:t>제한되어야</w:t>
      </w:r>
      <w:r>
        <w:t xml:space="preserve"> </w:t>
      </w:r>
      <w:r>
        <w:rPr>
          <w:rFonts w:ascii="맑은 고딕" w:eastAsia="맑은 고딕" w:hAnsi="맑은 고딕" w:cs="맑은 고딕" w:hint="eastAsia"/>
        </w:rPr>
        <w:t>한다</w:t>
      </w:r>
      <w:r>
        <w:t xml:space="preserve">. </w:t>
      </w:r>
      <w:r>
        <w:rPr>
          <w:rFonts w:ascii="맑은 고딕" w:eastAsia="맑은 고딕" w:hAnsi="맑은 고딕" w:cs="맑은 고딕" w:hint="eastAsia"/>
        </w:rPr>
        <w:t>농도는</w:t>
      </w:r>
      <w:r>
        <w:t xml:space="preserve"> </w:t>
      </w:r>
      <w:r>
        <w:rPr>
          <w:rFonts w:ascii="맑은 고딕" w:eastAsia="맑은 고딕" w:hAnsi="맑은 고딕" w:cs="맑은 고딕" w:hint="eastAsia"/>
        </w:rPr>
        <w:t>의도된</w:t>
      </w:r>
      <w:r>
        <w:t xml:space="preserve"> </w:t>
      </w:r>
      <w:r>
        <w:rPr>
          <w:rFonts w:ascii="맑은 고딕" w:eastAsia="맑은 고딕" w:hAnsi="맑은 고딕" w:cs="맑은 고딕" w:hint="eastAsia"/>
        </w:rPr>
        <w:t>효과를</w:t>
      </w:r>
      <w:r>
        <w:t xml:space="preserve"> </w:t>
      </w:r>
      <w:r>
        <w:rPr>
          <w:rFonts w:ascii="맑은 고딕" w:eastAsia="맑은 고딕" w:hAnsi="맑은 고딕" w:cs="맑은 고딕" w:hint="eastAsia"/>
        </w:rPr>
        <w:t>제공하는</w:t>
      </w:r>
      <w:r w:rsidR="005C75D4">
        <w:rPr>
          <w:rFonts w:ascii="맑은 고딕" w:eastAsia="맑은 고딕" w:hAnsi="맑은 고딕" w:cs="맑은 고딕" w:hint="eastAsia"/>
        </w:rPr>
        <w:t xml:space="preserve"> </w:t>
      </w:r>
      <w:r>
        <w:rPr>
          <w:rFonts w:ascii="맑은 고딕" w:eastAsia="맑은 고딕" w:hAnsi="맑은 고딕" w:cs="맑은 고딕" w:hint="eastAsia"/>
        </w:rPr>
        <w:t>데</w:t>
      </w:r>
      <w:r>
        <w:t xml:space="preserve"> </w:t>
      </w:r>
      <w:r>
        <w:rPr>
          <w:rFonts w:ascii="맑은 고딕" w:eastAsia="맑은 고딕" w:hAnsi="맑은 고딕" w:cs="맑은 고딕" w:hint="eastAsia"/>
        </w:rPr>
        <w:t>필요한</w:t>
      </w:r>
      <w:r>
        <w:t xml:space="preserve"> </w:t>
      </w:r>
      <w:r>
        <w:rPr>
          <w:rFonts w:ascii="맑은 고딕" w:eastAsia="맑은 고딕" w:hAnsi="맑은 고딕" w:cs="맑은 고딕" w:hint="eastAsia"/>
        </w:rPr>
        <w:t>최소</w:t>
      </w:r>
      <w:r>
        <w:t xml:space="preserve"> </w:t>
      </w:r>
      <w:r>
        <w:rPr>
          <w:rFonts w:ascii="맑은 고딕" w:eastAsia="맑은 고딕" w:hAnsi="맑은 고딕" w:cs="맑은 고딕" w:hint="eastAsia"/>
        </w:rPr>
        <w:t>수준을</w:t>
      </w:r>
      <w:r>
        <w:t xml:space="preserve"> </w:t>
      </w:r>
      <w:r>
        <w:rPr>
          <w:rFonts w:ascii="맑은 고딕" w:eastAsia="맑은 고딕" w:hAnsi="맑은 고딕" w:cs="맑은 고딕" w:hint="eastAsia"/>
        </w:rPr>
        <w:t>초과해서는</w:t>
      </w:r>
      <w:r>
        <w:t xml:space="preserve"> </w:t>
      </w:r>
      <w:r>
        <w:rPr>
          <w:rFonts w:ascii="맑은 고딕" w:eastAsia="맑은 고딕" w:hAnsi="맑은 고딕" w:cs="맑은 고딕" w:hint="eastAsia"/>
        </w:rPr>
        <w:t>안</w:t>
      </w:r>
      <w:r>
        <w:t xml:space="preserve"> </w:t>
      </w:r>
      <w:r>
        <w:rPr>
          <w:rFonts w:ascii="맑은 고딕" w:eastAsia="맑은 고딕" w:hAnsi="맑은 고딕" w:cs="맑은 고딕" w:hint="eastAsia"/>
        </w:rPr>
        <w:t>된다</w:t>
      </w:r>
      <w:r>
        <w:t xml:space="preserve">. </w:t>
      </w:r>
      <w:r>
        <w:rPr>
          <w:rFonts w:ascii="맑은 고딕" w:eastAsia="맑은 고딕" w:hAnsi="맑은 고딕" w:cs="맑은 고딕" w:hint="eastAsia"/>
        </w:rPr>
        <w:t>비의약성분은</w:t>
      </w:r>
      <w:r>
        <w:t xml:space="preserve"> </w:t>
      </w:r>
      <w:r>
        <w:rPr>
          <w:rFonts w:ascii="맑은 고딕" w:eastAsia="맑은 고딕" w:hAnsi="맑은 고딕" w:cs="맑은 고딕" w:hint="eastAsia"/>
        </w:rPr>
        <w:t>사용된</w:t>
      </w:r>
      <w:r>
        <w:t xml:space="preserve"> </w:t>
      </w:r>
      <w:r>
        <w:rPr>
          <w:rFonts w:ascii="맑은 고딕" w:eastAsia="맑은 고딕" w:hAnsi="맑은 고딕" w:cs="맑은 고딕" w:hint="eastAsia"/>
        </w:rPr>
        <w:t>양에서</w:t>
      </w:r>
      <w:r>
        <w:t xml:space="preserve"> </w:t>
      </w:r>
      <w:r>
        <w:rPr>
          <w:rFonts w:ascii="맑은 고딕" w:eastAsia="맑은 고딕" w:hAnsi="맑은 고딕" w:cs="맑은 고딕" w:hint="eastAsia"/>
        </w:rPr>
        <w:t>무해해야</w:t>
      </w:r>
      <w:r>
        <w:t xml:space="preserve"> </w:t>
      </w:r>
      <w:r>
        <w:rPr>
          <w:rFonts w:ascii="맑은 고딕" w:eastAsia="맑은 고딕" w:hAnsi="맑은 고딕" w:cs="맑은 고딕" w:hint="eastAsia"/>
        </w:rPr>
        <w:t>하고</w:t>
      </w:r>
      <w:r w:rsidR="00D347E9">
        <w:rPr>
          <w:rFonts w:hint="eastAsia"/>
        </w:rPr>
        <w:t xml:space="preserve"> </w:t>
      </w:r>
      <w:r>
        <w:rPr>
          <w:rFonts w:ascii="맑은 고딕" w:eastAsia="맑은 고딕" w:hAnsi="맑은 고딕" w:cs="맑은 고딕" w:hint="eastAsia"/>
        </w:rPr>
        <w:t>의약성분의</w:t>
      </w:r>
      <w:r>
        <w:t xml:space="preserve"> </w:t>
      </w:r>
      <w:r>
        <w:rPr>
          <w:rFonts w:ascii="맑은 고딕" w:eastAsia="맑은 고딕" w:hAnsi="맑은 고딕" w:cs="맑은 고딕" w:hint="eastAsia"/>
        </w:rPr>
        <w:t>생체이용률</w:t>
      </w:r>
      <w:r>
        <w:t xml:space="preserve">, </w:t>
      </w:r>
      <w:r>
        <w:rPr>
          <w:rFonts w:ascii="맑은 고딕" w:eastAsia="맑은 고딕" w:hAnsi="맑은 고딕" w:cs="맑은 고딕" w:hint="eastAsia"/>
        </w:rPr>
        <w:t>치료</w:t>
      </w:r>
      <w:r>
        <w:t xml:space="preserve"> </w:t>
      </w:r>
      <w:r>
        <w:rPr>
          <w:rFonts w:ascii="맑은 고딕" w:eastAsia="맑은 고딕" w:hAnsi="맑은 고딕" w:cs="맑은 고딕" w:hint="eastAsia"/>
        </w:rPr>
        <w:t>효능</w:t>
      </w:r>
      <w:r>
        <w:t xml:space="preserve"> </w:t>
      </w:r>
      <w:r>
        <w:rPr>
          <w:rFonts w:ascii="맑은 고딕" w:eastAsia="맑은 고딕" w:hAnsi="맑은 고딕" w:cs="맑은 고딕" w:hint="eastAsia"/>
        </w:rPr>
        <w:t>또는</w:t>
      </w:r>
      <w:r>
        <w:t xml:space="preserve"> </w:t>
      </w:r>
      <w:r>
        <w:rPr>
          <w:rFonts w:ascii="맑은 고딕" w:eastAsia="맑은 고딕" w:hAnsi="맑은 고딕" w:cs="맑은 고딕" w:hint="eastAsia"/>
        </w:rPr>
        <w:t>안전성에</w:t>
      </w:r>
      <w:r>
        <w:t xml:space="preserve"> </w:t>
      </w:r>
      <w:r>
        <w:rPr>
          <w:rFonts w:ascii="맑은 고딕" w:eastAsia="맑은 고딕" w:hAnsi="맑은 고딕" w:cs="맑은 고딕" w:hint="eastAsia"/>
        </w:rPr>
        <w:t>영향을</w:t>
      </w:r>
      <w:r>
        <w:t xml:space="preserve"> </w:t>
      </w:r>
      <w:r>
        <w:rPr>
          <w:rFonts w:ascii="맑은 고딕" w:eastAsia="맑은 고딕" w:hAnsi="맑은 고딕" w:cs="맑은 고딕" w:hint="eastAsia"/>
        </w:rPr>
        <w:t>미치지</w:t>
      </w:r>
      <w:r>
        <w:t xml:space="preserve"> </w:t>
      </w:r>
      <w:r>
        <w:rPr>
          <w:rFonts w:ascii="맑은 고딕" w:eastAsia="맑은 고딕" w:hAnsi="맑은 고딕" w:cs="맑은 고딕" w:hint="eastAsia"/>
        </w:rPr>
        <w:t>않아야</w:t>
      </w:r>
      <w:r>
        <w:t xml:space="preserve"> </w:t>
      </w:r>
      <w:r>
        <w:rPr>
          <w:rFonts w:ascii="맑은 고딕" w:eastAsia="맑은 고딕" w:hAnsi="맑은 고딕" w:cs="맑은 고딕" w:hint="eastAsia"/>
        </w:rPr>
        <w:t>하며</w:t>
      </w:r>
      <w:r>
        <w:t xml:space="preserve">, </w:t>
      </w:r>
      <w:r>
        <w:rPr>
          <w:rFonts w:ascii="맑은 고딕" w:eastAsia="맑은 고딕" w:hAnsi="맑은 고딕" w:cs="맑은 고딕" w:hint="eastAsia"/>
        </w:rPr>
        <w:t>의약성분</w:t>
      </w:r>
      <w:r>
        <w:t xml:space="preserve"> </w:t>
      </w:r>
      <w:r>
        <w:rPr>
          <w:rFonts w:ascii="맑은 고딕" w:eastAsia="맑은 고딕" w:hAnsi="맑은 고딕" w:cs="맑은 고딕" w:hint="eastAsia"/>
        </w:rPr>
        <w:t>및</w:t>
      </w:r>
      <w:r>
        <w:t xml:space="preserve"> </w:t>
      </w:r>
      <w:r>
        <w:rPr>
          <w:rFonts w:ascii="맑은 고딕" w:eastAsia="맑은 고딕" w:hAnsi="맑은 고딕" w:cs="맑은 고딕" w:hint="eastAsia"/>
        </w:rPr>
        <w:t>항균</w:t>
      </w:r>
      <w:r>
        <w:t xml:space="preserve"> </w:t>
      </w:r>
      <w:r>
        <w:rPr>
          <w:rFonts w:ascii="맑은 고딕" w:eastAsia="맑은 고딕" w:hAnsi="맑은 고딕" w:cs="맑은 고딕" w:hint="eastAsia"/>
        </w:rPr>
        <w:t>보존제</w:t>
      </w:r>
      <w:r w:rsidR="00D347E9">
        <w:rPr>
          <w:rFonts w:ascii="맑은 고딕" w:eastAsia="맑은 고딕" w:hAnsi="맑은 고딕" w:cs="맑은 고딕" w:hint="eastAsia"/>
        </w:rPr>
        <w:t>(존재하는 경우)</w:t>
      </w:r>
      <w:r>
        <w:rPr>
          <w:rFonts w:ascii="맑은 고딕" w:eastAsia="맑은 고딕" w:hAnsi="맑은 고딕" w:cs="맑은 고딕" w:hint="eastAsia"/>
        </w:rPr>
        <w:t>의</w:t>
      </w:r>
      <w:r>
        <w:t xml:space="preserve"> </w:t>
      </w:r>
      <w:r>
        <w:rPr>
          <w:rFonts w:ascii="맑은 고딕" w:eastAsia="맑은 고딕" w:hAnsi="맑은 고딕" w:cs="맑은 고딕" w:hint="eastAsia"/>
        </w:rPr>
        <w:t>분석</w:t>
      </w:r>
      <w:r>
        <w:t xml:space="preserve"> </w:t>
      </w:r>
      <w:r>
        <w:rPr>
          <w:rFonts w:ascii="맑은 고딕" w:eastAsia="맑은 고딕" w:hAnsi="맑은 고딕" w:cs="맑은 고딕" w:hint="eastAsia"/>
        </w:rPr>
        <w:t>및</w:t>
      </w:r>
      <w:r>
        <w:t xml:space="preserve"> </w:t>
      </w:r>
      <w:r>
        <w:rPr>
          <w:rFonts w:ascii="맑은 고딕" w:eastAsia="맑은 고딕" w:hAnsi="맑은 고딕" w:cs="맑은 고딕" w:hint="eastAsia"/>
        </w:rPr>
        <w:t>시험을</w:t>
      </w:r>
      <w:r>
        <w:t xml:space="preserve"> </w:t>
      </w:r>
      <w:r>
        <w:rPr>
          <w:rFonts w:ascii="맑은 고딕" w:eastAsia="맑은 고딕" w:hAnsi="맑은 고딕" w:cs="맑은 고딕" w:hint="eastAsia"/>
        </w:rPr>
        <w:t>방해하지</w:t>
      </w:r>
      <w:r>
        <w:t xml:space="preserve"> </w:t>
      </w:r>
      <w:r>
        <w:rPr>
          <w:rFonts w:ascii="맑은 고딕" w:eastAsia="맑은 고딕" w:hAnsi="맑은 고딕" w:cs="맑은 고딕" w:hint="eastAsia"/>
        </w:rPr>
        <w:t>않아야</w:t>
      </w:r>
      <w:r>
        <w:t xml:space="preserve"> </w:t>
      </w:r>
      <w:r>
        <w:rPr>
          <w:rFonts w:ascii="맑은 고딕" w:eastAsia="맑은 고딕" w:hAnsi="맑은 고딕" w:cs="맑은 고딕" w:hint="eastAsia"/>
        </w:rPr>
        <w:t>한다</w:t>
      </w:r>
      <w:r>
        <w:t xml:space="preserve">. </w:t>
      </w:r>
      <w:r>
        <w:rPr>
          <w:rFonts w:ascii="맑은 고딕" w:eastAsia="맑은 고딕" w:hAnsi="맑은 고딕" w:cs="맑은 고딕" w:hint="eastAsia"/>
        </w:rPr>
        <w:t>제조업체는</w:t>
      </w:r>
      <w:r>
        <w:t xml:space="preserve"> </w:t>
      </w:r>
      <w:r>
        <w:rPr>
          <w:rFonts w:ascii="맑은 고딕" w:eastAsia="맑은 고딕" w:hAnsi="맑은 고딕" w:cs="맑은 고딕" w:hint="eastAsia"/>
        </w:rPr>
        <w:t>성분이</w:t>
      </w:r>
      <w:r>
        <w:t xml:space="preserve"> </w:t>
      </w:r>
      <w:r>
        <w:rPr>
          <w:rFonts w:ascii="맑은 고딕" w:eastAsia="맑은 고딕" w:hAnsi="맑은 고딕" w:cs="맑은 고딕" w:hint="eastAsia"/>
        </w:rPr>
        <w:t>과학적</w:t>
      </w:r>
      <w:r>
        <w:t xml:space="preserve"> </w:t>
      </w:r>
      <w:r>
        <w:rPr>
          <w:rFonts w:ascii="맑은 고딕" w:eastAsia="맑은 고딕" w:hAnsi="맑은 고딕" w:cs="맑은 고딕" w:hint="eastAsia"/>
        </w:rPr>
        <w:t>참고문헌</w:t>
      </w:r>
      <w:r>
        <w:t>[</w:t>
      </w:r>
      <w:r>
        <w:rPr>
          <w:rFonts w:ascii="맑은 고딕" w:eastAsia="맑은 고딕" w:hAnsi="맑은 고딕" w:cs="맑은 고딕" w:hint="eastAsia"/>
        </w:rPr>
        <w:t>예</w:t>
      </w:r>
      <w:r>
        <w:t xml:space="preserve">: </w:t>
      </w:r>
      <w:r>
        <w:rPr>
          <w:rFonts w:ascii="맑은 고딕" w:eastAsia="맑은 고딕" w:hAnsi="맑은 고딕" w:cs="맑은 고딕" w:hint="eastAsia"/>
        </w:rPr>
        <w:t>국제화장품성분명명법</w:t>
      </w:r>
      <w:r>
        <w:t xml:space="preserve">(INCI) </w:t>
      </w:r>
      <w:r>
        <w:rPr>
          <w:rFonts w:ascii="맑은 고딕" w:eastAsia="맑은 고딕" w:hAnsi="맑은 고딕" w:cs="맑은 고딕" w:hint="eastAsia"/>
        </w:rPr>
        <w:t>사전</w:t>
      </w:r>
      <w:r>
        <w:t>]</w:t>
      </w:r>
      <w:r>
        <w:rPr>
          <w:rFonts w:ascii="맑은 고딕" w:eastAsia="맑은 고딕" w:hAnsi="맑은 고딕" w:cs="맑은 고딕" w:hint="eastAsia"/>
        </w:rPr>
        <w:t>에</w:t>
      </w:r>
      <w:r>
        <w:t xml:space="preserve"> </w:t>
      </w:r>
      <w:r>
        <w:rPr>
          <w:rFonts w:ascii="맑은 고딕" w:eastAsia="맑은 고딕" w:hAnsi="맑은 고딕" w:cs="맑은 고딕" w:hint="eastAsia"/>
        </w:rPr>
        <w:t>존재한다고</w:t>
      </w:r>
      <w:r>
        <w:t xml:space="preserve"> </w:t>
      </w:r>
      <w:r>
        <w:rPr>
          <w:rFonts w:ascii="맑은 고딕" w:eastAsia="맑은 고딕" w:hAnsi="맑은 고딕" w:cs="맑은 고딕" w:hint="eastAsia"/>
        </w:rPr>
        <w:t>해서</w:t>
      </w:r>
      <w:r>
        <w:t xml:space="preserve"> </w:t>
      </w:r>
      <w:r>
        <w:rPr>
          <w:rFonts w:ascii="맑은 고딕" w:eastAsia="맑은 고딕" w:hAnsi="맑은 고딕" w:cs="맑은 고딕" w:hint="eastAsia"/>
        </w:rPr>
        <w:t>의약품</w:t>
      </w:r>
      <w:r>
        <w:t xml:space="preserve"> </w:t>
      </w:r>
      <w:r w:rsidR="0061360C">
        <w:rPr>
          <w:rFonts w:ascii="맑은 고딕" w:eastAsia="맑은 고딕" w:hAnsi="맑은 고딕" w:cs="맑은 고딕" w:hint="eastAsia"/>
        </w:rPr>
        <w:t>제제</w:t>
      </w:r>
      <w:r>
        <w:rPr>
          <w:rFonts w:ascii="맑은 고딕" w:eastAsia="맑은 고딕" w:hAnsi="맑은 고딕" w:cs="맑은 고딕" w:hint="eastAsia"/>
        </w:rPr>
        <w:t>에</w:t>
      </w:r>
      <w:r>
        <w:t xml:space="preserve"> </w:t>
      </w:r>
      <w:r>
        <w:rPr>
          <w:rFonts w:ascii="맑은 고딕" w:eastAsia="맑은 고딕" w:hAnsi="맑은 고딕" w:cs="맑은 고딕" w:hint="eastAsia"/>
        </w:rPr>
        <w:t>허용</w:t>
      </w:r>
      <w:r>
        <w:t xml:space="preserve"> </w:t>
      </w:r>
      <w:r>
        <w:rPr>
          <w:rFonts w:ascii="맑은 고딕" w:eastAsia="맑은 고딕" w:hAnsi="맑은 고딕" w:cs="맑은 고딕" w:hint="eastAsia"/>
        </w:rPr>
        <w:t>가능하다는</w:t>
      </w:r>
      <w:r>
        <w:t xml:space="preserve"> </w:t>
      </w:r>
      <w:r>
        <w:rPr>
          <w:rFonts w:ascii="맑은 고딕" w:eastAsia="맑은 고딕" w:hAnsi="맑은 고딕" w:cs="맑은 고딕" w:hint="eastAsia"/>
        </w:rPr>
        <w:t>것을</w:t>
      </w:r>
      <w:r>
        <w:t xml:space="preserve"> </w:t>
      </w:r>
      <w:r>
        <w:rPr>
          <w:rFonts w:ascii="맑은 고딕" w:eastAsia="맑은 고딕" w:hAnsi="맑은 고딕" w:cs="맑은 고딕" w:hint="eastAsia"/>
        </w:rPr>
        <w:t>의미하지</w:t>
      </w:r>
      <w:r>
        <w:t xml:space="preserve"> </w:t>
      </w:r>
      <w:r>
        <w:rPr>
          <w:rFonts w:ascii="맑은 고딕" w:eastAsia="맑은 고딕" w:hAnsi="맑은 고딕" w:cs="맑은 고딕" w:hint="eastAsia"/>
        </w:rPr>
        <w:t>않으며</w:t>
      </w:r>
      <w:r>
        <w:t xml:space="preserve"> </w:t>
      </w:r>
      <w:r>
        <w:rPr>
          <w:rFonts w:ascii="맑은 고딕" w:eastAsia="맑은 고딕" w:hAnsi="맑은 고딕" w:cs="맑은 고딕" w:hint="eastAsia"/>
        </w:rPr>
        <w:t>명명</w:t>
      </w:r>
      <w:r>
        <w:t xml:space="preserve"> </w:t>
      </w:r>
      <w:r>
        <w:rPr>
          <w:rFonts w:ascii="맑은 고딕" w:eastAsia="맑은 고딕" w:hAnsi="맑은 고딕" w:cs="맑은 고딕" w:hint="eastAsia"/>
        </w:rPr>
        <w:t>목적으로만</w:t>
      </w:r>
      <w:r>
        <w:t xml:space="preserve"> </w:t>
      </w:r>
      <w:r>
        <w:rPr>
          <w:rFonts w:ascii="맑은 고딕" w:eastAsia="맑은 고딕" w:hAnsi="맑은 고딕" w:cs="맑은 고딕" w:hint="eastAsia"/>
        </w:rPr>
        <w:t>사용해야</w:t>
      </w:r>
      <w:r>
        <w:t xml:space="preserve"> </w:t>
      </w:r>
      <w:r>
        <w:rPr>
          <w:rFonts w:ascii="맑은 고딕" w:eastAsia="맑은 고딕" w:hAnsi="맑은 고딕" w:cs="맑은 고딕" w:hint="eastAsia"/>
        </w:rPr>
        <w:t>한다는</w:t>
      </w:r>
      <w:r>
        <w:t xml:space="preserve"> </w:t>
      </w:r>
      <w:r>
        <w:rPr>
          <w:rFonts w:ascii="맑은 고딕" w:eastAsia="맑은 고딕" w:hAnsi="맑은 고딕" w:cs="맑은 고딕" w:hint="eastAsia"/>
        </w:rPr>
        <w:t>점을</w:t>
      </w:r>
      <w:r>
        <w:t xml:space="preserve"> </w:t>
      </w:r>
      <w:r>
        <w:rPr>
          <w:rFonts w:ascii="맑은 고딕" w:eastAsia="맑은 고딕" w:hAnsi="맑은 고딕" w:cs="맑은 고딕" w:hint="eastAsia"/>
        </w:rPr>
        <w:t>상기해야</w:t>
      </w:r>
      <w:r>
        <w:t xml:space="preserve"> </w:t>
      </w:r>
      <w:r>
        <w:rPr>
          <w:rFonts w:ascii="맑은 고딕" w:eastAsia="맑은 고딕" w:hAnsi="맑은 고딕" w:cs="맑은 고딕" w:hint="eastAsia"/>
        </w:rPr>
        <w:t>한다</w:t>
      </w:r>
      <w:r>
        <w:t>.</w:t>
      </w:r>
    </w:p>
    <w:p w14:paraId="11C27B8D" w14:textId="43E4C6E2" w:rsidR="00CA2165" w:rsidRDefault="00CA2165" w:rsidP="00CA2165">
      <w:pPr>
        <w:wordWrap/>
        <w:spacing w:afterLines="100" w:after="240" w:line="240" w:lineRule="auto"/>
        <w:rPr>
          <w:sz w:val="22"/>
        </w:rPr>
      </w:pPr>
      <w:r>
        <w:rPr>
          <w:rFonts w:hint="eastAsia"/>
        </w:rPr>
        <w:t>비의약성분으로</w:t>
      </w:r>
      <w:r>
        <w:t xml:space="preserve"> </w:t>
      </w:r>
      <w:r>
        <w:rPr>
          <w:rFonts w:hint="eastAsia"/>
        </w:rPr>
        <w:t>첨가된</w:t>
      </w:r>
      <w:r>
        <w:t xml:space="preserve"> </w:t>
      </w:r>
      <w:r>
        <w:rPr>
          <w:rFonts w:hint="eastAsia"/>
        </w:rPr>
        <w:t>식물성</w:t>
      </w:r>
      <w:r>
        <w:t xml:space="preserve"> </w:t>
      </w:r>
      <w:r>
        <w:rPr>
          <w:rFonts w:hint="eastAsia"/>
        </w:rPr>
        <w:t>성분은</w:t>
      </w:r>
      <w:r>
        <w:t xml:space="preserve"> </w:t>
      </w:r>
      <w:r w:rsidRPr="00277E60">
        <w:rPr>
          <w:rFonts w:hint="eastAsia"/>
          <w:i/>
          <w:iCs/>
        </w:rPr>
        <w:t>의약국</w:t>
      </w:r>
      <w:r w:rsidRPr="00277E60">
        <w:rPr>
          <w:i/>
          <w:iCs/>
        </w:rPr>
        <w:t xml:space="preserve"> </w:t>
      </w:r>
      <w:r w:rsidRPr="00277E60">
        <w:rPr>
          <w:rFonts w:hint="eastAsia"/>
          <w:i/>
          <w:iCs/>
        </w:rPr>
        <w:t>정책</w:t>
      </w:r>
      <w:r w:rsidR="007A249F">
        <w:rPr>
          <w:rFonts w:hint="eastAsia"/>
        </w:rPr>
        <w:t>과</w:t>
      </w:r>
      <w:r>
        <w:t xml:space="preserve"> </w:t>
      </w:r>
      <w:r w:rsidRPr="00277E60">
        <w:rPr>
          <w:rFonts w:hint="eastAsia"/>
          <w:i/>
          <w:iCs/>
        </w:rPr>
        <w:t>인체용</w:t>
      </w:r>
      <w:r w:rsidRPr="00277E60">
        <w:rPr>
          <w:i/>
          <w:iCs/>
        </w:rPr>
        <w:t xml:space="preserve"> </w:t>
      </w:r>
      <w:r w:rsidRPr="00277E60">
        <w:rPr>
          <w:rFonts w:hint="eastAsia"/>
          <w:i/>
          <w:iCs/>
        </w:rPr>
        <w:t>비처방</w:t>
      </w:r>
      <w:r w:rsidRPr="00277E60">
        <w:rPr>
          <w:i/>
          <w:iCs/>
        </w:rPr>
        <w:t xml:space="preserve"> </w:t>
      </w:r>
      <w:r w:rsidRPr="00277E60">
        <w:rPr>
          <w:rFonts w:hint="eastAsia"/>
          <w:i/>
          <w:iCs/>
        </w:rPr>
        <w:t>의약품에서</w:t>
      </w:r>
      <w:r w:rsidRPr="00277E60">
        <w:rPr>
          <w:i/>
          <w:iCs/>
        </w:rPr>
        <w:t xml:space="preserve"> </w:t>
      </w:r>
      <w:r w:rsidRPr="00277E60">
        <w:rPr>
          <w:rFonts w:hint="eastAsia"/>
          <w:i/>
          <w:iCs/>
        </w:rPr>
        <w:t>비의약성분으로</w:t>
      </w:r>
      <w:r w:rsidRPr="00277E60">
        <w:rPr>
          <w:i/>
          <w:iCs/>
        </w:rPr>
        <w:t xml:space="preserve"> </w:t>
      </w:r>
      <w:r w:rsidRPr="00277E60">
        <w:rPr>
          <w:rFonts w:hint="eastAsia"/>
          <w:i/>
          <w:iCs/>
        </w:rPr>
        <w:t>사용되는</w:t>
      </w:r>
      <w:r w:rsidRPr="00277E60">
        <w:rPr>
          <w:i/>
          <w:iCs/>
        </w:rPr>
        <w:t xml:space="preserve"> </w:t>
      </w:r>
      <w:r w:rsidRPr="00277E60">
        <w:rPr>
          <w:rFonts w:hint="eastAsia"/>
          <w:i/>
          <w:iCs/>
        </w:rPr>
        <w:t>허브</w:t>
      </w:r>
      <w:r w:rsidR="00BB14D1">
        <w:rPr>
          <w:rStyle w:val="a7"/>
        </w:rPr>
        <w:footnoteReference w:id="31"/>
      </w:r>
      <w:r>
        <w:rPr>
          <w:rFonts w:hint="eastAsia"/>
        </w:rPr>
        <w:t>를</w:t>
      </w:r>
      <w:r>
        <w:t xml:space="preserve"> </w:t>
      </w:r>
      <w:r>
        <w:rPr>
          <w:rFonts w:hint="eastAsia"/>
        </w:rPr>
        <w:t>준수해야</w:t>
      </w:r>
      <w:r>
        <w:t xml:space="preserve"> </w:t>
      </w:r>
      <w:r>
        <w:rPr>
          <w:rFonts w:hint="eastAsia"/>
        </w:rPr>
        <w:t>한다</w:t>
      </w:r>
      <w:r>
        <w:t>.</w:t>
      </w:r>
    </w:p>
    <w:p w14:paraId="6D0A7875" w14:textId="77777777" w:rsidR="00CA2165" w:rsidRDefault="00CA2165" w:rsidP="00CA2165">
      <w:pPr>
        <w:wordWrap/>
        <w:spacing w:afterLines="100" w:after="240" w:line="240" w:lineRule="auto"/>
      </w:pPr>
      <w:r>
        <w:rPr>
          <w:rFonts w:hint="eastAsia"/>
        </w:rPr>
        <w:t>또한</w:t>
      </w:r>
      <w:r>
        <w:t xml:space="preserve"> </w:t>
      </w:r>
      <w:r>
        <w:rPr>
          <w:rFonts w:hint="eastAsia"/>
        </w:rPr>
        <w:t>비의약성분은</w:t>
      </w:r>
      <w:r>
        <w:t xml:space="preserve"> </w:t>
      </w:r>
      <w:r>
        <w:rPr>
          <w:rFonts w:hint="eastAsia"/>
          <w:i/>
          <w:iCs/>
        </w:rPr>
        <w:t>식품의약품규정</w:t>
      </w:r>
      <w:r w:rsidR="00BB14D1" w:rsidRPr="00BB14D1">
        <w:rPr>
          <w:rStyle w:val="a7"/>
          <w:iCs/>
        </w:rPr>
        <w:footnoteReference w:id="32"/>
      </w:r>
      <w:r>
        <w:t xml:space="preserve">, </w:t>
      </w:r>
      <w:r>
        <w:rPr>
          <w:rFonts w:hint="eastAsia"/>
          <w:i/>
          <w:iCs/>
        </w:rPr>
        <w:t>화장품</w:t>
      </w:r>
      <w:r>
        <w:rPr>
          <w:i/>
          <w:iCs/>
        </w:rPr>
        <w:t xml:space="preserve"> </w:t>
      </w:r>
      <w:r>
        <w:rPr>
          <w:rFonts w:hint="eastAsia"/>
          <w:i/>
          <w:iCs/>
        </w:rPr>
        <w:t>핫리스트</w:t>
      </w:r>
      <w:r w:rsidR="00BB14D1" w:rsidRPr="00BB14D1">
        <w:rPr>
          <w:rStyle w:val="a7"/>
          <w:iCs/>
        </w:rPr>
        <w:footnoteReference w:id="33"/>
      </w:r>
      <w:r>
        <w:t xml:space="preserve"> </w:t>
      </w:r>
      <w:r>
        <w:rPr>
          <w:rFonts w:hint="eastAsia"/>
        </w:rPr>
        <w:t>및</w:t>
      </w:r>
      <w:r>
        <w:t xml:space="preserve"> </w:t>
      </w:r>
      <w:r>
        <w:rPr>
          <w:rFonts w:hint="eastAsia"/>
          <w:i/>
          <w:iCs/>
        </w:rPr>
        <w:t>신약</w:t>
      </w:r>
      <w:r>
        <w:rPr>
          <w:i/>
          <w:iCs/>
        </w:rPr>
        <w:t xml:space="preserve"> </w:t>
      </w:r>
      <w:r>
        <w:rPr>
          <w:rFonts w:hint="eastAsia"/>
          <w:i/>
          <w:iCs/>
        </w:rPr>
        <w:t>목록</w:t>
      </w:r>
      <w:r w:rsidR="00BB14D1" w:rsidRPr="00BB14D1">
        <w:rPr>
          <w:rStyle w:val="a7"/>
          <w:iCs/>
        </w:rPr>
        <w:footnoteReference w:id="34"/>
      </w:r>
      <w:r>
        <w:rPr>
          <w:rFonts w:hint="eastAsia"/>
        </w:rPr>
        <w:t>에</w:t>
      </w:r>
      <w:r>
        <w:t xml:space="preserve"> </w:t>
      </w:r>
      <w:r>
        <w:rPr>
          <w:rFonts w:hint="eastAsia"/>
        </w:rPr>
        <w:t>명시된</w:t>
      </w:r>
      <w:r>
        <w:t xml:space="preserve"> </w:t>
      </w:r>
      <w:r>
        <w:rPr>
          <w:rFonts w:hint="eastAsia"/>
        </w:rPr>
        <w:t>제한사항을</w:t>
      </w:r>
      <w:r>
        <w:t xml:space="preserve"> </w:t>
      </w:r>
      <w:r>
        <w:rPr>
          <w:rFonts w:hint="eastAsia"/>
        </w:rPr>
        <w:t>준수해야</w:t>
      </w:r>
      <w:r>
        <w:t xml:space="preserve"> </w:t>
      </w:r>
      <w:r>
        <w:rPr>
          <w:rFonts w:hint="eastAsia"/>
        </w:rPr>
        <w:t>한다</w:t>
      </w:r>
      <w:r>
        <w:t xml:space="preserve">. </w:t>
      </w:r>
      <w:r>
        <w:rPr>
          <w:rFonts w:hint="eastAsia"/>
        </w:rPr>
        <w:t>착색제는</w:t>
      </w:r>
      <w:r>
        <w:t xml:space="preserve"> </w:t>
      </w:r>
      <w:r>
        <w:rPr>
          <w:rFonts w:hint="eastAsia"/>
          <w:i/>
          <w:iCs/>
        </w:rPr>
        <w:t>식품의약품규정</w:t>
      </w:r>
      <w:r w:rsidR="00BB14D1" w:rsidRPr="00BB14D1">
        <w:rPr>
          <w:rStyle w:val="a7"/>
          <w:iCs/>
        </w:rPr>
        <w:footnoteReference w:id="35"/>
      </w:r>
      <w:r>
        <w:rPr>
          <w:rFonts w:hint="eastAsia"/>
        </w:rPr>
        <w:t>의</w:t>
      </w:r>
      <w:r>
        <w:t xml:space="preserve"> </w:t>
      </w:r>
      <w:r>
        <w:rPr>
          <w:rFonts w:hint="eastAsia"/>
        </w:rPr>
        <w:t>섹션</w:t>
      </w:r>
      <w:r>
        <w:t xml:space="preserve"> C.01.040.2</w:t>
      </w:r>
      <w:r>
        <w:rPr>
          <w:rFonts w:hint="eastAsia"/>
        </w:rPr>
        <w:t>에</w:t>
      </w:r>
      <w:r>
        <w:t xml:space="preserve"> </w:t>
      </w:r>
      <w:r>
        <w:rPr>
          <w:rFonts w:hint="eastAsia"/>
        </w:rPr>
        <w:t>명시된</w:t>
      </w:r>
      <w:r>
        <w:t xml:space="preserve"> </w:t>
      </w:r>
      <w:r>
        <w:rPr>
          <w:rFonts w:hint="eastAsia"/>
        </w:rPr>
        <w:t>것으로</w:t>
      </w:r>
      <w:r>
        <w:t xml:space="preserve"> </w:t>
      </w:r>
      <w:r>
        <w:rPr>
          <w:rFonts w:hint="eastAsia"/>
        </w:rPr>
        <w:t>제한된다</w:t>
      </w:r>
      <w:r>
        <w:t>.</w:t>
      </w:r>
    </w:p>
    <w:p w14:paraId="45BC0F19" w14:textId="77777777" w:rsidR="00CA2165" w:rsidRPr="00C27A58" w:rsidRDefault="00CA2165" w:rsidP="00CA2165">
      <w:pPr>
        <w:pStyle w:val="2"/>
        <w:spacing w:afterLines="100" w:after="240"/>
        <w:ind w:left="709" w:hanging="709"/>
      </w:pPr>
      <w:bookmarkStart w:id="67" w:name="_TOC_250006"/>
      <w:bookmarkStart w:id="68" w:name="_Toc187665173"/>
      <w:r w:rsidRPr="00C27A58">
        <w:rPr>
          <w:rFonts w:hint="eastAsia"/>
        </w:rPr>
        <w:t>자연건강제품의</w:t>
      </w:r>
      <w:r w:rsidRPr="00C27A58">
        <w:t xml:space="preserve"> </w:t>
      </w:r>
      <w:r w:rsidRPr="00C27A58">
        <w:rPr>
          <w:rFonts w:hint="eastAsia"/>
        </w:rPr>
        <w:t>경우</w:t>
      </w:r>
      <w:bookmarkEnd w:id="67"/>
      <w:bookmarkEnd w:id="68"/>
    </w:p>
    <w:p w14:paraId="5A9C0FD1" w14:textId="77777777" w:rsidR="00CA2165" w:rsidRPr="00C27A58" w:rsidRDefault="00CA2165" w:rsidP="00CA2165">
      <w:pPr>
        <w:wordWrap/>
        <w:spacing w:afterLines="100" w:after="240" w:line="240" w:lineRule="auto"/>
        <w:rPr>
          <w:sz w:val="22"/>
        </w:rPr>
      </w:pPr>
      <w:r w:rsidRPr="00C27A58">
        <w:rPr>
          <w:rFonts w:ascii="맑은 고딕" w:eastAsia="맑은 고딕" w:hAnsi="맑은 고딕" w:cs="맑은 고딕" w:hint="eastAsia"/>
        </w:rPr>
        <w:t>표</w:t>
      </w:r>
      <w:r w:rsidRPr="00C27A58">
        <w:t xml:space="preserve"> 1</w:t>
      </w:r>
      <w:r w:rsidRPr="00C27A58">
        <w:rPr>
          <w:rFonts w:ascii="맑은 고딕" w:eastAsia="맑은 고딕" w:hAnsi="맑은 고딕" w:cs="맑은 고딕" w:hint="eastAsia"/>
        </w:rPr>
        <w:t>의</w:t>
      </w:r>
      <w:r w:rsidRPr="00C27A58">
        <w:t xml:space="preserve"> </w:t>
      </w:r>
      <w:r w:rsidRPr="00C27A58">
        <w:rPr>
          <w:rFonts w:ascii="맑은 고딕" w:eastAsia="맑은 고딕" w:hAnsi="맑은 고딕" w:cs="맑은 고딕" w:hint="eastAsia"/>
        </w:rPr>
        <w:t>의약성분만</w:t>
      </w:r>
      <w:r w:rsidRPr="00C27A58">
        <w:t xml:space="preserve"> </w:t>
      </w:r>
      <w:r w:rsidRPr="00C27A58">
        <w:rPr>
          <w:rFonts w:ascii="맑은 고딕" w:eastAsia="맑은 고딕" w:hAnsi="맑은 고딕" w:cs="맑은 고딕" w:hint="eastAsia"/>
        </w:rPr>
        <w:t>함유한</w:t>
      </w:r>
      <w:r w:rsidRPr="00C27A58">
        <w:t xml:space="preserve"> </w:t>
      </w:r>
      <w:r w:rsidRPr="00C27A58">
        <w:rPr>
          <w:rFonts w:ascii="맑은 고딕" w:eastAsia="맑은 고딕" w:hAnsi="맑은 고딕" w:cs="맑은 고딕" w:hint="eastAsia"/>
        </w:rPr>
        <w:t>제품의</w:t>
      </w:r>
      <w:r w:rsidRPr="00C27A58">
        <w:t xml:space="preserve"> </w:t>
      </w:r>
      <w:r w:rsidRPr="00C27A58">
        <w:rPr>
          <w:rFonts w:ascii="맑은 고딕" w:eastAsia="맑은 고딕" w:hAnsi="맑은 고딕" w:cs="맑은 고딕" w:hint="eastAsia"/>
        </w:rPr>
        <w:t>경우</w:t>
      </w:r>
      <w:r w:rsidRPr="00C27A58">
        <w:rPr>
          <w:spacing w:val="-2"/>
        </w:rPr>
        <w:t>:</w:t>
      </w:r>
    </w:p>
    <w:p w14:paraId="3017A7AF" w14:textId="46EECDC9" w:rsidR="00BB14D1" w:rsidRDefault="00CA2165" w:rsidP="00CA2165">
      <w:pPr>
        <w:wordWrap/>
        <w:spacing w:afterLines="100" w:after="240" w:line="240" w:lineRule="auto"/>
        <w:rPr>
          <w:spacing w:val="-2"/>
        </w:rPr>
      </w:pPr>
      <w:r w:rsidRPr="00C27A58">
        <w:rPr>
          <w:rFonts w:hint="eastAsia"/>
          <w:spacing w:val="-2"/>
        </w:rPr>
        <w:t>성분은</w:t>
      </w:r>
      <w:r w:rsidRPr="00C27A58">
        <w:rPr>
          <w:spacing w:val="-2"/>
        </w:rPr>
        <w:t xml:space="preserve"> </w:t>
      </w:r>
      <w:r w:rsidRPr="00C27A58">
        <w:rPr>
          <w:rFonts w:hint="eastAsia"/>
          <w:spacing w:val="-2"/>
        </w:rPr>
        <w:t>현</w:t>
      </w:r>
      <w:r w:rsidR="00C27A58" w:rsidRPr="00C27A58">
        <w:rPr>
          <w:rFonts w:hint="eastAsia"/>
          <w:spacing w:val="-2"/>
        </w:rPr>
        <w:t>재 사용하는</w:t>
      </w:r>
      <w:r w:rsidRPr="00C27A58">
        <w:rPr>
          <w:spacing w:val="-2"/>
        </w:rPr>
        <w:t xml:space="preserve"> </w:t>
      </w:r>
      <w:r w:rsidRPr="00C27A58">
        <w:rPr>
          <w:rFonts w:hint="eastAsia"/>
          <w:i/>
          <w:iCs/>
          <w:spacing w:val="-2"/>
        </w:rPr>
        <w:t>자연건강제품</w:t>
      </w:r>
      <w:r w:rsidRPr="00C27A58">
        <w:rPr>
          <w:i/>
          <w:iCs/>
          <w:spacing w:val="-2"/>
        </w:rPr>
        <w:t xml:space="preserve"> </w:t>
      </w:r>
      <w:r w:rsidRPr="00C27A58">
        <w:rPr>
          <w:rFonts w:hint="eastAsia"/>
          <w:i/>
          <w:iCs/>
          <w:spacing w:val="-2"/>
        </w:rPr>
        <w:t>성분</w:t>
      </w:r>
      <w:r w:rsidRPr="00C27A58">
        <w:rPr>
          <w:i/>
          <w:iCs/>
          <w:spacing w:val="-2"/>
        </w:rPr>
        <w:t xml:space="preserve"> </w:t>
      </w:r>
      <w:r w:rsidRPr="00C27A58">
        <w:rPr>
          <w:rFonts w:hint="eastAsia"/>
          <w:i/>
          <w:iCs/>
          <w:spacing w:val="-2"/>
        </w:rPr>
        <w:t>데이터베이스</w:t>
      </w:r>
      <w:r w:rsidRPr="00C27A58">
        <w:rPr>
          <w:spacing w:val="-2"/>
        </w:rPr>
        <w:t>(NHPID)</w:t>
      </w:r>
      <w:r w:rsidR="00BB14D1" w:rsidRPr="00C27A58">
        <w:rPr>
          <w:rStyle w:val="a7"/>
          <w:spacing w:val="-2"/>
        </w:rPr>
        <w:footnoteReference w:id="36"/>
      </w:r>
      <w:r w:rsidRPr="00C27A58">
        <w:rPr>
          <w:rFonts w:hint="eastAsia"/>
          <w:spacing w:val="-2"/>
        </w:rPr>
        <w:t>에서</w:t>
      </w:r>
      <w:r w:rsidRPr="00C27A58">
        <w:rPr>
          <w:spacing w:val="-2"/>
        </w:rPr>
        <w:t xml:space="preserve"> </w:t>
      </w:r>
      <w:r w:rsidRPr="00C27A58">
        <w:rPr>
          <w:rFonts w:hint="eastAsia"/>
          <w:spacing w:val="-2"/>
        </w:rPr>
        <w:t>선택해야</w:t>
      </w:r>
      <w:r w:rsidRPr="00C27A58">
        <w:rPr>
          <w:spacing w:val="-2"/>
        </w:rPr>
        <w:t xml:space="preserve"> </w:t>
      </w:r>
      <w:r w:rsidRPr="00C27A58">
        <w:rPr>
          <w:rFonts w:hint="eastAsia"/>
          <w:spacing w:val="-2"/>
        </w:rPr>
        <w:t>하며</w:t>
      </w:r>
      <w:r w:rsidRPr="00C27A58">
        <w:rPr>
          <w:spacing w:val="-2"/>
        </w:rPr>
        <w:t xml:space="preserve">, </w:t>
      </w:r>
      <w:r w:rsidRPr="00C27A58">
        <w:rPr>
          <w:rFonts w:hint="eastAsia"/>
          <w:spacing w:val="-2"/>
        </w:rPr>
        <w:t>이</w:t>
      </w:r>
      <w:r w:rsidRPr="00C27A58">
        <w:rPr>
          <w:spacing w:val="-2"/>
        </w:rPr>
        <w:t xml:space="preserve"> </w:t>
      </w:r>
      <w:r w:rsidRPr="00C27A58">
        <w:rPr>
          <w:rFonts w:hint="eastAsia"/>
          <w:spacing w:val="-2"/>
        </w:rPr>
        <w:t>데이터베이스에</w:t>
      </w:r>
      <w:r w:rsidRPr="00C27A58">
        <w:rPr>
          <w:spacing w:val="-2"/>
        </w:rPr>
        <w:t xml:space="preserve"> </w:t>
      </w:r>
      <w:r w:rsidRPr="00C27A58">
        <w:rPr>
          <w:rFonts w:hint="eastAsia"/>
          <w:spacing w:val="-2"/>
        </w:rPr>
        <w:t>명시된</w:t>
      </w:r>
      <w:r w:rsidRPr="00C27A58">
        <w:rPr>
          <w:spacing w:val="-2"/>
        </w:rPr>
        <w:t xml:space="preserve"> </w:t>
      </w:r>
      <w:r w:rsidRPr="00C27A58">
        <w:rPr>
          <w:rFonts w:hint="eastAsia"/>
          <w:spacing w:val="-2"/>
        </w:rPr>
        <w:t>제한사항을</w:t>
      </w:r>
      <w:r w:rsidRPr="00C27A58">
        <w:rPr>
          <w:spacing w:val="-2"/>
        </w:rPr>
        <w:t xml:space="preserve"> </w:t>
      </w:r>
      <w:r w:rsidRPr="00C27A58">
        <w:rPr>
          <w:rFonts w:hint="eastAsia"/>
          <w:spacing w:val="-2"/>
        </w:rPr>
        <w:t>충족해야</w:t>
      </w:r>
      <w:r w:rsidRPr="00C27A58">
        <w:rPr>
          <w:spacing w:val="-2"/>
        </w:rPr>
        <w:t xml:space="preserve"> </w:t>
      </w:r>
      <w:r w:rsidRPr="00C27A58">
        <w:rPr>
          <w:rFonts w:hint="eastAsia"/>
          <w:spacing w:val="-2"/>
        </w:rPr>
        <w:t>한다</w:t>
      </w:r>
      <w:r w:rsidRPr="00C27A58">
        <w:rPr>
          <w:spacing w:val="-2"/>
        </w:rPr>
        <w:t>.</w:t>
      </w:r>
    </w:p>
    <w:p w14:paraId="1688A77D" w14:textId="77777777" w:rsidR="00BB14D1" w:rsidRDefault="00BB14D1">
      <w:pPr>
        <w:widowControl/>
        <w:wordWrap/>
        <w:autoSpaceDE/>
        <w:autoSpaceDN/>
        <w:rPr>
          <w:spacing w:val="-2"/>
        </w:rPr>
      </w:pPr>
      <w:r>
        <w:rPr>
          <w:spacing w:val="-2"/>
        </w:rPr>
        <w:br w:type="page"/>
      </w:r>
    </w:p>
    <w:p w14:paraId="138E21C2" w14:textId="789F0977" w:rsidR="00556E5F" w:rsidRDefault="00FE588B" w:rsidP="00D30250">
      <w:pPr>
        <w:pStyle w:val="10"/>
        <w:numPr>
          <w:ilvl w:val="0"/>
          <w:numId w:val="1"/>
        </w:numPr>
        <w:spacing w:afterLines="100" w:after="240"/>
        <w:ind w:left="709" w:hanging="709"/>
      </w:pPr>
      <w:r>
        <w:rPr>
          <w:rFonts w:hint="eastAsia"/>
        </w:rPr>
        <w:lastRenderedPageBreak/>
        <w:t>인용된 참조문헌</w:t>
      </w:r>
    </w:p>
    <w:p w14:paraId="4EB1BD8F" w14:textId="77777777" w:rsidR="00556E5F" w:rsidRDefault="00556E5F" w:rsidP="00556E5F">
      <w:pPr>
        <w:wordWrap/>
        <w:spacing w:afterLines="50" w:after="120" w:line="240" w:lineRule="auto"/>
      </w:pPr>
      <w:r>
        <w:t>Beasley</w:t>
      </w:r>
      <w:r>
        <w:rPr>
          <w:spacing w:val="-6"/>
        </w:rPr>
        <w:t xml:space="preserve"> </w:t>
      </w:r>
      <w:r>
        <w:t>DG,</w:t>
      </w:r>
      <w:r>
        <w:rPr>
          <w:spacing w:val="-6"/>
        </w:rPr>
        <w:t xml:space="preserve"> </w:t>
      </w:r>
      <w:r>
        <w:t>Meyer</w:t>
      </w:r>
      <w:r>
        <w:rPr>
          <w:spacing w:val="-6"/>
        </w:rPr>
        <w:t xml:space="preserve"> </w:t>
      </w:r>
      <w:r>
        <w:t>TA.</w:t>
      </w:r>
      <w:r>
        <w:rPr>
          <w:spacing w:val="50"/>
        </w:rPr>
        <w:t xml:space="preserve"> </w:t>
      </w:r>
      <w:r>
        <w:t>Characterization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UVA</w:t>
      </w:r>
      <w:r>
        <w:rPr>
          <w:spacing w:val="-6"/>
        </w:rPr>
        <w:t xml:space="preserve"> </w:t>
      </w:r>
      <w:r>
        <w:t>protection</w:t>
      </w:r>
      <w:r>
        <w:rPr>
          <w:spacing w:val="-5"/>
        </w:rPr>
        <w:t xml:space="preserve"> </w:t>
      </w:r>
      <w:r>
        <w:t>provided</w:t>
      </w:r>
      <w:r>
        <w:rPr>
          <w:spacing w:val="-6"/>
        </w:rPr>
        <w:t xml:space="preserve"> </w:t>
      </w:r>
      <w:r>
        <w:rPr>
          <w:spacing w:val="-5"/>
        </w:rPr>
        <w:t xml:space="preserve">by </w:t>
      </w:r>
      <w:r>
        <w:t>avobenzone,</w:t>
      </w:r>
      <w:r>
        <w:rPr>
          <w:spacing w:val="-4"/>
        </w:rPr>
        <w:t xml:space="preserve"> </w:t>
      </w:r>
      <w:r>
        <w:t>zinc</w:t>
      </w:r>
      <w:r>
        <w:rPr>
          <w:spacing w:val="-4"/>
        </w:rPr>
        <w:t xml:space="preserve"> </w:t>
      </w:r>
      <w:r>
        <w:t>oxide,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 w:rsidRPr="00556E5F">
        <w:rPr>
          <w:rFonts w:ascii="맑은 고딕" w:eastAsia="맑은 고딕" w:hAnsi="맑은 고딕" w:cs="맑은 고딕"/>
        </w:rPr>
        <w:t>titanium</w:t>
      </w:r>
      <w:r>
        <w:rPr>
          <w:spacing w:val="-4"/>
        </w:rPr>
        <w:t xml:space="preserve"> </w:t>
      </w:r>
      <w:r>
        <w:t>dioxide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broad-spectrum</w:t>
      </w:r>
      <w:r>
        <w:rPr>
          <w:spacing w:val="-4"/>
        </w:rPr>
        <w:t xml:space="preserve"> </w:t>
      </w:r>
      <w:r>
        <w:t>sunscreen</w:t>
      </w:r>
      <w:r>
        <w:rPr>
          <w:spacing w:val="-4"/>
        </w:rPr>
        <w:t xml:space="preserve"> </w:t>
      </w:r>
      <w:r>
        <w:t>products.</w:t>
      </w:r>
      <w:r>
        <w:rPr>
          <w:spacing w:val="40"/>
        </w:rPr>
        <w:t xml:space="preserve"> </w:t>
      </w:r>
      <w:r>
        <w:t>American Journal of Clinical Dermatology 2010; 11(6):413-421.</w:t>
      </w:r>
    </w:p>
    <w:p w14:paraId="13C1E5A0" w14:textId="77777777" w:rsidR="00556E5F" w:rsidRDefault="00556E5F" w:rsidP="00556E5F">
      <w:pPr>
        <w:wordWrap/>
        <w:spacing w:afterLines="50" w:after="120" w:line="240" w:lineRule="auto"/>
      </w:pPr>
      <w:r>
        <w:t>APhA 2002: Berardi RR, DeSimone EM, Newton GD, Oszko MA, Popovich NG, Rollins CJ, Shimp</w:t>
      </w:r>
      <w:r>
        <w:rPr>
          <w:spacing w:val="-3"/>
        </w:rPr>
        <w:t xml:space="preserve"> </w:t>
      </w:r>
      <w:r>
        <w:t>LA,</w:t>
      </w:r>
      <w:r>
        <w:rPr>
          <w:spacing w:val="-3"/>
        </w:rPr>
        <w:t xml:space="preserve"> </w:t>
      </w:r>
      <w:r>
        <w:t>Tietze</w:t>
      </w:r>
      <w:r>
        <w:rPr>
          <w:spacing w:val="-3"/>
        </w:rPr>
        <w:t xml:space="preserve"> </w:t>
      </w:r>
      <w:r>
        <w:t>KJ,</w:t>
      </w:r>
      <w:r>
        <w:rPr>
          <w:spacing w:val="-3"/>
        </w:rPr>
        <w:t xml:space="preserve"> </w:t>
      </w:r>
      <w:r>
        <w:t>editors.</w:t>
      </w:r>
      <w:r>
        <w:rPr>
          <w:spacing w:val="-3"/>
        </w:rPr>
        <w:t xml:space="preserve"> </w:t>
      </w:r>
      <w:r>
        <w:t>Handbook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Nonprescription</w:t>
      </w:r>
      <w:r>
        <w:rPr>
          <w:spacing w:val="-4"/>
        </w:rPr>
        <w:t xml:space="preserve"> </w:t>
      </w:r>
      <w:r>
        <w:t>Drugs: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Interactive</w:t>
      </w:r>
      <w:r>
        <w:rPr>
          <w:spacing w:val="-3"/>
        </w:rPr>
        <w:t xml:space="preserve"> </w:t>
      </w:r>
      <w:r>
        <w:t>Approach</w:t>
      </w:r>
      <w:r>
        <w:rPr>
          <w:spacing w:val="-3"/>
        </w:rPr>
        <w:t xml:space="preserve"> </w:t>
      </w:r>
      <w:r>
        <w:t>to Self-Care, 13</w:t>
      </w:r>
      <w:r>
        <w:rPr>
          <w:vertAlign w:val="superscript"/>
        </w:rPr>
        <w:t>th</w:t>
      </w:r>
      <w:r>
        <w:rPr>
          <w:spacing w:val="-11"/>
        </w:rPr>
        <w:t xml:space="preserve"> </w:t>
      </w:r>
      <w:r>
        <w:t>edition. Washington (DC): American Pharmaceutical Association; 2002.</w:t>
      </w:r>
    </w:p>
    <w:p w14:paraId="1092FA54" w14:textId="77777777" w:rsidR="00556E5F" w:rsidRDefault="00556E5F" w:rsidP="00556E5F">
      <w:pPr>
        <w:wordWrap/>
        <w:spacing w:afterLines="50" w:after="120" w:line="240" w:lineRule="auto"/>
      </w:pPr>
      <w:r>
        <w:t>Canadian</w:t>
      </w:r>
      <w:r>
        <w:rPr>
          <w:spacing w:val="-4"/>
        </w:rPr>
        <w:t xml:space="preserve"> </w:t>
      </w:r>
      <w:r w:rsidRPr="00556E5F">
        <w:rPr>
          <w:rFonts w:ascii="맑은 고딕" w:eastAsia="맑은 고딕" w:hAnsi="맑은 고딕" w:cs="맑은 고딕"/>
        </w:rPr>
        <w:t>Cancer</w:t>
      </w:r>
      <w:r>
        <w:rPr>
          <w:spacing w:val="-4"/>
        </w:rPr>
        <w:t xml:space="preserve"> </w:t>
      </w:r>
      <w:r>
        <w:t>Society.</w:t>
      </w:r>
      <w:r>
        <w:rPr>
          <w:spacing w:val="-4"/>
        </w:rPr>
        <w:t xml:space="preserve"> </w:t>
      </w:r>
      <w:r>
        <w:t>Sun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UV.</w:t>
      </w:r>
      <w:r>
        <w:rPr>
          <w:spacing w:val="-4"/>
        </w:rPr>
        <w:t xml:space="preserve"> </w:t>
      </w:r>
      <w:r>
        <w:t>[Last</w:t>
      </w:r>
      <w:r>
        <w:rPr>
          <w:spacing w:val="-4"/>
        </w:rPr>
        <w:t xml:space="preserve"> </w:t>
      </w:r>
      <w:r>
        <w:t>modified</w:t>
      </w:r>
      <w:r>
        <w:rPr>
          <w:spacing w:val="-4"/>
        </w:rPr>
        <w:t xml:space="preserve"> </w:t>
      </w:r>
      <w:r>
        <w:t>21-12-2010;</w:t>
      </w:r>
      <w:r>
        <w:rPr>
          <w:spacing w:val="-4"/>
        </w:rPr>
        <w:t xml:space="preserve"> </w:t>
      </w:r>
      <w:r>
        <w:t>Accessed</w:t>
      </w:r>
      <w:r>
        <w:rPr>
          <w:spacing w:val="-4"/>
        </w:rPr>
        <w:t xml:space="preserve"> </w:t>
      </w:r>
      <w:r>
        <w:t>20-05-2011] Available from:</w:t>
      </w:r>
      <w:r>
        <w:br/>
      </w:r>
      <w:r w:rsidRPr="00556E5F">
        <w:rPr>
          <w:spacing w:val="-2"/>
        </w:rPr>
        <w:t>http://www.cancer.ca/Canada-wide/Prevention/Sun%20and%20UV.aspx?sc_lang=en</w:t>
      </w:r>
    </w:p>
    <w:p w14:paraId="719A1BC4" w14:textId="77777777" w:rsidR="00556E5F" w:rsidRDefault="00556E5F" w:rsidP="00556E5F">
      <w:pPr>
        <w:wordWrap/>
        <w:spacing w:afterLines="50" w:after="120" w:line="240" w:lineRule="auto"/>
      </w:pPr>
      <w:r w:rsidRPr="00556E5F">
        <w:rPr>
          <w:rFonts w:ascii="맑은 고딕" w:eastAsia="맑은 고딕" w:hAnsi="맑은 고딕" w:cs="맑은 고딕"/>
        </w:rPr>
        <w:t>Canadian</w:t>
      </w:r>
      <w:r>
        <w:rPr>
          <w:spacing w:val="-5"/>
        </w:rPr>
        <w:t xml:space="preserve"> </w:t>
      </w:r>
      <w:r>
        <w:t>Dermatology</w:t>
      </w:r>
      <w:r>
        <w:rPr>
          <w:spacing w:val="-4"/>
        </w:rPr>
        <w:t xml:space="preserve"> </w:t>
      </w:r>
      <w:r>
        <w:t>Association.</w:t>
      </w:r>
      <w:r>
        <w:rPr>
          <w:spacing w:val="-6"/>
        </w:rPr>
        <w:t xml:space="preserve"> </w:t>
      </w:r>
      <w:r>
        <w:t>Sun</w:t>
      </w:r>
      <w:r>
        <w:rPr>
          <w:spacing w:val="-5"/>
        </w:rPr>
        <w:t xml:space="preserve"> </w:t>
      </w:r>
      <w:r>
        <w:t>Safety.</w:t>
      </w:r>
      <w:r>
        <w:rPr>
          <w:spacing w:val="-4"/>
        </w:rPr>
        <w:t xml:space="preserve"> </w:t>
      </w:r>
      <w:r>
        <w:t>[Last</w:t>
      </w:r>
      <w:r>
        <w:rPr>
          <w:spacing w:val="-5"/>
        </w:rPr>
        <w:t xml:space="preserve"> </w:t>
      </w:r>
      <w:r>
        <w:t>updated</w:t>
      </w:r>
      <w:r>
        <w:rPr>
          <w:spacing w:val="-5"/>
        </w:rPr>
        <w:t xml:space="preserve"> </w:t>
      </w:r>
      <w:r>
        <w:t>2011;</w:t>
      </w:r>
      <w:r>
        <w:rPr>
          <w:spacing w:val="-5"/>
        </w:rPr>
        <w:t xml:space="preserve"> </w:t>
      </w:r>
      <w:r>
        <w:t>Accessed</w:t>
      </w:r>
      <w:r>
        <w:rPr>
          <w:spacing w:val="-5"/>
        </w:rPr>
        <w:t xml:space="preserve"> </w:t>
      </w:r>
      <w:r>
        <w:t xml:space="preserve">20-05-2011]. Available from: </w:t>
      </w:r>
      <w:r w:rsidRPr="00556E5F">
        <w:t>http://www.dermatology.ca/skin-hair-nails/skin/sun-safety/</w:t>
      </w:r>
    </w:p>
    <w:p w14:paraId="40281155" w14:textId="77777777" w:rsidR="00556E5F" w:rsidRDefault="00556E5F" w:rsidP="00556E5F">
      <w:pPr>
        <w:wordWrap/>
        <w:spacing w:afterLines="50" w:after="120" w:line="240" w:lineRule="auto"/>
        <w:rPr>
          <w:sz w:val="22"/>
        </w:rPr>
      </w:pPr>
      <w:r>
        <w:t>Colipa.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European</w:t>
      </w:r>
      <w:r>
        <w:rPr>
          <w:spacing w:val="-4"/>
        </w:rPr>
        <w:t xml:space="preserve"> </w:t>
      </w:r>
      <w:r>
        <w:t>Cosmetic,</w:t>
      </w:r>
      <w:r>
        <w:rPr>
          <w:spacing w:val="-4"/>
        </w:rPr>
        <w:t xml:space="preserve"> </w:t>
      </w:r>
      <w:r>
        <w:t>Toiletry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Perfumery</w:t>
      </w:r>
      <w:r>
        <w:rPr>
          <w:spacing w:val="-3"/>
        </w:rPr>
        <w:t xml:space="preserve"> </w:t>
      </w:r>
      <w:r>
        <w:t>Association.</w:t>
      </w:r>
      <w:r>
        <w:rPr>
          <w:spacing w:val="-4"/>
        </w:rPr>
        <w:t xml:space="preserve"> </w:t>
      </w:r>
      <w:r>
        <w:t>Guidelines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 xml:space="preserve">Evaluating Sun </w:t>
      </w:r>
      <w:r w:rsidRPr="00556E5F">
        <w:rPr>
          <w:rFonts w:ascii="맑은 고딕" w:eastAsia="맑은 고딕" w:hAnsi="맑은 고딕" w:cs="맑은 고딕"/>
        </w:rPr>
        <w:t>Product</w:t>
      </w:r>
      <w:r>
        <w:t xml:space="preserve"> Water Resistance. December 2005.</w:t>
      </w:r>
    </w:p>
    <w:p w14:paraId="5C2DCFB4" w14:textId="77777777" w:rsidR="00556E5F" w:rsidRDefault="00556E5F" w:rsidP="00556E5F">
      <w:pPr>
        <w:wordWrap/>
        <w:spacing w:afterLines="50" w:after="120" w:line="240" w:lineRule="auto"/>
        <w:rPr>
          <w:sz w:val="22"/>
        </w:rPr>
      </w:pPr>
      <w:r>
        <w:t>Colipa. The</w:t>
      </w:r>
      <w:r>
        <w:rPr>
          <w:spacing w:val="-1"/>
        </w:rPr>
        <w:t xml:space="preserve"> </w:t>
      </w:r>
      <w:r>
        <w:t>European Cosmetics Association. In</w:t>
      </w:r>
      <w:r>
        <w:rPr>
          <w:spacing w:val="-1"/>
        </w:rPr>
        <w:t xml:space="preserve"> </w:t>
      </w:r>
      <w:r>
        <w:t>vitro method for the determination for the UVA protection</w:t>
      </w:r>
      <w:r>
        <w:rPr>
          <w:spacing w:val="-4"/>
        </w:rPr>
        <w:t xml:space="preserve"> </w:t>
      </w:r>
      <w:r>
        <w:t>factor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"critical</w:t>
      </w:r>
      <w:r>
        <w:rPr>
          <w:spacing w:val="-4"/>
        </w:rPr>
        <w:t xml:space="preserve"> </w:t>
      </w:r>
      <w:r>
        <w:t>wavelength"</w:t>
      </w:r>
      <w:r>
        <w:rPr>
          <w:spacing w:val="-4"/>
        </w:rPr>
        <w:t xml:space="preserve"> </w:t>
      </w:r>
      <w:r>
        <w:t>values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sunscreen</w:t>
      </w:r>
      <w:r>
        <w:rPr>
          <w:spacing w:val="-4"/>
        </w:rPr>
        <w:t xml:space="preserve"> </w:t>
      </w:r>
      <w:r>
        <w:t>products.</w:t>
      </w:r>
      <w:r>
        <w:rPr>
          <w:spacing w:val="-5"/>
        </w:rPr>
        <w:t xml:space="preserve"> </w:t>
      </w:r>
      <w:r>
        <w:t>Guideline,</w:t>
      </w:r>
      <w:r>
        <w:rPr>
          <w:spacing w:val="-4"/>
        </w:rPr>
        <w:t xml:space="preserve"> </w:t>
      </w:r>
      <w:r>
        <w:t>Prepared</w:t>
      </w:r>
      <w:r>
        <w:rPr>
          <w:spacing w:val="-4"/>
        </w:rPr>
        <w:t xml:space="preserve"> </w:t>
      </w:r>
      <w:r>
        <w:t xml:space="preserve">by the COLIPA </w:t>
      </w:r>
      <w:r>
        <w:rPr>
          <w:i/>
        </w:rPr>
        <w:t xml:space="preserve">In vitro </w:t>
      </w:r>
      <w:r>
        <w:t>UV Protection Method Task Force, June 2009.</w:t>
      </w:r>
    </w:p>
    <w:p w14:paraId="648626D2" w14:textId="77777777" w:rsidR="00556E5F" w:rsidRDefault="00556E5F" w:rsidP="00556E5F">
      <w:pPr>
        <w:wordWrap/>
        <w:spacing w:afterLines="50" w:after="120" w:line="240" w:lineRule="auto"/>
      </w:pPr>
      <w:r>
        <w:rPr>
          <w:lang w:val="fr-FR"/>
        </w:rPr>
        <w:t xml:space="preserve">Couteau C, Chammas R, Alami-El Boury S, Choquenet B, Paparis E, Coiffard LJ. </w:t>
      </w:r>
      <w:r>
        <w:t>Combination of</w:t>
      </w:r>
      <w:r>
        <w:rPr>
          <w:spacing w:val="-3"/>
        </w:rPr>
        <w:t xml:space="preserve"> </w:t>
      </w:r>
      <w:r>
        <w:t>UVA-filters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UVB-filters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inorganic</w:t>
      </w:r>
      <w:r>
        <w:rPr>
          <w:spacing w:val="-3"/>
        </w:rPr>
        <w:t xml:space="preserve"> </w:t>
      </w:r>
      <w:r>
        <w:t>UV</w:t>
      </w:r>
      <w:r>
        <w:rPr>
          <w:spacing w:val="-3"/>
        </w:rPr>
        <w:t xml:space="preserve"> </w:t>
      </w:r>
      <w:r>
        <w:t>filters-Influence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sun</w:t>
      </w:r>
      <w:r>
        <w:rPr>
          <w:spacing w:val="-4"/>
        </w:rPr>
        <w:t xml:space="preserve"> </w:t>
      </w:r>
      <w:r>
        <w:t>protection</w:t>
      </w:r>
      <w:r>
        <w:rPr>
          <w:spacing w:val="-3"/>
        </w:rPr>
        <w:t xml:space="preserve"> </w:t>
      </w:r>
      <w:r>
        <w:t>factor</w:t>
      </w:r>
      <w:r>
        <w:rPr>
          <w:spacing w:val="-3"/>
        </w:rPr>
        <w:t xml:space="preserve"> </w:t>
      </w:r>
      <w:r>
        <w:t xml:space="preserve">(SPF) and the PF-UVA determined by in vitro method. Journal of Dermatological Science </w:t>
      </w:r>
      <w:r>
        <w:rPr>
          <w:spacing w:val="-2"/>
        </w:rPr>
        <w:t>2008;50(2):159-161.</w:t>
      </w:r>
    </w:p>
    <w:p w14:paraId="098C3EDA" w14:textId="77777777" w:rsidR="00556E5F" w:rsidRDefault="00556E5F" w:rsidP="00556E5F">
      <w:pPr>
        <w:wordWrap/>
        <w:spacing w:afterLines="50" w:after="120" w:line="240" w:lineRule="auto"/>
        <w:rPr>
          <w:sz w:val="22"/>
        </w:rPr>
      </w:pPr>
      <w:r>
        <w:t>Diffey</w:t>
      </w:r>
      <w:r>
        <w:rPr>
          <w:spacing w:val="-4"/>
        </w:rPr>
        <w:t xml:space="preserve"> </w:t>
      </w:r>
      <w:r>
        <w:t>BL.</w:t>
      </w:r>
      <w:r>
        <w:rPr>
          <w:spacing w:val="-4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sunscreen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reapplied?</w:t>
      </w:r>
      <w:r>
        <w:rPr>
          <w:spacing w:val="-5"/>
        </w:rPr>
        <w:t xml:space="preserve"> </w:t>
      </w:r>
      <w:r>
        <w:t>Journal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American</w:t>
      </w:r>
      <w:r>
        <w:rPr>
          <w:spacing w:val="-4"/>
        </w:rPr>
        <w:t xml:space="preserve"> </w:t>
      </w:r>
      <w:r>
        <w:t>Academy</w:t>
      </w:r>
      <w:r>
        <w:rPr>
          <w:spacing w:val="-3"/>
        </w:rPr>
        <w:t xml:space="preserve"> </w:t>
      </w:r>
      <w:r>
        <w:t>of Dermatology 2001;45(6):882-885.</w:t>
      </w:r>
    </w:p>
    <w:p w14:paraId="6453EEA2" w14:textId="77777777" w:rsidR="00556E5F" w:rsidRDefault="00556E5F" w:rsidP="00556E5F">
      <w:pPr>
        <w:wordWrap/>
        <w:spacing w:afterLines="50" w:after="120" w:line="240" w:lineRule="auto"/>
        <w:rPr>
          <w:sz w:val="22"/>
        </w:rPr>
      </w:pPr>
      <w:r>
        <w:rPr>
          <w:lang w:val="fr-FR"/>
        </w:rPr>
        <w:t xml:space="preserve">El-Boury S, </w:t>
      </w:r>
      <w:r w:rsidRPr="004B6B9A">
        <w:rPr>
          <w:rFonts w:ascii="맑은 고딕" w:eastAsia="맑은 고딕" w:hAnsi="맑은 고딕" w:cs="맑은 고딕"/>
          <w:lang w:val="fr-FR"/>
        </w:rPr>
        <w:t>Couteau</w:t>
      </w:r>
      <w:r>
        <w:rPr>
          <w:lang w:val="fr-FR"/>
        </w:rPr>
        <w:t xml:space="preserve"> C, Boulande L, Paparis E, Coiffard LJM. </w:t>
      </w:r>
      <w:r>
        <w:t>Effect of the combination of organic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inorganic</w:t>
      </w:r>
      <w:r>
        <w:rPr>
          <w:spacing w:val="-3"/>
        </w:rPr>
        <w:t xml:space="preserve"> </w:t>
      </w:r>
      <w:r>
        <w:t>filters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Sun</w:t>
      </w:r>
      <w:r>
        <w:rPr>
          <w:spacing w:val="-3"/>
        </w:rPr>
        <w:t xml:space="preserve"> </w:t>
      </w:r>
      <w:r>
        <w:t>Protection</w:t>
      </w:r>
      <w:r>
        <w:rPr>
          <w:spacing w:val="-3"/>
        </w:rPr>
        <w:t xml:space="preserve"> </w:t>
      </w:r>
      <w:r>
        <w:t>Factor</w:t>
      </w:r>
      <w:r>
        <w:rPr>
          <w:spacing w:val="-3"/>
        </w:rPr>
        <w:t xml:space="preserve"> </w:t>
      </w:r>
      <w:r>
        <w:t>(SPF)</w:t>
      </w:r>
      <w:r>
        <w:rPr>
          <w:spacing w:val="-3"/>
        </w:rPr>
        <w:t xml:space="preserve"> </w:t>
      </w:r>
      <w:r>
        <w:t>determined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vitro</w:t>
      </w:r>
      <w:r>
        <w:rPr>
          <w:i/>
          <w:spacing w:val="-3"/>
        </w:rPr>
        <w:t xml:space="preserve"> </w:t>
      </w:r>
      <w:r>
        <w:t>method. International Journal of Pharmaceutics 2007;340:1-5.</w:t>
      </w:r>
    </w:p>
    <w:p w14:paraId="02F6BAF6" w14:textId="77777777" w:rsidR="00556E5F" w:rsidRDefault="00556E5F" w:rsidP="00556E5F">
      <w:pPr>
        <w:wordWrap/>
        <w:spacing w:afterLines="50" w:after="120" w:line="240" w:lineRule="auto"/>
      </w:pPr>
      <w:r>
        <w:t>CTFA</w:t>
      </w:r>
      <w:r>
        <w:rPr>
          <w:spacing w:val="-4"/>
        </w:rPr>
        <w:t xml:space="preserve"> </w:t>
      </w:r>
      <w:r w:rsidRPr="00556E5F">
        <w:rPr>
          <w:rFonts w:ascii="맑은 고딕" w:eastAsia="맑은 고딕" w:hAnsi="맑은 고딕" w:cs="맑은 고딕"/>
        </w:rPr>
        <w:t>2008</w:t>
      </w:r>
      <w:r>
        <w:t>:</w:t>
      </w:r>
      <w:r>
        <w:rPr>
          <w:spacing w:val="-4"/>
        </w:rPr>
        <w:t xml:space="preserve"> </w:t>
      </w:r>
      <w:r>
        <w:t>Gottschalck</w:t>
      </w:r>
      <w:r>
        <w:rPr>
          <w:spacing w:val="-4"/>
        </w:rPr>
        <w:t xml:space="preserve"> </w:t>
      </w:r>
      <w:r>
        <w:t>TE,</w:t>
      </w:r>
      <w:r>
        <w:rPr>
          <w:spacing w:val="-4"/>
        </w:rPr>
        <w:t xml:space="preserve"> </w:t>
      </w:r>
      <w:r>
        <w:t>Bailey</w:t>
      </w:r>
      <w:r>
        <w:rPr>
          <w:spacing w:val="-4"/>
        </w:rPr>
        <w:t xml:space="preserve"> </w:t>
      </w:r>
      <w:r>
        <w:t>JE,</w:t>
      </w:r>
      <w:r>
        <w:rPr>
          <w:spacing w:val="-4"/>
        </w:rPr>
        <w:t xml:space="preserve"> </w:t>
      </w:r>
      <w:r>
        <w:t>editors.</w:t>
      </w:r>
      <w:r>
        <w:rPr>
          <w:spacing w:val="-4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t>Cosmetic</w:t>
      </w:r>
      <w:r>
        <w:rPr>
          <w:spacing w:val="-4"/>
        </w:rPr>
        <w:t xml:space="preserve"> </w:t>
      </w:r>
      <w:r>
        <w:t>Ingredient</w:t>
      </w:r>
      <w:r>
        <w:rPr>
          <w:spacing w:val="-4"/>
        </w:rPr>
        <w:t xml:space="preserve"> </w:t>
      </w:r>
      <w:r>
        <w:t>Dictionary and Handbook. Twelfth edition, Volume 3. Washington (DC): The Cosmetic, Toiletry and Fragrance Association; 2008.</w:t>
      </w:r>
    </w:p>
    <w:p w14:paraId="4E6F1761" w14:textId="77777777" w:rsidR="00556E5F" w:rsidRDefault="00556E5F" w:rsidP="00556E5F">
      <w:pPr>
        <w:wordWrap/>
        <w:spacing w:afterLines="50" w:after="120" w:line="240" w:lineRule="auto"/>
        <w:rPr>
          <w:lang w:val="fr-FR"/>
        </w:rPr>
      </w:pPr>
      <w:r>
        <w:t>Health</w:t>
      </w:r>
      <w:r>
        <w:rPr>
          <w:spacing w:val="-4"/>
        </w:rPr>
        <w:t xml:space="preserve"> </w:t>
      </w:r>
      <w:r w:rsidRPr="00556E5F">
        <w:rPr>
          <w:rFonts w:ascii="맑은 고딕" w:eastAsia="맑은 고딕" w:hAnsi="맑은 고딕" w:cs="맑은 고딕"/>
        </w:rPr>
        <w:t>Canada</w:t>
      </w:r>
      <w:r>
        <w:rPr>
          <w:spacing w:val="-4"/>
        </w:rPr>
        <w:t xml:space="preserve"> </w:t>
      </w:r>
      <w:r>
        <w:t>2011.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Canada.</w:t>
      </w:r>
      <w:r>
        <w:rPr>
          <w:spacing w:val="-4"/>
        </w:rPr>
        <w:t xml:space="preserve"> </w:t>
      </w:r>
      <w:r>
        <w:t>Consumer</w:t>
      </w:r>
      <w:r>
        <w:rPr>
          <w:spacing w:val="-4"/>
        </w:rPr>
        <w:t xml:space="preserve"> </w:t>
      </w:r>
      <w:r>
        <w:t>Product</w:t>
      </w:r>
      <w:r>
        <w:rPr>
          <w:spacing w:val="-4"/>
        </w:rPr>
        <w:t xml:space="preserve"> </w:t>
      </w:r>
      <w:r>
        <w:t>Safety.</w:t>
      </w:r>
      <w:r>
        <w:rPr>
          <w:spacing w:val="-4"/>
        </w:rPr>
        <w:t xml:space="preserve"> </w:t>
      </w:r>
      <w:r>
        <w:t>List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Prohibited</w:t>
      </w:r>
      <w:r>
        <w:rPr>
          <w:spacing w:val="-4"/>
        </w:rPr>
        <w:t xml:space="preserve"> </w:t>
      </w:r>
      <w:r>
        <w:t xml:space="preserve">and Restricted Cosmetic Ingredients. </w:t>
      </w:r>
      <w:r>
        <w:rPr>
          <w:lang w:val="fr-FR"/>
        </w:rPr>
        <w:t>Available from:</w:t>
      </w:r>
      <w:r>
        <w:rPr>
          <w:sz w:val="22"/>
          <w:lang w:val="fr-FR"/>
        </w:rPr>
        <w:br/>
      </w:r>
      <w:hyperlink r:id="rId16" w:history="1">
        <w:r>
          <w:rPr>
            <w:rStyle w:val="aa"/>
            <w:color w:val="0070C0"/>
            <w:spacing w:val="-2"/>
            <w:u w:color="0070C0"/>
            <w:lang w:val="fr-FR"/>
          </w:rPr>
          <w:t>http://hc-sc.gc.ca/cps-spc/cosmet-person/indust/hot-list-critique/index-eng.php</w:t>
        </w:r>
      </w:hyperlink>
    </w:p>
    <w:p w14:paraId="16E0BDEF" w14:textId="77777777" w:rsidR="005C0832" w:rsidRPr="004B6B9A" w:rsidRDefault="00556E5F" w:rsidP="00556E5F">
      <w:pPr>
        <w:wordWrap/>
        <w:spacing w:afterLines="50" w:after="120" w:line="240" w:lineRule="auto"/>
        <w:rPr>
          <w:spacing w:val="-2"/>
        </w:rPr>
      </w:pPr>
      <w:r>
        <w:t>Health</w:t>
      </w:r>
      <w:r>
        <w:rPr>
          <w:spacing w:val="-4"/>
        </w:rPr>
        <w:t xml:space="preserve"> </w:t>
      </w:r>
      <w:r>
        <w:t>Canada</w:t>
      </w:r>
      <w:r>
        <w:rPr>
          <w:spacing w:val="-4"/>
        </w:rPr>
        <w:t xml:space="preserve"> </w:t>
      </w:r>
      <w:r>
        <w:t>1999.</w:t>
      </w:r>
      <w:r>
        <w:rPr>
          <w:spacing w:val="-4"/>
        </w:rPr>
        <w:t xml:space="preserve"> </w:t>
      </w:r>
      <w:r w:rsidRPr="00556E5F">
        <w:rPr>
          <w:rFonts w:ascii="맑은 고딕" w:eastAsia="맑은 고딕" w:hAnsi="맑은 고딕" w:cs="맑은 고딕"/>
        </w:rPr>
        <w:t>Health</w:t>
      </w:r>
      <w:r>
        <w:rPr>
          <w:spacing w:val="-4"/>
        </w:rPr>
        <w:t xml:space="preserve"> </w:t>
      </w:r>
      <w:r>
        <w:t>Canada.</w:t>
      </w:r>
      <w:r>
        <w:rPr>
          <w:spacing w:val="-4"/>
        </w:rPr>
        <w:t xml:space="preserve"> </w:t>
      </w:r>
      <w:r>
        <w:t>Drugs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Products.</w:t>
      </w:r>
      <w:r>
        <w:rPr>
          <w:spacing w:val="-4"/>
        </w:rPr>
        <w:t xml:space="preserve"> </w:t>
      </w:r>
      <w:r>
        <w:t>Listing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Drugs</w:t>
      </w:r>
      <w:r>
        <w:rPr>
          <w:spacing w:val="-4"/>
        </w:rPr>
        <w:t xml:space="preserve"> </w:t>
      </w:r>
      <w:r>
        <w:t xml:space="preserve">Currently Regulated as New Drugs. </w:t>
      </w:r>
      <w:r w:rsidRPr="004B6B9A">
        <w:t xml:space="preserve">Available from: </w:t>
      </w:r>
      <w:r w:rsidRPr="004B6B9A">
        <w:rPr>
          <w:sz w:val="22"/>
        </w:rPr>
        <w:br/>
      </w:r>
      <w:r w:rsidRPr="004B6B9A">
        <w:rPr>
          <w:spacing w:val="-2"/>
        </w:rPr>
        <w:t>http://www.hc-sc.gc.ca/dhp-mps/prodpharma/applic-demande/guide-ld/newdrug-drognouv/ndrugs_ndrogue-eng.php</w:t>
      </w:r>
    </w:p>
    <w:p w14:paraId="46E32E33" w14:textId="77777777" w:rsidR="00556E5F" w:rsidRPr="004B6B9A" w:rsidRDefault="00556E5F">
      <w:pPr>
        <w:widowControl/>
        <w:wordWrap/>
        <w:autoSpaceDE/>
        <w:autoSpaceDN/>
        <w:rPr>
          <w:rFonts w:ascii="맑은 고딕" w:eastAsia="맑은 고딕" w:hAnsi="맑은 고딕" w:cs="맑은 고딕"/>
        </w:rPr>
      </w:pPr>
      <w:r w:rsidRPr="004B6B9A">
        <w:rPr>
          <w:rFonts w:ascii="맑은 고딕" w:eastAsia="맑은 고딕" w:hAnsi="맑은 고딕" w:cs="맑은 고딕"/>
        </w:rPr>
        <w:br w:type="page"/>
      </w:r>
    </w:p>
    <w:p w14:paraId="14703318" w14:textId="77777777" w:rsidR="00556E5F" w:rsidRDefault="00556E5F" w:rsidP="00556E5F">
      <w:pPr>
        <w:wordWrap/>
        <w:spacing w:afterLines="50" w:after="120" w:line="240" w:lineRule="auto"/>
      </w:pPr>
      <w:r>
        <w:lastRenderedPageBreak/>
        <w:t>Health</w:t>
      </w:r>
      <w:r>
        <w:rPr>
          <w:spacing w:val="-4"/>
        </w:rPr>
        <w:t xml:space="preserve"> </w:t>
      </w:r>
      <w:r>
        <w:t>Canada</w:t>
      </w:r>
      <w:r>
        <w:rPr>
          <w:spacing w:val="-4"/>
        </w:rPr>
        <w:t xml:space="preserve"> </w:t>
      </w:r>
      <w:r>
        <w:t>1995.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Canada.</w:t>
      </w:r>
      <w:r>
        <w:rPr>
          <w:spacing w:val="-4"/>
        </w:rPr>
        <w:t xml:space="preserve"> </w:t>
      </w:r>
      <w:r>
        <w:t>Drugs</w:t>
      </w:r>
      <w:r>
        <w:rPr>
          <w:spacing w:val="-4"/>
        </w:rPr>
        <w:t xml:space="preserve"> </w:t>
      </w:r>
      <w:r>
        <w:t>Directorate.</w:t>
      </w:r>
      <w:r>
        <w:rPr>
          <w:spacing w:val="-4"/>
        </w:rPr>
        <w:t xml:space="preserve"> </w:t>
      </w:r>
      <w:r>
        <w:t>Drugs</w:t>
      </w:r>
      <w:r>
        <w:rPr>
          <w:spacing w:val="-4"/>
        </w:rPr>
        <w:t xml:space="preserve"> </w:t>
      </w:r>
      <w:r>
        <w:t>Directorate</w:t>
      </w:r>
      <w:r>
        <w:rPr>
          <w:spacing w:val="-4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 xml:space="preserve">Herbals used as Non-medicinal Ingredients in Nonprescription Drugs in Human Use. </w:t>
      </w:r>
      <w:r w:rsidRPr="004B6B9A">
        <w:t>September</w:t>
      </w:r>
      <w:r>
        <w:t xml:space="preserve"> 22, 1995. [Accessed 2011 May 26]. Available from: </w:t>
      </w:r>
      <w:r w:rsidRPr="00A344CB">
        <w:t>http://www.hc-sc.gc.ca/dhp-</w:t>
      </w:r>
      <w:r>
        <w:rPr>
          <w:spacing w:val="-2"/>
        </w:rPr>
        <w:t>mps/prodpharma/applic-demande/pol/herbnonmed_pol-eng.php</w:t>
      </w:r>
    </w:p>
    <w:p w14:paraId="2F64EE05" w14:textId="77777777" w:rsidR="00556E5F" w:rsidRDefault="00556E5F" w:rsidP="00556E5F">
      <w:pPr>
        <w:wordWrap/>
        <w:spacing w:afterLines="50" w:after="120" w:line="240" w:lineRule="auto"/>
      </w:pPr>
      <w:r w:rsidRPr="004B6B9A">
        <w:t>Health</w:t>
      </w:r>
      <w:r>
        <w:rPr>
          <w:spacing w:val="-4"/>
        </w:rPr>
        <w:t xml:space="preserve"> </w:t>
      </w:r>
      <w:r>
        <w:t>Canada</w:t>
      </w:r>
      <w:r>
        <w:rPr>
          <w:spacing w:val="-4"/>
        </w:rPr>
        <w:t xml:space="preserve"> </w:t>
      </w:r>
      <w:r>
        <w:t>2010.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Canada.</w:t>
      </w:r>
      <w:r>
        <w:rPr>
          <w:spacing w:val="-4"/>
        </w:rPr>
        <w:t xml:space="preserve"> </w:t>
      </w:r>
      <w:r>
        <w:t>Interim</w:t>
      </w:r>
      <w:r>
        <w:rPr>
          <w:spacing w:val="-4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Statement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Canada's</w:t>
      </w:r>
      <w:r>
        <w:rPr>
          <w:spacing w:val="-4"/>
        </w:rPr>
        <w:t xml:space="preserve"> </w:t>
      </w:r>
      <w:r>
        <w:t xml:space="preserve">Working Definition for Nanomaterials. Available from: </w:t>
      </w:r>
      <w:r w:rsidRPr="00A344CB">
        <w:t>http://www.hc-sc.gc.ca/sr-</w:t>
      </w:r>
      <w:r>
        <w:rPr>
          <w:spacing w:val="-2"/>
        </w:rPr>
        <w:t>sr/consult/_2010/nanomater/draft-ebauche-eng.php</w:t>
      </w:r>
    </w:p>
    <w:p w14:paraId="4E0C0889" w14:textId="77777777" w:rsidR="00556E5F" w:rsidRDefault="00556E5F" w:rsidP="00556E5F">
      <w:pPr>
        <w:wordWrap/>
        <w:spacing w:afterLines="50" w:after="120" w:line="240" w:lineRule="auto"/>
      </w:pPr>
      <w:r>
        <w:t xml:space="preserve">ISO 2010: International Organization for Standardization. Cosmetics - Sun protection test </w:t>
      </w:r>
      <w:r w:rsidRPr="004B6B9A">
        <w:t>methods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vivo</w:t>
      </w:r>
      <w:r>
        <w:rPr>
          <w:i/>
          <w:spacing w:val="-4"/>
        </w:rPr>
        <w:t xml:space="preserve"> </w:t>
      </w:r>
      <w:r>
        <w:t>determination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sun</w:t>
      </w:r>
      <w:r>
        <w:rPr>
          <w:spacing w:val="-4"/>
        </w:rPr>
        <w:t xml:space="preserve"> </w:t>
      </w:r>
      <w:r>
        <w:t>protection</w:t>
      </w:r>
      <w:r>
        <w:rPr>
          <w:spacing w:val="-4"/>
        </w:rPr>
        <w:t xml:space="preserve"> </w:t>
      </w:r>
      <w:r>
        <w:t>factor</w:t>
      </w:r>
      <w:r>
        <w:rPr>
          <w:spacing w:val="-4"/>
        </w:rPr>
        <w:t xml:space="preserve"> </w:t>
      </w:r>
      <w:r>
        <w:t>(SPF)</w:t>
      </w:r>
      <w:r>
        <w:rPr>
          <w:spacing w:val="-4"/>
        </w:rPr>
        <w:t xml:space="preserve"> </w:t>
      </w:r>
      <w:r>
        <w:t>ISO</w:t>
      </w:r>
      <w:r>
        <w:rPr>
          <w:spacing w:val="-4"/>
        </w:rPr>
        <w:t xml:space="preserve"> </w:t>
      </w:r>
      <w:r>
        <w:t xml:space="preserve">24444:2010.Geneva, 2010. Available from: </w:t>
      </w:r>
      <w:r w:rsidRPr="00A344CB">
        <w:rPr>
          <w:spacing w:val="-2"/>
        </w:rPr>
        <w:t>http://www.iso.org/iso/home/store/catalogue_tc/catalogue_detail.htm?csnumber=46523</w:t>
      </w:r>
    </w:p>
    <w:p w14:paraId="3EB05DFD" w14:textId="77777777" w:rsidR="00556E5F" w:rsidRDefault="00556E5F" w:rsidP="00556E5F">
      <w:pPr>
        <w:wordWrap/>
        <w:spacing w:afterLines="50" w:after="120" w:line="240" w:lineRule="auto"/>
      </w:pPr>
      <w:r>
        <w:t>ISO 2008: International Organization for Standardization.</w:t>
      </w:r>
      <w:r>
        <w:rPr>
          <w:spacing w:val="40"/>
        </w:rPr>
        <w:t xml:space="preserve"> </w:t>
      </w:r>
      <w:r>
        <w:t>Cosmetics- Sun Protection test methods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vivo</w:t>
      </w:r>
      <w:r>
        <w:rPr>
          <w:i/>
          <w:spacing w:val="-3"/>
        </w:rPr>
        <w:t xml:space="preserve"> </w:t>
      </w:r>
      <w:r>
        <w:t>determination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Sunscreen</w:t>
      </w:r>
      <w:r>
        <w:rPr>
          <w:spacing w:val="-4"/>
        </w:rPr>
        <w:t xml:space="preserve"> </w:t>
      </w:r>
      <w:r>
        <w:t>UVA</w:t>
      </w:r>
      <w:r>
        <w:rPr>
          <w:spacing w:val="-3"/>
        </w:rPr>
        <w:t xml:space="preserve"> </w:t>
      </w:r>
      <w:r>
        <w:t>Protection</w:t>
      </w:r>
      <w:r>
        <w:rPr>
          <w:spacing w:val="-3"/>
        </w:rPr>
        <w:t xml:space="preserve"> </w:t>
      </w:r>
      <w:r>
        <w:t>ISO/FDIS</w:t>
      </w:r>
      <w:r>
        <w:rPr>
          <w:spacing w:val="-3"/>
        </w:rPr>
        <w:t xml:space="preserve"> </w:t>
      </w:r>
      <w:r>
        <w:t>24442.</w:t>
      </w:r>
      <w:r>
        <w:rPr>
          <w:spacing w:val="40"/>
        </w:rPr>
        <w:t xml:space="preserve"> </w:t>
      </w:r>
      <w:r>
        <w:t>Geneva,</w:t>
      </w:r>
      <w:r>
        <w:rPr>
          <w:spacing w:val="-3"/>
        </w:rPr>
        <w:t xml:space="preserve"> </w:t>
      </w:r>
      <w:r>
        <w:t xml:space="preserve">2008. Available from: </w:t>
      </w:r>
      <w:r w:rsidRPr="00A344CB">
        <w:rPr>
          <w:spacing w:val="-2"/>
        </w:rPr>
        <w:t>http://www.iso.org/iso/iso_catalogue/catalogue_tc/catalogue_detail.htm?csnumber=46521</w:t>
      </w:r>
    </w:p>
    <w:p w14:paraId="0F12942C" w14:textId="77777777" w:rsidR="00A344CB" w:rsidRPr="00A344CB" w:rsidRDefault="00556E5F" w:rsidP="00556E5F">
      <w:pPr>
        <w:wordWrap/>
        <w:spacing w:afterLines="50" w:after="120" w:line="240" w:lineRule="auto"/>
      </w:pPr>
      <w:r>
        <w:t>JC</w:t>
      </w:r>
      <w:r>
        <w:rPr>
          <w:spacing w:val="-3"/>
        </w:rPr>
        <w:t xml:space="preserve"> </w:t>
      </w:r>
      <w:r>
        <w:t>2008:</w:t>
      </w:r>
      <w:r>
        <w:rPr>
          <w:spacing w:val="-3"/>
        </w:rPr>
        <w:t xml:space="preserve"> </w:t>
      </w:r>
      <w:r>
        <w:t>Justice</w:t>
      </w:r>
      <w:r>
        <w:rPr>
          <w:spacing w:val="-3"/>
        </w:rPr>
        <w:t xml:space="preserve"> </w:t>
      </w:r>
      <w:r>
        <w:t>Canada.</w:t>
      </w:r>
      <w:r>
        <w:rPr>
          <w:spacing w:val="-3"/>
        </w:rPr>
        <w:t xml:space="preserve"> </w:t>
      </w:r>
      <w:r>
        <w:t>Food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Drugs</w:t>
      </w:r>
      <w:r>
        <w:rPr>
          <w:spacing w:val="-3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(R.S.C.,</w:t>
      </w:r>
      <w:r>
        <w:rPr>
          <w:spacing w:val="-3"/>
        </w:rPr>
        <w:t xml:space="preserve"> </w:t>
      </w:r>
      <w:r>
        <w:t>1985,</w:t>
      </w:r>
      <w:r>
        <w:rPr>
          <w:spacing w:val="-3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F-27).</w:t>
      </w:r>
      <w:r>
        <w:rPr>
          <w:spacing w:val="-3"/>
        </w:rPr>
        <w:t xml:space="preserve"> </w:t>
      </w:r>
      <w:r>
        <w:t>[Current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2011-05-17; Last amended 16-062008; Accessed 26-05-2011]. Available from: </w:t>
      </w:r>
      <w:hyperlink r:id="rId17" w:history="1">
        <w:r w:rsidR="00A344CB" w:rsidRPr="00745376">
          <w:rPr>
            <w:rStyle w:val="aa"/>
          </w:rPr>
          <w:t>http://laws-</w:t>
        </w:r>
        <w:r w:rsidR="00A344CB" w:rsidRPr="00745376">
          <w:rPr>
            <w:rStyle w:val="aa"/>
            <w:spacing w:val="-2"/>
          </w:rPr>
          <w:t>lois.justice.gc.ca/eng/acts/F-27/</w:t>
        </w:r>
      </w:hyperlink>
    </w:p>
    <w:p w14:paraId="56CB069E" w14:textId="77777777" w:rsidR="00A344CB" w:rsidRPr="00A344CB" w:rsidRDefault="00556E5F" w:rsidP="00556E5F">
      <w:pPr>
        <w:wordWrap/>
        <w:spacing w:afterLines="50" w:after="120" w:line="240" w:lineRule="auto"/>
        <w:rPr>
          <w:sz w:val="22"/>
        </w:rPr>
      </w:pPr>
      <w:r>
        <w:t>JC</w:t>
      </w:r>
      <w:r>
        <w:rPr>
          <w:spacing w:val="-4"/>
        </w:rPr>
        <w:t xml:space="preserve"> </w:t>
      </w:r>
      <w:r>
        <w:t>2011:</w:t>
      </w:r>
      <w:r>
        <w:rPr>
          <w:spacing w:val="-4"/>
        </w:rPr>
        <w:t xml:space="preserve"> </w:t>
      </w:r>
      <w:r>
        <w:t>Justice</w:t>
      </w:r>
      <w:r>
        <w:rPr>
          <w:spacing w:val="-4"/>
        </w:rPr>
        <w:t xml:space="preserve"> </w:t>
      </w:r>
      <w:r>
        <w:t>Canada.</w:t>
      </w:r>
      <w:r>
        <w:rPr>
          <w:spacing w:val="-4"/>
        </w:rPr>
        <w:t xml:space="preserve"> </w:t>
      </w:r>
      <w:r>
        <w:t>Food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Drug</w:t>
      </w:r>
      <w:r>
        <w:rPr>
          <w:spacing w:val="-4"/>
        </w:rPr>
        <w:t xml:space="preserve"> </w:t>
      </w:r>
      <w:r>
        <w:t>Regulations</w:t>
      </w:r>
      <w:r>
        <w:rPr>
          <w:spacing w:val="-4"/>
        </w:rPr>
        <w:t xml:space="preserve"> </w:t>
      </w:r>
      <w:r>
        <w:t>(C.R.C.,</w:t>
      </w:r>
      <w:r>
        <w:rPr>
          <w:spacing w:val="-4"/>
        </w:rPr>
        <w:t xml:space="preserve"> </w:t>
      </w:r>
      <w:r>
        <w:t>c.</w:t>
      </w:r>
      <w:r>
        <w:rPr>
          <w:spacing w:val="-4"/>
        </w:rPr>
        <w:t xml:space="preserve"> </w:t>
      </w:r>
      <w:r>
        <w:t>870).</w:t>
      </w:r>
      <w:r>
        <w:rPr>
          <w:spacing w:val="-4"/>
        </w:rPr>
        <w:t xml:space="preserve"> </w:t>
      </w:r>
      <w:r>
        <w:t>[Current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 xml:space="preserve">2011-05-17; Last amended 01-04-2011; Accessed 26-05-2011]. Available from: </w:t>
      </w:r>
      <w:hyperlink r:id="rId18" w:history="1">
        <w:r w:rsidR="00A344CB" w:rsidRPr="00745376">
          <w:rPr>
            <w:rStyle w:val="aa"/>
          </w:rPr>
          <w:t>http://laws-</w:t>
        </w:r>
        <w:r w:rsidR="00A344CB" w:rsidRPr="00745376">
          <w:rPr>
            <w:rStyle w:val="aa"/>
            <w:spacing w:val="-2"/>
          </w:rPr>
          <w:t>lois.justice.gc.ca/eng/regulations/C.R.C.,_c._870/index.html</w:t>
        </w:r>
      </w:hyperlink>
    </w:p>
    <w:p w14:paraId="45C9C2CD" w14:textId="77777777" w:rsidR="00556E5F" w:rsidRDefault="00556E5F" w:rsidP="00556E5F">
      <w:pPr>
        <w:pStyle w:val="a9"/>
        <w:spacing w:before="10"/>
        <w:rPr>
          <w:sz w:val="13"/>
          <w:lang w:eastAsia="ko-KR"/>
        </w:rPr>
      </w:pPr>
    </w:p>
    <w:p w14:paraId="6842FF6C" w14:textId="77777777" w:rsidR="00556E5F" w:rsidRDefault="00556E5F" w:rsidP="00556E5F">
      <w:pPr>
        <w:wordWrap/>
        <w:spacing w:afterLines="50" w:after="120" w:line="240" w:lineRule="auto"/>
        <w:rPr>
          <w:sz w:val="22"/>
        </w:rPr>
      </w:pPr>
      <w:r>
        <w:t>JCIA</w:t>
      </w:r>
      <w:r>
        <w:rPr>
          <w:spacing w:val="-5"/>
        </w:rPr>
        <w:t xml:space="preserve"> </w:t>
      </w:r>
      <w:r>
        <w:t>1995:</w:t>
      </w:r>
      <w:r>
        <w:rPr>
          <w:spacing w:val="-5"/>
        </w:rPr>
        <w:t xml:space="preserve"> </w:t>
      </w:r>
      <w:r>
        <w:t>Japan</w:t>
      </w:r>
      <w:r>
        <w:rPr>
          <w:spacing w:val="-5"/>
        </w:rPr>
        <w:t xml:space="preserve"> </w:t>
      </w:r>
      <w:r>
        <w:t>Cosmetic</w:t>
      </w:r>
      <w:r>
        <w:rPr>
          <w:spacing w:val="-5"/>
        </w:rPr>
        <w:t xml:space="preserve"> </w:t>
      </w:r>
      <w:r>
        <w:t>Industry</w:t>
      </w:r>
      <w:r>
        <w:rPr>
          <w:spacing w:val="-5"/>
        </w:rPr>
        <w:t xml:space="preserve"> </w:t>
      </w:r>
      <w:r>
        <w:t>Association.</w:t>
      </w:r>
      <w:r>
        <w:rPr>
          <w:spacing w:val="-5"/>
        </w:rPr>
        <w:t xml:space="preserve"> </w:t>
      </w:r>
      <w:r>
        <w:t>Japan</w:t>
      </w:r>
      <w:r>
        <w:rPr>
          <w:spacing w:val="-5"/>
        </w:rPr>
        <w:t xml:space="preserve"> </w:t>
      </w:r>
      <w:r>
        <w:t>Cosmetic</w:t>
      </w:r>
      <w:r>
        <w:rPr>
          <w:spacing w:val="-5"/>
        </w:rPr>
        <w:t xml:space="preserve"> </w:t>
      </w:r>
      <w:r>
        <w:t>Industry</w:t>
      </w:r>
      <w:r>
        <w:rPr>
          <w:spacing w:val="-5"/>
        </w:rPr>
        <w:t xml:space="preserve"> </w:t>
      </w:r>
      <w:r>
        <w:t>Association Measurement Standard for UVA Protection Efficacy.</w:t>
      </w:r>
      <w:r>
        <w:rPr>
          <w:spacing w:val="40"/>
        </w:rPr>
        <w:t xml:space="preserve"> </w:t>
      </w:r>
      <w:r>
        <w:t>Tokyo (JP): November 21, 1995.</w:t>
      </w:r>
    </w:p>
    <w:p w14:paraId="6D4DC0FA" w14:textId="77777777" w:rsidR="00556E5F" w:rsidRDefault="00556E5F" w:rsidP="00556E5F">
      <w:pPr>
        <w:wordWrap/>
        <w:spacing w:afterLines="50" w:after="120" w:line="240" w:lineRule="auto"/>
        <w:rPr>
          <w:sz w:val="22"/>
        </w:rPr>
      </w:pPr>
      <w:r>
        <w:t>Merck</w:t>
      </w:r>
      <w:r>
        <w:rPr>
          <w:spacing w:val="-3"/>
        </w:rPr>
        <w:t xml:space="preserve"> </w:t>
      </w:r>
      <w:r>
        <w:t>2012: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Merck</w:t>
      </w:r>
      <w:r>
        <w:rPr>
          <w:spacing w:val="-3"/>
        </w:rPr>
        <w:t xml:space="preserve"> </w:t>
      </w:r>
      <w:r>
        <w:t>Index</w:t>
      </w:r>
      <w:r>
        <w:rPr>
          <w:spacing w:val="-3"/>
        </w:rPr>
        <w:t xml:space="preserve"> </w:t>
      </w:r>
      <w:r>
        <w:t>Version</w:t>
      </w:r>
      <w:r>
        <w:rPr>
          <w:spacing w:val="-3"/>
        </w:rPr>
        <w:t xml:space="preserve"> </w:t>
      </w:r>
      <w:r>
        <w:t>14.1.</w:t>
      </w:r>
      <w:r>
        <w:rPr>
          <w:spacing w:val="-3"/>
        </w:rPr>
        <w:t xml:space="preserve"> </w:t>
      </w:r>
      <w:r>
        <w:t>[Internet].</w:t>
      </w:r>
      <w:r>
        <w:rPr>
          <w:spacing w:val="-3"/>
        </w:rPr>
        <w:t xml:space="preserve"> </w:t>
      </w:r>
      <w:r>
        <w:t>Whitehouse</w:t>
      </w:r>
      <w:r>
        <w:rPr>
          <w:spacing w:val="-3"/>
        </w:rPr>
        <w:t xml:space="preserve"> </w:t>
      </w:r>
      <w:r>
        <w:t>Station</w:t>
      </w:r>
      <w:r>
        <w:rPr>
          <w:spacing w:val="-3"/>
        </w:rPr>
        <w:t xml:space="preserve"> </w:t>
      </w:r>
      <w:r>
        <w:t>(NJ):</w:t>
      </w:r>
      <w:r>
        <w:rPr>
          <w:spacing w:val="-3"/>
        </w:rPr>
        <w:t xml:space="preserve"> </w:t>
      </w:r>
      <w:r>
        <w:t>Merck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 xml:space="preserve">Co., Inc. Copyright © 2006, 2011 Merck Sharp &amp; Dohme Corp., a subsidiary of Merck &amp; Co., Inc. [Accessed 20-05-2011]. Available from: </w:t>
      </w:r>
      <w:r w:rsidRPr="00A344CB">
        <w:rPr>
          <w:spacing w:val="-2"/>
        </w:rPr>
        <w:t>http://www.medicinescomplete.com/mc/merck/current/monographs.htm</w:t>
      </w:r>
    </w:p>
    <w:p w14:paraId="5AF1227E" w14:textId="77777777" w:rsidR="00556E5F" w:rsidRDefault="00556E5F" w:rsidP="00556E5F">
      <w:pPr>
        <w:wordWrap/>
        <w:spacing w:afterLines="50" w:after="120" w:line="240" w:lineRule="auto"/>
        <w:rPr>
          <w:sz w:val="22"/>
        </w:rPr>
      </w:pPr>
      <w:r>
        <w:t>Nash</w:t>
      </w:r>
      <w:r>
        <w:rPr>
          <w:spacing w:val="-3"/>
        </w:rPr>
        <w:t xml:space="preserve"> </w:t>
      </w:r>
      <w:r>
        <w:t>JF,</w:t>
      </w:r>
      <w:r>
        <w:rPr>
          <w:spacing w:val="-3"/>
        </w:rPr>
        <w:t xml:space="preserve"> </w:t>
      </w:r>
      <w:r>
        <w:t>Tanner</w:t>
      </w:r>
      <w:r>
        <w:rPr>
          <w:spacing w:val="-3"/>
        </w:rPr>
        <w:t xml:space="preserve"> </w:t>
      </w:r>
      <w:r>
        <w:t>PR,</w:t>
      </w:r>
      <w:r>
        <w:rPr>
          <w:spacing w:val="-3"/>
        </w:rPr>
        <w:t xml:space="preserve"> </w:t>
      </w:r>
      <w:r>
        <w:t>Matts</w:t>
      </w:r>
      <w:r>
        <w:rPr>
          <w:spacing w:val="-3"/>
        </w:rPr>
        <w:t xml:space="preserve"> </w:t>
      </w:r>
      <w:r>
        <w:t>PJ.</w:t>
      </w:r>
      <w:r>
        <w:rPr>
          <w:spacing w:val="40"/>
        </w:rPr>
        <w:t xml:space="preserve"> </w:t>
      </w:r>
      <w:r>
        <w:t>Ultraviolet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radiation:</w:t>
      </w:r>
      <w:r>
        <w:rPr>
          <w:spacing w:val="-3"/>
        </w:rPr>
        <w:t xml:space="preserve"> </w:t>
      </w:r>
      <w:r>
        <w:t>testing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labeling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sunscreen products.</w:t>
      </w:r>
      <w:r>
        <w:rPr>
          <w:spacing w:val="40"/>
        </w:rPr>
        <w:t xml:space="preserve"> </w:t>
      </w:r>
      <w:r>
        <w:t>Dermatologic Clinics 2006; 24:63-74.</w:t>
      </w:r>
    </w:p>
    <w:p w14:paraId="6FC5165C" w14:textId="77777777" w:rsidR="00556E5F" w:rsidRDefault="00556E5F" w:rsidP="00556E5F">
      <w:pPr>
        <w:wordWrap/>
        <w:spacing w:afterLines="50" w:after="120" w:line="240" w:lineRule="auto"/>
      </w:pPr>
      <w:r>
        <w:t>Ph.</w:t>
      </w:r>
      <w:r>
        <w:rPr>
          <w:spacing w:val="-4"/>
        </w:rPr>
        <w:t xml:space="preserve"> </w:t>
      </w:r>
      <w:r>
        <w:t>Eur.</w:t>
      </w:r>
      <w:r>
        <w:rPr>
          <w:spacing w:val="-4"/>
        </w:rPr>
        <w:t xml:space="preserve"> </w:t>
      </w:r>
      <w:r>
        <w:t>2012:</w:t>
      </w:r>
      <w:r>
        <w:rPr>
          <w:spacing w:val="-4"/>
        </w:rPr>
        <w:t xml:space="preserve"> </w:t>
      </w:r>
      <w:r>
        <w:t>European</w:t>
      </w:r>
      <w:r>
        <w:rPr>
          <w:spacing w:val="-4"/>
        </w:rPr>
        <w:t xml:space="preserve"> </w:t>
      </w:r>
      <w:r>
        <w:t>Pharmacopoeia.</w:t>
      </w:r>
      <w:r>
        <w:rPr>
          <w:spacing w:val="-4"/>
        </w:rPr>
        <w:t xml:space="preserve"> </w:t>
      </w:r>
      <w:r>
        <w:t>8</w:t>
      </w:r>
      <w:r>
        <w:rPr>
          <w:vertAlign w:val="superscript"/>
        </w:rPr>
        <w:t>th</w:t>
      </w:r>
      <w:r>
        <w:rPr>
          <w:spacing w:val="-4"/>
        </w:rPr>
        <w:t xml:space="preserve"> </w:t>
      </w:r>
      <w:r>
        <w:t>edition.</w:t>
      </w:r>
      <w:r>
        <w:rPr>
          <w:spacing w:val="-4"/>
        </w:rPr>
        <w:t xml:space="preserve"> </w:t>
      </w:r>
      <w:r>
        <w:t>Strasbourg</w:t>
      </w:r>
      <w:r>
        <w:rPr>
          <w:spacing w:val="-4"/>
        </w:rPr>
        <w:t xml:space="preserve"> </w:t>
      </w:r>
      <w:r>
        <w:t>(FR):</w:t>
      </w:r>
      <w:r>
        <w:rPr>
          <w:spacing w:val="-4"/>
        </w:rPr>
        <w:t xml:space="preserve"> </w:t>
      </w:r>
      <w:r>
        <w:t>Directorate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 Quality of Medicines and Health Care of the Council of Europe (EDQM). 2012.</w:t>
      </w:r>
    </w:p>
    <w:p w14:paraId="76F7B869" w14:textId="77777777" w:rsidR="00556E5F" w:rsidRDefault="00556E5F" w:rsidP="00556E5F">
      <w:pPr>
        <w:wordWrap/>
        <w:spacing w:afterLines="50" w:after="120" w:line="240" w:lineRule="auto"/>
        <w:rPr>
          <w:sz w:val="22"/>
        </w:rPr>
      </w:pPr>
      <w:r>
        <w:t>Shaath</w:t>
      </w:r>
      <w:r>
        <w:rPr>
          <w:spacing w:val="-4"/>
        </w:rPr>
        <w:t xml:space="preserve"> </w:t>
      </w:r>
      <w:r>
        <w:t>NA,</w:t>
      </w:r>
      <w:r>
        <w:rPr>
          <w:spacing w:val="-3"/>
        </w:rPr>
        <w:t xml:space="preserve"> </w:t>
      </w:r>
      <w:r>
        <w:t>editor.</w:t>
      </w:r>
      <w:r>
        <w:rPr>
          <w:spacing w:val="-4"/>
        </w:rPr>
        <w:t xml:space="preserve"> </w:t>
      </w:r>
      <w:r>
        <w:t>Sunscreens:</w:t>
      </w:r>
      <w:r>
        <w:rPr>
          <w:spacing w:val="-4"/>
        </w:rPr>
        <w:t xml:space="preserve"> </w:t>
      </w:r>
      <w:r>
        <w:t>Regulations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Commercial</w:t>
      </w:r>
      <w:r>
        <w:rPr>
          <w:spacing w:val="-4"/>
        </w:rPr>
        <w:t xml:space="preserve"> </w:t>
      </w:r>
      <w:r>
        <w:t>Development.</w:t>
      </w:r>
      <w:r>
        <w:rPr>
          <w:spacing w:val="-4"/>
        </w:rPr>
        <w:t xml:space="preserve"> </w:t>
      </w:r>
      <w:r>
        <w:t>3rd</w:t>
      </w:r>
      <w:r>
        <w:rPr>
          <w:spacing w:val="-4"/>
        </w:rPr>
        <w:t xml:space="preserve"> </w:t>
      </w:r>
      <w:r>
        <w:t>edition.</w:t>
      </w:r>
      <w:r>
        <w:rPr>
          <w:spacing w:val="-4"/>
        </w:rPr>
        <w:t xml:space="preserve"> </w:t>
      </w:r>
      <w:r>
        <w:t>White Plains (NY): Taylor &amp; Francis Group; 2005.</w:t>
      </w:r>
    </w:p>
    <w:p w14:paraId="186A910E" w14:textId="77777777" w:rsidR="00556E5F" w:rsidRDefault="00556E5F" w:rsidP="00556E5F">
      <w:pPr>
        <w:wordWrap/>
        <w:spacing w:afterLines="50" w:after="120" w:line="240" w:lineRule="auto"/>
      </w:pPr>
      <w:r>
        <w:t>USP</w:t>
      </w:r>
      <w:r>
        <w:rPr>
          <w:spacing w:val="-3"/>
        </w:rPr>
        <w:t xml:space="preserve"> </w:t>
      </w:r>
      <w:r>
        <w:t>34:</w:t>
      </w:r>
      <w:r>
        <w:rPr>
          <w:spacing w:val="-3"/>
        </w:rPr>
        <w:t xml:space="preserve"> </w:t>
      </w:r>
      <w:r>
        <w:t>United</w:t>
      </w:r>
      <w:r>
        <w:rPr>
          <w:spacing w:val="-3"/>
        </w:rPr>
        <w:t xml:space="preserve"> </w:t>
      </w:r>
      <w:r>
        <w:t>States</w:t>
      </w:r>
      <w:r>
        <w:rPr>
          <w:spacing w:val="-3"/>
        </w:rPr>
        <w:t xml:space="preserve"> </w:t>
      </w:r>
      <w:r>
        <w:t>Pharmacopeia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Formulary</w:t>
      </w:r>
      <w:r>
        <w:rPr>
          <w:spacing w:val="-3"/>
        </w:rPr>
        <w:t xml:space="preserve"> </w:t>
      </w:r>
      <w:r>
        <w:t>(USP</w:t>
      </w:r>
      <w:r>
        <w:rPr>
          <w:spacing w:val="-2"/>
        </w:rPr>
        <w:t xml:space="preserve"> </w:t>
      </w:r>
      <w:r>
        <w:t>34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NF</w:t>
      </w:r>
      <w:r>
        <w:rPr>
          <w:spacing w:val="-3"/>
        </w:rPr>
        <w:t xml:space="preserve"> </w:t>
      </w:r>
      <w:r>
        <w:t>29).</w:t>
      </w:r>
      <w:r>
        <w:rPr>
          <w:spacing w:val="-3"/>
        </w:rPr>
        <w:t xml:space="preserve"> </w:t>
      </w:r>
      <w:r>
        <w:t>Rockville (MD): The United States Pharmacopeial Convention; 2010.</w:t>
      </w:r>
    </w:p>
    <w:p w14:paraId="4B4B71C5" w14:textId="77777777" w:rsidR="00A344CB" w:rsidRDefault="00556E5F" w:rsidP="00A344CB">
      <w:pPr>
        <w:wordWrap/>
        <w:spacing w:afterLines="100" w:after="240" w:line="240" w:lineRule="auto"/>
        <w:rPr>
          <w:spacing w:val="-2"/>
        </w:rPr>
      </w:pPr>
      <w:r>
        <w:t>United</w:t>
      </w:r>
      <w:r>
        <w:rPr>
          <w:spacing w:val="-3"/>
        </w:rPr>
        <w:t xml:space="preserve"> </w:t>
      </w:r>
      <w:r>
        <w:t>States</w:t>
      </w:r>
      <w:r>
        <w:rPr>
          <w:spacing w:val="-3"/>
        </w:rPr>
        <w:t xml:space="preserve"> </w:t>
      </w:r>
      <w:r>
        <w:t>FDA.</w:t>
      </w:r>
      <w:r>
        <w:rPr>
          <w:spacing w:val="40"/>
        </w:rPr>
        <w:t xml:space="preserve"> </w:t>
      </w:r>
      <w:r>
        <w:t>Center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Drug</w:t>
      </w:r>
      <w:r>
        <w:rPr>
          <w:spacing w:val="-4"/>
        </w:rPr>
        <w:t xml:space="preserve"> </w:t>
      </w:r>
      <w:r>
        <w:t>Evaluation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Research.</w:t>
      </w:r>
      <w:r>
        <w:rPr>
          <w:spacing w:val="-4"/>
        </w:rPr>
        <w:t xml:space="preserve"> </w:t>
      </w:r>
      <w:r>
        <w:t>CDER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Standards</w:t>
      </w:r>
      <w:r>
        <w:rPr>
          <w:spacing w:val="-3"/>
        </w:rPr>
        <w:t xml:space="preserve"> </w:t>
      </w:r>
      <w:r>
        <w:t xml:space="preserve">Manual Definitions for Topical Dosage Forms. 2006. [Accessed 2011 May 20] Available from: </w:t>
      </w:r>
      <w:r w:rsidR="00A344CB" w:rsidRPr="00A344CB">
        <w:rPr>
          <w:spacing w:val="-2"/>
        </w:rPr>
        <w:t>http://www.fda.gov/ohrms/dockets/ac/06/briefing/2006-4241B1-02-30-FDA-Topical%20Dosage%20Forms%20Definitions%20Old%20%20.pdf</w:t>
      </w:r>
      <w:r w:rsidR="00A344CB">
        <w:rPr>
          <w:spacing w:val="-2"/>
        </w:rPr>
        <w:br w:type="page"/>
      </w:r>
    </w:p>
    <w:p w14:paraId="28586870" w14:textId="77777777" w:rsidR="00A344CB" w:rsidRDefault="00A344CB" w:rsidP="00A344CB">
      <w:pPr>
        <w:wordWrap/>
        <w:spacing w:afterLines="100" w:after="240" w:line="240" w:lineRule="auto"/>
      </w:pPr>
      <w:r>
        <w:lastRenderedPageBreak/>
        <w:t>United</w:t>
      </w:r>
      <w:r>
        <w:rPr>
          <w:spacing w:val="-3"/>
        </w:rPr>
        <w:t xml:space="preserve"> </w:t>
      </w:r>
      <w:r>
        <w:t>States</w:t>
      </w:r>
      <w:r>
        <w:rPr>
          <w:spacing w:val="-3"/>
        </w:rPr>
        <w:t xml:space="preserve"> </w:t>
      </w:r>
      <w:r>
        <w:t>FDA.</w:t>
      </w:r>
      <w:r>
        <w:rPr>
          <w:spacing w:val="40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Human</w:t>
      </w:r>
      <w:r>
        <w:rPr>
          <w:spacing w:val="-3"/>
        </w:rPr>
        <w:t xml:space="preserve"> </w:t>
      </w:r>
      <w:r>
        <w:t>Services:</w:t>
      </w:r>
      <w:r>
        <w:rPr>
          <w:spacing w:val="-3"/>
        </w:rPr>
        <w:t xml:space="preserve"> </w:t>
      </w:r>
      <w:r>
        <w:t>Food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Drug</w:t>
      </w:r>
      <w:r>
        <w:rPr>
          <w:spacing w:val="-3"/>
        </w:rPr>
        <w:t xml:space="preserve"> </w:t>
      </w:r>
      <w:r w:rsidRPr="00A344CB">
        <w:rPr>
          <w:spacing w:val="-2"/>
        </w:rPr>
        <w:t>Administration</w:t>
      </w:r>
      <w:r>
        <w:t>. 21 CFR Parts 347 and 352. Sunscreen Drug Products for Over-the-Counter Human Use; Proposed Amendment of Final Monograph; Proposed Rule; 2007. [Accessed 26-05-2011].</w:t>
      </w:r>
      <w:r>
        <w:br/>
        <w:t xml:space="preserve">Available from: </w:t>
      </w:r>
      <w:r w:rsidRPr="00A344CB">
        <w:rPr>
          <w:spacing w:val="-2"/>
        </w:rPr>
        <w:t>http://www.fda.gov/OHRMS/DOCKETS/98fr/cd031.pdf</w:t>
      </w:r>
    </w:p>
    <w:p w14:paraId="62AB4A4E" w14:textId="77777777" w:rsidR="00A344CB" w:rsidRDefault="00A344CB" w:rsidP="00A344CB">
      <w:pPr>
        <w:wordWrap/>
        <w:spacing w:afterLines="100" w:after="240" w:line="240" w:lineRule="auto"/>
      </w:pPr>
      <w:r>
        <w:t>United</w:t>
      </w:r>
      <w:r>
        <w:rPr>
          <w:spacing w:val="-4"/>
        </w:rPr>
        <w:t xml:space="preserve"> </w:t>
      </w:r>
      <w:r>
        <w:t>States</w:t>
      </w:r>
      <w:r>
        <w:rPr>
          <w:spacing w:val="-4"/>
        </w:rPr>
        <w:t xml:space="preserve"> </w:t>
      </w:r>
      <w:r>
        <w:t>FDA.</w:t>
      </w:r>
      <w:r>
        <w:rPr>
          <w:spacing w:val="-4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Human</w:t>
      </w:r>
      <w:r>
        <w:rPr>
          <w:spacing w:val="-4"/>
        </w:rPr>
        <w:t xml:space="preserve"> </w:t>
      </w:r>
      <w:r>
        <w:t>Services:</w:t>
      </w:r>
      <w:r>
        <w:rPr>
          <w:spacing w:val="-4"/>
        </w:rPr>
        <w:t xml:space="preserve"> </w:t>
      </w:r>
      <w:r>
        <w:t>Food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Drug</w:t>
      </w:r>
      <w:r>
        <w:rPr>
          <w:spacing w:val="-4"/>
        </w:rPr>
        <w:t xml:space="preserve"> </w:t>
      </w:r>
      <w:r>
        <w:t>Administration. Labeling and Effectiveness Testing; Sunscreen Drug Products for Over-the-Counter Human Use: Final Rule. 21 CFR Parts 201 and 310 [Docket No. FDA-1978-N-0018] Federal Register/Vol.</w:t>
      </w:r>
      <w:r>
        <w:rPr>
          <w:spacing w:val="-4"/>
        </w:rPr>
        <w:t xml:space="preserve"> </w:t>
      </w:r>
      <w:r>
        <w:t>76,</w:t>
      </w:r>
      <w:r>
        <w:rPr>
          <w:spacing w:val="-4"/>
        </w:rPr>
        <w:t xml:space="preserve"> </w:t>
      </w:r>
      <w:r>
        <w:t>No.</w:t>
      </w:r>
      <w:r>
        <w:rPr>
          <w:spacing w:val="-4"/>
        </w:rPr>
        <w:t xml:space="preserve"> </w:t>
      </w:r>
      <w:r>
        <w:t>117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Friday,</w:t>
      </w:r>
      <w:r>
        <w:rPr>
          <w:spacing w:val="-4"/>
        </w:rPr>
        <w:t xml:space="preserve"> </w:t>
      </w:r>
      <w:r>
        <w:t>June</w:t>
      </w:r>
      <w:r>
        <w:rPr>
          <w:spacing w:val="-4"/>
        </w:rPr>
        <w:t xml:space="preserve"> </w:t>
      </w:r>
      <w:r>
        <w:t>17,</w:t>
      </w:r>
      <w:r>
        <w:rPr>
          <w:spacing w:val="-4"/>
        </w:rPr>
        <w:t xml:space="preserve"> </w:t>
      </w:r>
      <w:r>
        <w:t>2011/Rules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Regulations</w:t>
      </w:r>
      <w:r>
        <w:rPr>
          <w:spacing w:val="-4"/>
        </w:rPr>
        <w:t xml:space="preserve"> </w:t>
      </w:r>
      <w:r>
        <w:t>35620-35665.</w:t>
      </w:r>
      <w:r>
        <w:rPr>
          <w:spacing w:val="-4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 xml:space="preserve">from: </w:t>
      </w:r>
      <w:r w:rsidRPr="00A344CB">
        <w:rPr>
          <w:spacing w:val="-2"/>
        </w:rPr>
        <w:t>http://www.regulations.gov/#!documentDetail;D=FDA-1978-N-0018-0698</w:t>
      </w:r>
    </w:p>
    <w:p w14:paraId="604E8653" w14:textId="77777777" w:rsidR="00A344CB" w:rsidRDefault="00A344CB" w:rsidP="00A344CB">
      <w:pPr>
        <w:wordWrap/>
        <w:spacing w:afterLines="100" w:after="240" w:line="240" w:lineRule="auto"/>
        <w:rPr>
          <w:sz w:val="22"/>
        </w:rPr>
      </w:pPr>
      <w:r>
        <w:t>Wang</w:t>
      </w:r>
      <w:r>
        <w:rPr>
          <w:spacing w:val="-3"/>
        </w:rPr>
        <w:t xml:space="preserve"> </w:t>
      </w:r>
      <w:r>
        <w:t>SQ,</w:t>
      </w:r>
      <w:r>
        <w:rPr>
          <w:spacing w:val="-3"/>
        </w:rPr>
        <w:t xml:space="preserve"> </w:t>
      </w:r>
      <w:r>
        <w:t>Balagula</w:t>
      </w:r>
      <w:r>
        <w:rPr>
          <w:spacing w:val="-3"/>
        </w:rPr>
        <w:t xml:space="preserve"> </w:t>
      </w:r>
      <w:r>
        <w:t>Y,</w:t>
      </w:r>
      <w:r>
        <w:rPr>
          <w:spacing w:val="-3"/>
        </w:rPr>
        <w:t xml:space="preserve"> </w:t>
      </w:r>
      <w:r>
        <w:t>Osterwalder</w:t>
      </w:r>
      <w:r>
        <w:rPr>
          <w:spacing w:val="-3"/>
        </w:rPr>
        <w:t xml:space="preserve"> </w:t>
      </w:r>
      <w:r>
        <w:t>U.</w:t>
      </w:r>
      <w:r>
        <w:rPr>
          <w:spacing w:val="-3"/>
        </w:rPr>
        <w:t xml:space="preserve"> </w:t>
      </w:r>
      <w:r>
        <w:t>Photoprotection: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future technologies.</w:t>
      </w:r>
      <w:r>
        <w:rPr>
          <w:spacing w:val="40"/>
        </w:rPr>
        <w:t xml:space="preserve"> </w:t>
      </w:r>
      <w:r>
        <w:t>Dermatologic Therapy 2010; 23(1):31–47.</w:t>
      </w:r>
    </w:p>
    <w:p w14:paraId="3F83FEE3" w14:textId="44819EF2" w:rsidR="00A344CB" w:rsidRPr="00A344CB" w:rsidRDefault="00FE588B" w:rsidP="00D30250">
      <w:pPr>
        <w:pStyle w:val="10"/>
        <w:numPr>
          <w:ilvl w:val="0"/>
          <w:numId w:val="1"/>
        </w:numPr>
        <w:spacing w:afterLines="100" w:after="240"/>
        <w:ind w:left="709" w:hanging="709"/>
      </w:pPr>
      <w:r>
        <w:rPr>
          <w:rFonts w:hint="eastAsia"/>
        </w:rPr>
        <w:t>검토된 참조문헌</w:t>
      </w:r>
    </w:p>
    <w:p w14:paraId="45D6110C" w14:textId="77777777" w:rsidR="00A344CB" w:rsidRDefault="00A344CB" w:rsidP="00A344CB">
      <w:pPr>
        <w:wordWrap/>
        <w:spacing w:afterLines="100" w:after="240" w:line="240" w:lineRule="auto"/>
        <w:rPr>
          <w:sz w:val="22"/>
        </w:rPr>
      </w:pPr>
      <w:r>
        <w:t xml:space="preserve">Australia Therapeutic Goods Administration. Proposed Revisions to Chapter 10 “Sunscreens” in the Australian </w:t>
      </w:r>
      <w:r w:rsidRPr="00A344CB">
        <w:rPr>
          <w:spacing w:val="-2"/>
        </w:rPr>
        <w:t>Regulatory</w:t>
      </w:r>
      <w:r>
        <w:t xml:space="preserve"> Guidelines for over-the-counter (OTC) Medicines (ARGOM). Australia, May 2010.</w:t>
      </w:r>
    </w:p>
    <w:p w14:paraId="4058D73F" w14:textId="77777777" w:rsidR="00A344CB" w:rsidRDefault="00A344CB" w:rsidP="00A344CB">
      <w:pPr>
        <w:wordWrap/>
        <w:spacing w:afterLines="100" w:after="240" w:line="240" w:lineRule="auto"/>
        <w:rPr>
          <w:sz w:val="22"/>
        </w:rPr>
      </w:pPr>
      <w:r>
        <w:t>British</w:t>
      </w:r>
      <w:r>
        <w:rPr>
          <w:spacing w:val="-3"/>
        </w:rPr>
        <w:t xml:space="preserve"> </w:t>
      </w:r>
      <w:r w:rsidRPr="00A344CB">
        <w:rPr>
          <w:spacing w:val="-2"/>
        </w:rPr>
        <w:t>Pharmacopoeia</w:t>
      </w:r>
      <w:r>
        <w:rPr>
          <w:spacing w:val="-3"/>
        </w:rPr>
        <w:t xml:space="preserve"> </w:t>
      </w:r>
      <w:r>
        <w:t>2009.</w:t>
      </w:r>
      <w:r>
        <w:rPr>
          <w:spacing w:val="-3"/>
        </w:rPr>
        <w:t xml:space="preserve"> </w:t>
      </w:r>
      <w:r>
        <w:t>Volume</w:t>
      </w:r>
      <w:r>
        <w:rPr>
          <w:spacing w:val="-3"/>
        </w:rPr>
        <w:t xml:space="preserve"> </w:t>
      </w:r>
      <w:r>
        <w:t>II.</w:t>
      </w:r>
      <w:r>
        <w:rPr>
          <w:spacing w:val="-3"/>
        </w:rPr>
        <w:t xml:space="preserve"> </w:t>
      </w:r>
      <w:r>
        <w:t>London</w:t>
      </w:r>
      <w:r>
        <w:rPr>
          <w:spacing w:val="-3"/>
        </w:rPr>
        <w:t xml:space="preserve"> </w:t>
      </w:r>
      <w:r>
        <w:t>(Great</w:t>
      </w:r>
      <w:r>
        <w:rPr>
          <w:spacing w:val="-3"/>
        </w:rPr>
        <w:t xml:space="preserve"> </w:t>
      </w:r>
      <w:r>
        <w:t>Britain):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Stationary</w:t>
      </w:r>
      <w:r>
        <w:rPr>
          <w:spacing w:val="-3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behalf of the Medicines and Healthcare products Regulatory Agency (MHRA); 2008.</w:t>
      </w:r>
    </w:p>
    <w:p w14:paraId="2B465638" w14:textId="77777777" w:rsidR="00A344CB" w:rsidRDefault="00A344CB" w:rsidP="00A344CB">
      <w:pPr>
        <w:wordWrap/>
        <w:spacing w:afterLines="100" w:after="240" w:line="240" w:lineRule="auto"/>
      </w:pPr>
      <w:r>
        <w:t>Colipa</w:t>
      </w:r>
      <w:r>
        <w:rPr>
          <w:spacing w:val="-8"/>
        </w:rPr>
        <w:t xml:space="preserve"> </w:t>
      </w:r>
      <w:r>
        <w:t>Guidelines:</w:t>
      </w:r>
      <w:r>
        <w:rPr>
          <w:spacing w:val="-7"/>
        </w:rPr>
        <w:t xml:space="preserve"> </w:t>
      </w:r>
      <w:r>
        <w:t>International</w:t>
      </w:r>
      <w:r>
        <w:rPr>
          <w:spacing w:val="-8"/>
        </w:rPr>
        <w:t xml:space="preserve"> </w:t>
      </w:r>
      <w:r>
        <w:t>Sun</w:t>
      </w:r>
      <w:r>
        <w:rPr>
          <w:spacing w:val="-8"/>
        </w:rPr>
        <w:t xml:space="preserve"> </w:t>
      </w:r>
      <w:r>
        <w:t>Protection</w:t>
      </w:r>
      <w:r>
        <w:rPr>
          <w:spacing w:val="-9"/>
        </w:rPr>
        <w:t xml:space="preserve"> </w:t>
      </w:r>
      <w:r>
        <w:t>Factor</w:t>
      </w:r>
      <w:r>
        <w:rPr>
          <w:spacing w:val="-7"/>
        </w:rPr>
        <w:t xml:space="preserve"> </w:t>
      </w:r>
      <w:r>
        <w:t>Test</w:t>
      </w:r>
      <w:r>
        <w:rPr>
          <w:spacing w:val="-8"/>
        </w:rPr>
        <w:t xml:space="preserve"> </w:t>
      </w:r>
      <w:r>
        <w:t>Method.</w:t>
      </w:r>
      <w:r>
        <w:rPr>
          <w:spacing w:val="-8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rPr>
          <w:spacing w:val="-2"/>
        </w:rPr>
        <w:t>2006.</w:t>
      </w:r>
    </w:p>
    <w:p w14:paraId="44665D03" w14:textId="77777777" w:rsidR="00A344CB" w:rsidRDefault="00A344CB" w:rsidP="00A344CB">
      <w:pPr>
        <w:wordWrap/>
        <w:spacing w:afterLines="100" w:after="240" w:line="240" w:lineRule="auto"/>
        <w:rPr>
          <w:sz w:val="22"/>
        </w:rPr>
      </w:pPr>
      <w:r>
        <w:t>European Union.</w:t>
      </w:r>
      <w:r>
        <w:rPr>
          <w:spacing w:val="40"/>
        </w:rPr>
        <w:t xml:space="preserve"> </w:t>
      </w:r>
      <w:r>
        <w:t>Commission recommendation of 22 September 2006 on the efficacy of sunscreen</w:t>
      </w:r>
      <w:r>
        <w:rPr>
          <w:spacing w:val="-3"/>
        </w:rPr>
        <w:t xml:space="preserve"> </w:t>
      </w:r>
      <w:r>
        <w:t>products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claims</w:t>
      </w:r>
      <w:r>
        <w:rPr>
          <w:spacing w:val="-4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relating</w:t>
      </w:r>
      <w:r>
        <w:rPr>
          <w:spacing w:val="-3"/>
        </w:rPr>
        <w:t xml:space="preserve"> </w:t>
      </w:r>
      <w:r>
        <w:t>thereto.</w:t>
      </w:r>
      <w:r>
        <w:rPr>
          <w:spacing w:val="40"/>
        </w:rPr>
        <w:t xml:space="preserve"> </w:t>
      </w:r>
      <w:r>
        <w:t>Official</w:t>
      </w:r>
      <w:r>
        <w:rPr>
          <w:spacing w:val="-4"/>
        </w:rPr>
        <w:t xml:space="preserve"> </w:t>
      </w:r>
      <w:r>
        <w:t>Journal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European Union L 265/39, Brussels; September 29, 2006.</w:t>
      </w:r>
    </w:p>
    <w:p w14:paraId="260B1E8C" w14:textId="77777777" w:rsidR="00A344CB" w:rsidRDefault="00A344CB" w:rsidP="00A344CB">
      <w:pPr>
        <w:wordWrap/>
        <w:spacing w:afterLines="100" w:after="240" w:line="240" w:lineRule="auto"/>
      </w:pPr>
      <w:r>
        <w:t>International</w:t>
      </w:r>
      <w:r>
        <w:rPr>
          <w:spacing w:val="-4"/>
        </w:rPr>
        <w:t xml:space="preserve"> </w:t>
      </w:r>
      <w:r>
        <w:t>Agency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Cancer.</w:t>
      </w:r>
      <w:r>
        <w:rPr>
          <w:spacing w:val="40"/>
        </w:rPr>
        <w:t xml:space="preserve"> </w:t>
      </w:r>
      <w:r>
        <w:t>IARC</w:t>
      </w:r>
      <w:r>
        <w:rPr>
          <w:spacing w:val="-4"/>
        </w:rPr>
        <w:t xml:space="preserve"> </w:t>
      </w:r>
      <w:r>
        <w:t>Handbooks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Cancer</w:t>
      </w:r>
      <w:r>
        <w:rPr>
          <w:spacing w:val="-4"/>
        </w:rPr>
        <w:t xml:space="preserve"> </w:t>
      </w:r>
      <w:r>
        <w:t>Prevention: Sunscreens (Volume 5).</w:t>
      </w:r>
      <w:r>
        <w:rPr>
          <w:spacing w:val="40"/>
        </w:rPr>
        <w:t xml:space="preserve"> </w:t>
      </w:r>
      <w:r>
        <w:t>World Health Organization, Lyon 2001.</w:t>
      </w:r>
    </w:p>
    <w:p w14:paraId="139FAE43" w14:textId="77777777" w:rsidR="00A344CB" w:rsidRPr="00A344CB" w:rsidRDefault="00A344CB" w:rsidP="00A344CB">
      <w:pPr>
        <w:wordWrap/>
        <w:spacing w:afterLines="100" w:after="240" w:line="240" w:lineRule="auto"/>
        <w:rPr>
          <w:spacing w:val="-2"/>
        </w:rPr>
      </w:pPr>
      <w:r w:rsidRPr="00A344CB">
        <w:rPr>
          <w:spacing w:val="-2"/>
        </w:rPr>
        <w:t>United States of America Department of Health and Human Services: Food and Drug Administration. 21 FR Part 352. Sunscreen Drug Products for Over-the-Counter Human Use; Tentative Final Monograph; Proposed Rule; 1993. [Accessed 13-01-2006]. Available from: http://www.fda.gov/downloads/Drugs/DevelopmentApprovalProcess/DevelopmentResources/Over-the-CounterOTCDrugs/StatusofOTCRulemakings/ucm090174.pdf</w:t>
      </w:r>
    </w:p>
    <w:p w14:paraId="6FED0C2A" w14:textId="77777777" w:rsidR="00A344CB" w:rsidRDefault="00A344CB" w:rsidP="00A344CB">
      <w:pPr>
        <w:wordWrap/>
        <w:spacing w:afterLines="100" w:after="240" w:line="240" w:lineRule="auto"/>
      </w:pPr>
      <w:r>
        <w:t>World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Organization.</w:t>
      </w:r>
      <w:r>
        <w:rPr>
          <w:spacing w:val="-4"/>
        </w:rPr>
        <w:t xml:space="preserve"> </w:t>
      </w:r>
      <w:r>
        <w:t>Ultraviolet</w:t>
      </w:r>
      <w:r>
        <w:rPr>
          <w:spacing w:val="-4"/>
        </w:rPr>
        <w:t xml:space="preserve"> </w:t>
      </w:r>
      <w:r>
        <w:t>radiation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INTERSUN</w:t>
      </w:r>
      <w:r>
        <w:rPr>
          <w:spacing w:val="-4"/>
        </w:rPr>
        <w:t xml:space="preserve"> </w:t>
      </w:r>
      <w:r>
        <w:t>Programme.</w:t>
      </w:r>
      <w:r>
        <w:rPr>
          <w:spacing w:val="-4"/>
        </w:rPr>
        <w:t xml:space="preserve"> </w:t>
      </w:r>
      <w:r>
        <w:t xml:space="preserve">[Accessed August 2012]. </w:t>
      </w:r>
      <w:r w:rsidRPr="00A344CB">
        <w:rPr>
          <w:spacing w:val="-2"/>
        </w:rPr>
        <w:t>Available</w:t>
      </w:r>
      <w:r>
        <w:t xml:space="preserve"> from: </w:t>
      </w:r>
      <w:r w:rsidRPr="00A344CB">
        <w:t>http://www.who.int/uv/sun_protection/en/</w:t>
      </w:r>
    </w:p>
    <w:p w14:paraId="73F8A090" w14:textId="77777777" w:rsidR="00A344CB" w:rsidRDefault="00A344CB">
      <w:pPr>
        <w:widowControl/>
        <w:wordWrap/>
        <w:autoSpaceDE/>
        <w:autoSpaceDN/>
      </w:pPr>
      <w:r>
        <w:br w:type="page"/>
      </w:r>
    </w:p>
    <w:p w14:paraId="2434B784" w14:textId="77777777" w:rsidR="00A344CB" w:rsidRPr="00454859" w:rsidRDefault="00A344CB" w:rsidP="00A344CB">
      <w:pPr>
        <w:pStyle w:val="10"/>
        <w:spacing w:afterLines="100" w:after="240"/>
      </w:pPr>
      <w:bookmarkStart w:id="69" w:name="_TOC_250003"/>
      <w:bookmarkStart w:id="70" w:name="_Toc187665176"/>
      <w:r w:rsidRPr="00454859">
        <w:rPr>
          <w:rFonts w:hint="eastAsia"/>
        </w:rPr>
        <w:lastRenderedPageBreak/>
        <w:t>부속서</w:t>
      </w:r>
      <w:r w:rsidRPr="00454859">
        <w:t xml:space="preserve"> 1: UVA </w:t>
      </w:r>
      <w:r w:rsidRPr="00454859">
        <w:rPr>
          <w:rFonts w:hint="eastAsia"/>
        </w:rPr>
        <w:t>및</w:t>
      </w:r>
      <w:r w:rsidRPr="00454859">
        <w:t xml:space="preserve"> UVB </w:t>
      </w:r>
      <w:r w:rsidRPr="00454859">
        <w:rPr>
          <w:rFonts w:hint="eastAsia"/>
        </w:rPr>
        <w:t>차단 특성</w:t>
      </w:r>
      <w:bookmarkEnd w:id="69"/>
      <w:bookmarkEnd w:id="70"/>
    </w:p>
    <w:p w14:paraId="1570F888" w14:textId="68D6CE79" w:rsidR="00A344CB" w:rsidRPr="00454859" w:rsidRDefault="00A344CB" w:rsidP="0031798B">
      <w:pPr>
        <w:wordWrap/>
        <w:spacing w:afterLines="100" w:after="240" w:line="240" w:lineRule="auto"/>
        <w:rPr>
          <w:sz w:val="22"/>
        </w:rPr>
      </w:pPr>
      <w:r w:rsidRPr="00454859">
        <w:rPr>
          <w:rFonts w:ascii="맑은 고딕" w:eastAsia="맑은 고딕" w:hAnsi="맑은 고딕" w:cs="맑은 고딕" w:hint="eastAsia"/>
        </w:rPr>
        <w:t>자외선차단제는</w:t>
      </w:r>
      <w:r w:rsidRPr="00454859">
        <w:t xml:space="preserve"> </w:t>
      </w:r>
      <w:r w:rsidRPr="00454859">
        <w:rPr>
          <w:rFonts w:ascii="맑은 고딕" w:eastAsia="맑은 고딕" w:hAnsi="맑은 고딕" w:cs="맑은 고딕" w:hint="eastAsia"/>
        </w:rPr>
        <w:t>높은</w:t>
      </w:r>
      <w:r w:rsidRPr="00454859">
        <w:t xml:space="preserve"> </w:t>
      </w:r>
      <w:r w:rsidRPr="00454859">
        <w:rPr>
          <w:rFonts w:ascii="맑은 고딕" w:eastAsia="맑은 고딕" w:hAnsi="맑은 고딕" w:cs="맑은 고딕" w:hint="eastAsia"/>
        </w:rPr>
        <w:t>수준의</w:t>
      </w:r>
      <w:r w:rsidRPr="00454859">
        <w:t xml:space="preserve"> </w:t>
      </w:r>
      <w:r w:rsidRPr="00454859">
        <w:rPr>
          <w:rFonts w:ascii="맑은 고딕" w:eastAsia="맑은 고딕" w:hAnsi="맑은 고딕" w:cs="맑은 고딕" w:hint="eastAsia"/>
        </w:rPr>
        <w:t>공중보건</w:t>
      </w:r>
      <w:r w:rsidRPr="00454859">
        <w:t xml:space="preserve"> </w:t>
      </w:r>
      <w:r w:rsidRPr="00454859">
        <w:rPr>
          <w:rFonts w:ascii="맑은 고딕" w:eastAsia="맑은 고딕" w:hAnsi="맑은 고딕" w:cs="맑은 고딕" w:hint="eastAsia"/>
        </w:rPr>
        <w:t>보호를</w:t>
      </w:r>
      <w:r w:rsidRPr="00454859">
        <w:t xml:space="preserve"> </w:t>
      </w:r>
      <w:r w:rsidRPr="00454859">
        <w:rPr>
          <w:rFonts w:ascii="맑은 고딕" w:eastAsia="맑은 고딕" w:hAnsi="맑은 고딕" w:cs="맑은 고딕" w:hint="eastAsia"/>
        </w:rPr>
        <w:t>보장하기</w:t>
      </w:r>
      <w:r w:rsidRPr="00454859">
        <w:t xml:space="preserve"> </w:t>
      </w:r>
      <w:r w:rsidRPr="00454859">
        <w:rPr>
          <w:rFonts w:ascii="맑은 고딕" w:eastAsia="맑은 고딕" w:hAnsi="맑은 고딕" w:cs="맑은 고딕" w:hint="eastAsia"/>
        </w:rPr>
        <w:t>위해</w:t>
      </w:r>
      <w:r w:rsidRPr="00454859">
        <w:t xml:space="preserve"> UVB </w:t>
      </w:r>
      <w:r w:rsidRPr="00454859">
        <w:rPr>
          <w:rFonts w:ascii="맑은 고딕" w:eastAsia="맑은 고딕" w:hAnsi="맑은 고딕" w:cs="맑은 고딕" w:hint="eastAsia"/>
        </w:rPr>
        <w:t>및</w:t>
      </w:r>
      <w:r w:rsidRPr="00454859">
        <w:t xml:space="preserve"> UVA </w:t>
      </w:r>
      <w:r w:rsidR="004D4091" w:rsidRPr="00454859">
        <w:rPr>
          <w:rFonts w:ascii="맑은 고딕" w:eastAsia="맑은 고딕" w:hAnsi="맑은 고딕" w:cs="맑은 고딕" w:hint="eastAsia"/>
        </w:rPr>
        <w:t>자외선</w:t>
      </w:r>
      <w:r w:rsidRPr="00454859">
        <w:rPr>
          <w:rFonts w:ascii="맑은 고딕" w:eastAsia="맑은 고딕" w:hAnsi="맑은 고딕" w:cs="맑은 고딕" w:hint="eastAsia"/>
        </w:rPr>
        <w:t>에</w:t>
      </w:r>
      <w:r w:rsidRPr="00454859">
        <w:t xml:space="preserve"> </w:t>
      </w:r>
      <w:r w:rsidRPr="00454859">
        <w:rPr>
          <w:rFonts w:ascii="맑은 고딕" w:eastAsia="맑은 고딕" w:hAnsi="맑은 고딕" w:cs="맑은 고딕" w:hint="eastAsia"/>
        </w:rPr>
        <w:t>대해</w:t>
      </w:r>
      <w:r w:rsidRPr="00454859">
        <w:t xml:space="preserve"> </w:t>
      </w:r>
      <w:r w:rsidRPr="00454859">
        <w:rPr>
          <w:rFonts w:ascii="맑은 고딕" w:eastAsia="맑은 고딕" w:hAnsi="맑은 고딕" w:cs="맑은 고딕" w:hint="eastAsia"/>
        </w:rPr>
        <w:t>충분히</w:t>
      </w:r>
      <w:r w:rsidRPr="00454859">
        <w:t xml:space="preserve"> </w:t>
      </w:r>
      <w:r w:rsidRPr="00454859">
        <w:rPr>
          <w:rFonts w:ascii="맑은 고딕" w:eastAsia="맑은 고딕" w:hAnsi="맑은 고딕" w:cs="맑은 고딕" w:hint="eastAsia"/>
        </w:rPr>
        <w:t>효과적이어야</w:t>
      </w:r>
      <w:r w:rsidRPr="00454859">
        <w:t xml:space="preserve"> </w:t>
      </w:r>
      <w:r w:rsidRPr="00454859">
        <w:rPr>
          <w:rFonts w:ascii="맑은 고딕" w:eastAsia="맑은 고딕" w:hAnsi="맑은 고딕" w:cs="맑은 고딕" w:hint="eastAsia"/>
        </w:rPr>
        <w:t>한다</w:t>
      </w:r>
      <w:r w:rsidRPr="00454859">
        <w:t xml:space="preserve">. </w:t>
      </w:r>
      <w:r w:rsidRPr="00454859">
        <w:rPr>
          <w:rFonts w:ascii="맑은 고딕" w:eastAsia="맑은 고딕" w:hAnsi="맑은 고딕" w:cs="맑은 고딕" w:hint="eastAsia"/>
        </w:rPr>
        <w:t>이를</w:t>
      </w:r>
      <w:r w:rsidRPr="00454859">
        <w:t xml:space="preserve"> </w:t>
      </w:r>
      <w:r w:rsidRPr="00454859">
        <w:rPr>
          <w:rFonts w:ascii="맑은 고딕" w:eastAsia="맑은 고딕" w:hAnsi="맑은 고딕" w:cs="맑은 고딕" w:hint="eastAsia"/>
        </w:rPr>
        <w:t>위해</w:t>
      </w:r>
      <w:r w:rsidRPr="00454859">
        <w:t xml:space="preserve"> </w:t>
      </w:r>
      <w:r w:rsidRPr="00454859">
        <w:rPr>
          <w:rFonts w:ascii="맑은 고딕" w:eastAsia="맑은 고딕" w:hAnsi="맑은 고딕" w:cs="맑은 고딕" w:hint="eastAsia"/>
        </w:rPr>
        <w:t>자외선차단제는</w:t>
      </w:r>
      <w:r w:rsidRPr="00454859">
        <w:t xml:space="preserve"> </w:t>
      </w:r>
      <w:r w:rsidRPr="00454859">
        <w:rPr>
          <w:rFonts w:ascii="맑은 고딕" w:eastAsia="맑은 고딕" w:hAnsi="맑은 고딕" w:cs="맑은 고딕" w:hint="eastAsia"/>
        </w:rPr>
        <w:t>최소한의</w:t>
      </w:r>
      <w:r w:rsidRPr="00454859">
        <w:t xml:space="preserve"> UVB </w:t>
      </w:r>
      <w:r w:rsidRPr="00454859">
        <w:rPr>
          <w:rFonts w:ascii="맑은 고딕" w:eastAsia="맑은 고딕" w:hAnsi="맑은 고딕" w:cs="맑은 고딕" w:hint="eastAsia"/>
        </w:rPr>
        <w:t>및</w:t>
      </w:r>
      <w:r w:rsidRPr="00454859">
        <w:t xml:space="preserve"> UVA </w:t>
      </w:r>
      <w:r w:rsidR="00DA4207" w:rsidRPr="00454859">
        <w:rPr>
          <w:rFonts w:ascii="맑은 고딕" w:eastAsia="맑은 고딕" w:hAnsi="맑은 고딕" w:cs="맑은 고딕" w:hint="eastAsia"/>
        </w:rPr>
        <w:t>차단력</w:t>
      </w:r>
      <w:r w:rsidRPr="00454859">
        <w:rPr>
          <w:rFonts w:ascii="맑은 고딕" w:eastAsia="맑은 고딕" w:hAnsi="맑은 고딕" w:cs="맑은 고딕" w:hint="eastAsia"/>
        </w:rPr>
        <w:t>를</w:t>
      </w:r>
      <w:r w:rsidRPr="00454859">
        <w:t xml:space="preserve"> </w:t>
      </w:r>
      <w:r w:rsidRPr="00454859">
        <w:rPr>
          <w:rFonts w:ascii="맑은 고딕" w:eastAsia="맑은 고딕" w:hAnsi="맑은 고딕" w:cs="맑은 고딕" w:hint="eastAsia"/>
        </w:rPr>
        <w:t>제공해야</w:t>
      </w:r>
      <w:r w:rsidRPr="00454859">
        <w:t xml:space="preserve"> </w:t>
      </w:r>
      <w:r w:rsidRPr="00454859">
        <w:rPr>
          <w:rFonts w:ascii="맑은 고딕" w:eastAsia="맑은 고딕" w:hAnsi="맑은 고딕" w:cs="맑은 고딕" w:hint="eastAsia"/>
        </w:rPr>
        <w:t>한다</w:t>
      </w:r>
      <w:r w:rsidRPr="00454859">
        <w:t>.</w:t>
      </w:r>
    </w:p>
    <w:p w14:paraId="29FB2803" w14:textId="63344E15" w:rsidR="00A344CB" w:rsidRPr="00454859" w:rsidRDefault="00A344CB" w:rsidP="0031798B">
      <w:pPr>
        <w:wordWrap/>
        <w:spacing w:afterLines="100" w:after="240" w:line="240" w:lineRule="auto"/>
        <w:rPr>
          <w:sz w:val="22"/>
        </w:rPr>
      </w:pPr>
      <w:r w:rsidRPr="00454859">
        <w:rPr>
          <w:rFonts w:ascii="맑은 고딕" w:eastAsia="맑은 고딕" w:hAnsi="맑은 고딕" w:cs="맑은 고딕" w:hint="eastAsia"/>
        </w:rPr>
        <w:t>증가된</w:t>
      </w:r>
      <w:r w:rsidRPr="00454859">
        <w:t xml:space="preserve"> </w:t>
      </w:r>
      <w:r w:rsidRPr="00454859">
        <w:rPr>
          <w:rFonts w:ascii="맑은 고딕" w:eastAsia="맑은 고딕" w:hAnsi="맑은 고딕" w:cs="맑은 고딕" w:hint="eastAsia"/>
        </w:rPr>
        <w:t>자외선차단지수</w:t>
      </w:r>
      <w:r w:rsidRPr="00454859">
        <w:t>(</w:t>
      </w:r>
      <w:r w:rsidRPr="00454859">
        <w:rPr>
          <w:rFonts w:ascii="맑은 고딕" w:eastAsia="맑은 고딕" w:hAnsi="맑은 고딕" w:cs="맑은 고딕" w:hint="eastAsia"/>
        </w:rPr>
        <w:t>즉</w:t>
      </w:r>
      <w:r w:rsidRPr="00454859">
        <w:t xml:space="preserve">, </w:t>
      </w:r>
      <w:r w:rsidRPr="00454859">
        <w:rPr>
          <w:rFonts w:ascii="맑은 고딕" w:eastAsia="맑은 고딕" w:hAnsi="맑은 고딕" w:cs="맑은 고딕" w:hint="eastAsia"/>
        </w:rPr>
        <w:t>주로</w:t>
      </w:r>
      <w:r w:rsidRPr="00454859">
        <w:t xml:space="preserve"> UVB </w:t>
      </w:r>
      <w:r w:rsidRPr="00454859">
        <w:rPr>
          <w:rFonts w:ascii="맑은 고딕" w:eastAsia="맑은 고딕" w:hAnsi="맑은 고딕" w:cs="맑은 고딕" w:hint="eastAsia"/>
        </w:rPr>
        <w:t>차단</w:t>
      </w:r>
      <w:r w:rsidR="00B152BD" w:rsidRPr="00454859">
        <w:rPr>
          <w:rFonts w:ascii="맑은 고딕" w:eastAsia="맑은 고딕" w:hAnsi="맑은 고딕" w:cs="맑은 고딕" w:hint="eastAsia"/>
        </w:rPr>
        <w:t>력</w:t>
      </w:r>
      <w:r w:rsidRPr="00454859">
        <w:t>)</w:t>
      </w:r>
      <w:r w:rsidRPr="00454859">
        <w:rPr>
          <w:rFonts w:ascii="맑은 고딕" w:eastAsia="맑은 고딕" w:hAnsi="맑은 고딕" w:cs="맑은 고딕" w:hint="eastAsia"/>
        </w:rPr>
        <w:t>는</w:t>
      </w:r>
      <w:r w:rsidRPr="00454859">
        <w:t xml:space="preserve"> UVA </w:t>
      </w:r>
      <w:r w:rsidRPr="00454859">
        <w:rPr>
          <w:rFonts w:ascii="맑은 고딕" w:eastAsia="맑은 고딕" w:hAnsi="맑은 고딕" w:cs="맑은 고딕" w:hint="eastAsia"/>
        </w:rPr>
        <w:t>차단</w:t>
      </w:r>
      <w:r w:rsidR="00B152BD" w:rsidRPr="00454859">
        <w:rPr>
          <w:rFonts w:ascii="맑은 고딕" w:eastAsia="맑은 고딕" w:hAnsi="맑은 고딕" w:cs="맑은 고딕" w:hint="eastAsia"/>
        </w:rPr>
        <w:t>력</w:t>
      </w:r>
      <w:r w:rsidRPr="00454859">
        <w:rPr>
          <w:rFonts w:ascii="맑은 고딕" w:eastAsia="맑은 고딕" w:hAnsi="맑은 고딕" w:cs="맑은 고딕" w:hint="eastAsia"/>
        </w:rPr>
        <w:t>의</w:t>
      </w:r>
      <w:r w:rsidRPr="00454859">
        <w:t xml:space="preserve"> </w:t>
      </w:r>
      <w:r w:rsidRPr="00454859">
        <w:rPr>
          <w:rFonts w:ascii="맑은 고딕" w:eastAsia="맑은 고딕" w:hAnsi="맑은 고딕" w:cs="맑은 고딕" w:hint="eastAsia"/>
        </w:rPr>
        <w:t>증가도</w:t>
      </w:r>
      <w:r w:rsidRPr="00454859">
        <w:t xml:space="preserve"> </w:t>
      </w:r>
      <w:r w:rsidRPr="00454859">
        <w:rPr>
          <w:rFonts w:ascii="맑은 고딕" w:eastAsia="맑은 고딕" w:hAnsi="맑은 고딕" w:cs="맑은 고딕" w:hint="eastAsia"/>
        </w:rPr>
        <w:t>포함해야</w:t>
      </w:r>
      <w:r w:rsidRPr="00454859">
        <w:t xml:space="preserve"> </w:t>
      </w:r>
      <w:r w:rsidRPr="00454859">
        <w:rPr>
          <w:rFonts w:ascii="맑은 고딕" w:eastAsia="맑은 고딕" w:hAnsi="맑은 고딕" w:cs="맑은 고딕" w:hint="eastAsia"/>
        </w:rPr>
        <w:t>한다</w:t>
      </w:r>
      <w:r w:rsidRPr="00454859">
        <w:t xml:space="preserve">. </w:t>
      </w:r>
      <w:r w:rsidRPr="00454859">
        <w:rPr>
          <w:rFonts w:ascii="맑은 고딕" w:eastAsia="맑은 고딕" w:hAnsi="맑은 고딕" w:cs="맑은 고딕" w:hint="eastAsia"/>
        </w:rPr>
        <w:t>따라서</w:t>
      </w:r>
      <w:r w:rsidRPr="00454859">
        <w:t xml:space="preserve"> UVA </w:t>
      </w:r>
      <w:r w:rsidRPr="00454859">
        <w:rPr>
          <w:rFonts w:ascii="맑은 고딕" w:eastAsia="맑은 고딕" w:hAnsi="맑은 고딕" w:cs="맑은 고딕" w:hint="eastAsia"/>
        </w:rPr>
        <w:t>및</w:t>
      </w:r>
      <w:r w:rsidRPr="00454859">
        <w:t xml:space="preserve"> </w:t>
      </w:r>
      <w:r w:rsidRPr="00454859">
        <w:rPr>
          <w:spacing w:val="-2"/>
        </w:rPr>
        <w:t>UVB</w:t>
      </w:r>
      <w:r w:rsidRPr="00454859">
        <w:t xml:space="preserve"> </w:t>
      </w:r>
      <w:r w:rsidRPr="00454859">
        <w:rPr>
          <w:rFonts w:ascii="맑은 고딕" w:eastAsia="맑은 고딕" w:hAnsi="맑은 고딕" w:cs="맑은 고딕" w:hint="eastAsia"/>
        </w:rPr>
        <w:t>차단</w:t>
      </w:r>
      <w:r w:rsidR="00481B69" w:rsidRPr="00454859">
        <w:rPr>
          <w:rFonts w:ascii="맑은 고딕" w:eastAsia="맑은 고딕" w:hAnsi="맑은 고딕" w:cs="맑은 고딕" w:hint="eastAsia"/>
        </w:rPr>
        <w:t>력</w:t>
      </w:r>
      <w:r w:rsidRPr="00454859">
        <w:rPr>
          <w:rFonts w:ascii="맑은 고딕" w:eastAsia="맑은 고딕" w:hAnsi="맑은 고딕" w:cs="맑은 고딕" w:hint="eastAsia"/>
        </w:rPr>
        <w:t>은</w:t>
      </w:r>
      <w:r w:rsidRPr="00454859">
        <w:t xml:space="preserve"> </w:t>
      </w:r>
      <w:r w:rsidRPr="00454859">
        <w:rPr>
          <w:rFonts w:ascii="맑은 고딕" w:eastAsia="맑은 고딕" w:hAnsi="맑은 고딕" w:cs="맑은 고딕" w:hint="eastAsia"/>
        </w:rPr>
        <w:t>서로</w:t>
      </w:r>
      <w:r w:rsidRPr="00454859">
        <w:t xml:space="preserve"> </w:t>
      </w:r>
      <w:r w:rsidRPr="00454859">
        <w:rPr>
          <w:rFonts w:ascii="맑은 고딕" w:eastAsia="맑은 고딕" w:hAnsi="맑은 고딕" w:cs="맑은 고딕" w:hint="eastAsia"/>
        </w:rPr>
        <w:t>연관되어야</w:t>
      </w:r>
      <w:r w:rsidRPr="00454859">
        <w:t xml:space="preserve"> </w:t>
      </w:r>
      <w:r w:rsidRPr="00454859">
        <w:rPr>
          <w:rFonts w:ascii="맑은 고딕" w:eastAsia="맑은 고딕" w:hAnsi="맑은 고딕" w:cs="맑은 고딕" w:hint="eastAsia"/>
        </w:rPr>
        <w:t>한다</w:t>
      </w:r>
      <w:r w:rsidRPr="00454859">
        <w:t xml:space="preserve">. </w:t>
      </w:r>
      <w:r w:rsidRPr="00454859">
        <w:rPr>
          <w:rFonts w:ascii="맑은 고딕" w:eastAsia="맑은 고딕" w:hAnsi="맑은 고딕" w:cs="맑은 고딕" w:hint="eastAsia"/>
        </w:rPr>
        <w:t>과학적</w:t>
      </w:r>
      <w:r w:rsidRPr="00454859">
        <w:t xml:space="preserve"> </w:t>
      </w:r>
      <w:r w:rsidRPr="00454859">
        <w:rPr>
          <w:rFonts w:ascii="맑은 고딕" w:eastAsia="맑은 고딕" w:hAnsi="맑은 고딕" w:cs="맑은 고딕" w:hint="eastAsia"/>
        </w:rPr>
        <w:t>연구</w:t>
      </w:r>
      <w:r w:rsidRPr="00454859">
        <w:t xml:space="preserve"> </w:t>
      </w:r>
      <w:r w:rsidRPr="00454859">
        <w:rPr>
          <w:rFonts w:ascii="맑은 고딕" w:eastAsia="맑은 고딕" w:hAnsi="맑은 고딕" w:cs="맑은 고딕" w:hint="eastAsia"/>
        </w:rPr>
        <w:t>결과에</w:t>
      </w:r>
      <w:r w:rsidRPr="00454859">
        <w:t xml:space="preserve"> </w:t>
      </w:r>
      <w:r w:rsidRPr="00454859">
        <w:rPr>
          <w:rFonts w:ascii="맑은 고딕" w:eastAsia="맑은 고딕" w:hAnsi="맑은 고딕" w:cs="맑은 고딕" w:hint="eastAsia"/>
        </w:rPr>
        <w:t>따르면</w:t>
      </w:r>
      <w:r w:rsidRPr="00454859">
        <w:t xml:space="preserve">, </w:t>
      </w:r>
      <w:r w:rsidRPr="00454859">
        <w:rPr>
          <w:rFonts w:ascii="맑은 고딕" w:eastAsia="맑은 고딕" w:hAnsi="맑은 고딕" w:cs="맑은 고딕" w:hint="eastAsia"/>
        </w:rPr>
        <w:t>지속적</w:t>
      </w:r>
      <w:r w:rsidRPr="00454859">
        <w:t xml:space="preserve"> </w:t>
      </w:r>
      <w:r w:rsidRPr="00454859">
        <w:rPr>
          <w:rFonts w:ascii="맑은 고딕" w:eastAsia="맑은 고딕" w:hAnsi="맑은 고딕" w:cs="맑은 고딕" w:hint="eastAsia"/>
        </w:rPr>
        <w:t>색소</w:t>
      </w:r>
      <w:r w:rsidRPr="00454859">
        <w:t xml:space="preserve"> </w:t>
      </w:r>
      <w:r w:rsidRPr="00454859">
        <w:rPr>
          <w:rFonts w:ascii="맑은 고딕" w:eastAsia="맑은 고딕" w:hAnsi="맑은 고딕" w:cs="맑은 고딕" w:hint="eastAsia"/>
        </w:rPr>
        <w:t>침착</w:t>
      </w:r>
      <w:r w:rsidRPr="00454859">
        <w:t xml:space="preserve"> </w:t>
      </w:r>
      <w:r w:rsidRPr="00454859">
        <w:rPr>
          <w:rFonts w:ascii="맑은 고딕" w:eastAsia="맑은 고딕" w:hAnsi="맑은 고딕" w:cs="맑은 고딕" w:hint="eastAsia"/>
        </w:rPr>
        <w:t>시험</w:t>
      </w:r>
      <w:r w:rsidR="00CB03A5" w:rsidRPr="00454859">
        <w:t>(</w:t>
      </w:r>
      <w:r w:rsidR="00CB03A5" w:rsidRPr="00454859">
        <w:rPr>
          <w:rFonts w:ascii="맑은 고딕" w:eastAsia="맑은 고딕" w:hAnsi="맑은 고딕" w:cs="맑은 고딕" w:hint="eastAsia"/>
        </w:rPr>
        <w:t>주로</w:t>
      </w:r>
      <w:r w:rsidR="00CB03A5" w:rsidRPr="00454859">
        <w:t xml:space="preserve"> UVA</w:t>
      </w:r>
      <w:r w:rsidR="00CB03A5" w:rsidRPr="00454859">
        <w:rPr>
          <w:rFonts w:ascii="맑은 고딕" w:eastAsia="맑은 고딕" w:hAnsi="맑은 고딕" w:cs="맑은 고딕" w:hint="eastAsia"/>
        </w:rPr>
        <w:t>를 다루는</w:t>
      </w:r>
      <w:r w:rsidR="00CB03A5" w:rsidRPr="00454859">
        <w:t>)</w:t>
      </w:r>
      <w:r w:rsidRPr="00454859">
        <w:rPr>
          <w:rFonts w:ascii="맑은 고딕" w:eastAsia="맑은 고딕" w:hAnsi="맑은 고딕" w:cs="맑은 고딕" w:hint="eastAsia"/>
        </w:rPr>
        <w:t>에서</w:t>
      </w:r>
      <w:r w:rsidRPr="00454859">
        <w:t xml:space="preserve"> </w:t>
      </w:r>
      <w:r w:rsidRPr="00454859">
        <w:rPr>
          <w:rFonts w:ascii="맑은 고딕" w:eastAsia="맑은 고딕" w:hAnsi="맑은 고딕" w:cs="맑은 고딕" w:hint="eastAsia"/>
        </w:rPr>
        <w:t>측정된</w:t>
      </w:r>
      <w:r w:rsidRPr="00454859">
        <w:t xml:space="preserve"> </w:t>
      </w:r>
      <w:r w:rsidRPr="00454859">
        <w:rPr>
          <w:rFonts w:ascii="맑은 고딕" w:eastAsia="맑은 고딕" w:hAnsi="맑은 고딕" w:cs="맑은 고딕" w:hint="eastAsia"/>
        </w:rPr>
        <w:t>차단</w:t>
      </w:r>
      <w:r w:rsidRPr="00454859">
        <w:t xml:space="preserve"> </w:t>
      </w:r>
      <w:r w:rsidRPr="00454859">
        <w:rPr>
          <w:rFonts w:ascii="맑은 고딕" w:eastAsia="맑은 고딕" w:hAnsi="맑은 고딕" w:cs="맑은 고딕" w:hint="eastAsia"/>
        </w:rPr>
        <w:t>지수</w:t>
      </w:r>
      <w:r w:rsidRPr="00454859">
        <w:t xml:space="preserve"> </w:t>
      </w:r>
      <w:r w:rsidRPr="00454859">
        <w:rPr>
          <w:rFonts w:ascii="맑은 고딕" w:eastAsia="맑은 고딕" w:hAnsi="맑은 고딕" w:cs="맑은 고딕" w:hint="eastAsia"/>
        </w:rPr>
        <w:t>비율이</w:t>
      </w:r>
      <w:r w:rsidRPr="00454859">
        <w:t xml:space="preserve"> </w:t>
      </w:r>
      <w:r w:rsidRPr="00454859">
        <w:rPr>
          <w:rFonts w:ascii="맑은 고딕" w:eastAsia="맑은 고딕" w:hAnsi="맑은 고딕" w:cs="맑은 고딕" w:hint="eastAsia"/>
        </w:rPr>
        <w:t>자외선차단지수</w:t>
      </w:r>
      <w:r w:rsidRPr="00454859">
        <w:t xml:space="preserve"> </w:t>
      </w:r>
      <w:r w:rsidRPr="00454859">
        <w:rPr>
          <w:rFonts w:ascii="맑은 고딕" w:eastAsia="맑은 고딕" w:hAnsi="맑은 고딕" w:cs="맑은 고딕" w:hint="eastAsia"/>
        </w:rPr>
        <w:t>시험</w:t>
      </w:r>
      <w:r w:rsidRPr="00454859">
        <w:t xml:space="preserve"> </w:t>
      </w:r>
      <w:r w:rsidRPr="00454859">
        <w:rPr>
          <w:rFonts w:ascii="맑은 고딕" w:eastAsia="맑은 고딕" w:hAnsi="맑은 고딕" w:cs="맑은 고딕" w:hint="eastAsia"/>
        </w:rPr>
        <w:t>방법</w:t>
      </w:r>
      <w:r w:rsidR="00A24C28" w:rsidRPr="00454859">
        <w:t>(</w:t>
      </w:r>
      <w:r w:rsidR="00A24C28" w:rsidRPr="00454859">
        <w:rPr>
          <w:rFonts w:ascii="맑은 고딕" w:eastAsia="맑은 고딕" w:hAnsi="맑은 고딕" w:cs="맑은 고딕" w:hint="eastAsia"/>
        </w:rPr>
        <w:t>주로</w:t>
      </w:r>
      <w:r w:rsidR="00A24C28" w:rsidRPr="00454859">
        <w:t xml:space="preserve"> UVB</w:t>
      </w:r>
      <w:r w:rsidR="00A24C28" w:rsidRPr="00454859">
        <w:rPr>
          <w:rFonts w:hint="eastAsia"/>
        </w:rPr>
        <w:t>를</w:t>
      </w:r>
      <w:r w:rsidR="00A24C28" w:rsidRPr="00454859">
        <w:t xml:space="preserve"> </w:t>
      </w:r>
      <w:r w:rsidR="00A24C28" w:rsidRPr="00454859">
        <w:rPr>
          <w:rFonts w:ascii="맑은 고딕" w:eastAsia="맑은 고딕" w:hAnsi="맑은 고딕" w:cs="맑은 고딕" w:hint="eastAsia"/>
        </w:rPr>
        <w:t>다루는</w:t>
      </w:r>
      <w:r w:rsidR="00A24C28" w:rsidRPr="00454859">
        <w:t>)</w:t>
      </w:r>
      <w:r w:rsidRPr="00454859">
        <w:rPr>
          <w:rFonts w:ascii="맑은 고딕" w:eastAsia="맑은 고딕" w:hAnsi="맑은 고딕" w:cs="맑은 고딕" w:hint="eastAsia"/>
        </w:rPr>
        <w:t>으로</w:t>
      </w:r>
      <w:r w:rsidRPr="00454859">
        <w:t xml:space="preserve"> </w:t>
      </w:r>
      <w:r w:rsidRPr="00454859">
        <w:rPr>
          <w:rFonts w:ascii="맑은 고딕" w:eastAsia="맑은 고딕" w:hAnsi="맑은 고딕" w:cs="맑은 고딕" w:hint="eastAsia"/>
        </w:rPr>
        <w:t>측정된</w:t>
      </w:r>
      <w:r w:rsidRPr="00454859">
        <w:t xml:space="preserve"> </w:t>
      </w:r>
      <w:r w:rsidRPr="00454859">
        <w:rPr>
          <w:rFonts w:ascii="맑은 고딕" w:eastAsia="맑은 고딕" w:hAnsi="맑은 고딕" w:cs="맑은 고딕" w:hint="eastAsia"/>
        </w:rPr>
        <w:t>지수의</w:t>
      </w:r>
      <w:r w:rsidRPr="00454859">
        <w:t xml:space="preserve"> </w:t>
      </w:r>
      <w:r w:rsidRPr="00454859">
        <w:rPr>
          <w:rFonts w:ascii="맑은 고딕" w:eastAsia="맑은 고딕" w:hAnsi="맑은 고딕" w:cs="맑은 고딕" w:hint="eastAsia"/>
        </w:rPr>
        <w:t>최소</w:t>
      </w:r>
      <w:r w:rsidRPr="00454859">
        <w:t xml:space="preserve"> 1/3</w:t>
      </w:r>
      <w:r w:rsidRPr="00454859">
        <w:rPr>
          <w:rFonts w:ascii="맑은 고딕" w:eastAsia="맑은 고딕" w:hAnsi="맑은 고딕" w:cs="맑은 고딕" w:hint="eastAsia"/>
        </w:rPr>
        <w:t>인</w:t>
      </w:r>
      <w:r w:rsidRPr="00454859">
        <w:t xml:space="preserve"> </w:t>
      </w:r>
      <w:r w:rsidRPr="00454859">
        <w:rPr>
          <w:rFonts w:ascii="맑은 고딕" w:eastAsia="맑은 고딕" w:hAnsi="맑은 고딕" w:cs="맑은 고딕" w:hint="eastAsia"/>
        </w:rPr>
        <w:t>경우</w:t>
      </w:r>
      <w:r w:rsidRPr="00454859">
        <w:t xml:space="preserve"> </w:t>
      </w:r>
      <w:r w:rsidRPr="00454859">
        <w:rPr>
          <w:rFonts w:ascii="맑은 고딕" w:eastAsia="맑은 고딕" w:hAnsi="맑은 고딕" w:cs="맑은 고딕" w:hint="eastAsia"/>
        </w:rPr>
        <w:t>피부에</w:t>
      </w:r>
      <w:r w:rsidRPr="00454859">
        <w:t xml:space="preserve"> </w:t>
      </w:r>
      <w:r w:rsidRPr="00454859">
        <w:rPr>
          <w:rFonts w:ascii="맑은 고딕" w:eastAsia="맑은 고딕" w:hAnsi="맑은 고딕" w:cs="맑은 고딕" w:hint="eastAsia"/>
        </w:rPr>
        <w:t>대한</w:t>
      </w:r>
      <w:r w:rsidRPr="00454859">
        <w:t xml:space="preserve"> </w:t>
      </w:r>
      <w:r w:rsidRPr="00454859">
        <w:rPr>
          <w:rFonts w:ascii="맑은 고딕" w:eastAsia="맑은 고딕" w:hAnsi="맑은 고딕" w:cs="맑은 고딕" w:hint="eastAsia"/>
        </w:rPr>
        <w:t>특정</w:t>
      </w:r>
      <w:r w:rsidRPr="00454859">
        <w:t xml:space="preserve"> </w:t>
      </w:r>
      <w:r w:rsidRPr="00454859">
        <w:rPr>
          <w:rFonts w:ascii="맑은 고딕" w:eastAsia="맑은 고딕" w:hAnsi="맑은 고딕" w:cs="맑은 고딕" w:hint="eastAsia"/>
        </w:rPr>
        <w:t>생물학적</w:t>
      </w:r>
      <w:r w:rsidRPr="00454859">
        <w:t xml:space="preserve"> </w:t>
      </w:r>
      <w:r w:rsidRPr="00454859">
        <w:rPr>
          <w:rFonts w:ascii="맑은 고딕" w:eastAsia="맑은 고딕" w:hAnsi="맑은 고딕" w:cs="맑은 고딕" w:hint="eastAsia"/>
        </w:rPr>
        <w:t>손상을</w:t>
      </w:r>
      <w:r w:rsidRPr="00454859">
        <w:t xml:space="preserve"> </w:t>
      </w:r>
      <w:r w:rsidRPr="00454859">
        <w:rPr>
          <w:rFonts w:ascii="맑은 고딕" w:eastAsia="맑은 고딕" w:hAnsi="맑은 고딕" w:cs="맑은 고딕" w:hint="eastAsia"/>
        </w:rPr>
        <w:t>예방하고</w:t>
      </w:r>
      <w:r w:rsidRPr="00454859">
        <w:t xml:space="preserve"> </w:t>
      </w:r>
      <w:r w:rsidRPr="00454859">
        <w:rPr>
          <w:rFonts w:ascii="맑은 고딕" w:eastAsia="맑은 고딕" w:hAnsi="맑은 고딕" w:cs="맑은 고딕" w:hint="eastAsia"/>
        </w:rPr>
        <w:t>줄일</w:t>
      </w:r>
      <w:r w:rsidRPr="00454859">
        <w:t xml:space="preserve"> </w:t>
      </w:r>
      <w:r w:rsidRPr="00454859">
        <w:rPr>
          <w:rFonts w:ascii="맑은 고딕" w:eastAsia="맑은 고딕" w:hAnsi="맑은 고딕" w:cs="맑은 고딕" w:hint="eastAsia"/>
        </w:rPr>
        <w:t>수</w:t>
      </w:r>
      <w:r w:rsidRPr="00454859">
        <w:t xml:space="preserve"> </w:t>
      </w:r>
      <w:r w:rsidRPr="00454859">
        <w:rPr>
          <w:rFonts w:ascii="맑은 고딕" w:eastAsia="맑은 고딕" w:hAnsi="맑은 고딕" w:cs="맑은 고딕" w:hint="eastAsia"/>
        </w:rPr>
        <w:t>있다</w:t>
      </w:r>
      <w:r w:rsidRPr="00454859">
        <w:t>.</w:t>
      </w:r>
    </w:p>
    <w:p w14:paraId="233AD42F" w14:textId="1975D52A" w:rsidR="00A344CB" w:rsidRDefault="00A344CB" w:rsidP="0031798B">
      <w:pPr>
        <w:wordWrap/>
        <w:spacing w:afterLines="100" w:after="240" w:line="240" w:lineRule="auto"/>
      </w:pPr>
      <w:r w:rsidRPr="00454859">
        <w:rPr>
          <w:rFonts w:ascii="맑은 고딕" w:eastAsia="맑은 고딕" w:hAnsi="맑은 고딕" w:cs="맑은 고딕" w:hint="eastAsia"/>
        </w:rPr>
        <w:t>또한</w:t>
      </w:r>
      <w:r w:rsidRPr="00454859">
        <w:t xml:space="preserve"> </w:t>
      </w:r>
      <w:r w:rsidRPr="00454859">
        <w:rPr>
          <w:rFonts w:ascii="맑은 고딕" w:eastAsia="맑은 고딕" w:hAnsi="맑은 고딕" w:cs="맑은 고딕" w:hint="eastAsia"/>
        </w:rPr>
        <w:t>광범위한</w:t>
      </w:r>
      <w:r w:rsidRPr="00454859">
        <w:t xml:space="preserve"> </w:t>
      </w:r>
      <w:r w:rsidR="0048700A" w:rsidRPr="00454859">
        <w:rPr>
          <w:rFonts w:ascii="맑은 고딕" w:eastAsia="맑은 고딕" w:hAnsi="맑은 고딕" w:cs="맑은 고딕" w:hint="eastAsia"/>
        </w:rPr>
        <w:t>차단력을</w:t>
      </w:r>
      <w:r w:rsidRPr="00454859">
        <w:rPr>
          <w:rFonts w:ascii="맑은 고딕" w:eastAsia="맑은 고딕" w:hAnsi="맑은 고딕" w:cs="맑은 고딕" w:hint="eastAsia"/>
        </w:rPr>
        <w:t>를</w:t>
      </w:r>
      <w:r w:rsidRPr="00454859">
        <w:t xml:space="preserve"> </w:t>
      </w:r>
      <w:r w:rsidRPr="00454859">
        <w:rPr>
          <w:rFonts w:ascii="맑은 고딕" w:eastAsia="맑은 고딕" w:hAnsi="맑은 고딕" w:cs="맑은 고딕" w:hint="eastAsia"/>
        </w:rPr>
        <w:t>보장하기</w:t>
      </w:r>
      <w:r w:rsidRPr="00454859">
        <w:t xml:space="preserve"> </w:t>
      </w:r>
      <w:r w:rsidRPr="00454859">
        <w:rPr>
          <w:rFonts w:ascii="맑은 고딕" w:eastAsia="맑은 고딕" w:hAnsi="맑은 고딕" w:cs="맑은 고딕" w:hint="eastAsia"/>
        </w:rPr>
        <w:t>위해</w:t>
      </w:r>
      <w:r w:rsidRPr="00454859">
        <w:t xml:space="preserve"> </w:t>
      </w:r>
      <w:r w:rsidRPr="00454859">
        <w:rPr>
          <w:rFonts w:ascii="맑은 고딕" w:eastAsia="맑은 고딕" w:hAnsi="맑은 고딕" w:cs="맑은 고딕" w:hint="eastAsia"/>
        </w:rPr>
        <w:t>피부과</w:t>
      </w:r>
      <w:r w:rsidRPr="00454859">
        <w:t xml:space="preserve"> </w:t>
      </w:r>
      <w:r w:rsidRPr="00454859">
        <w:rPr>
          <w:rFonts w:ascii="맑은 고딕" w:eastAsia="맑은 고딕" w:hAnsi="맑은 고딕" w:cs="맑은 고딕" w:hint="eastAsia"/>
        </w:rPr>
        <w:t>전문의들은</w:t>
      </w:r>
      <w:r w:rsidRPr="00454859">
        <w:t xml:space="preserve"> </w:t>
      </w:r>
      <w:r w:rsidRPr="00454859">
        <w:rPr>
          <w:rFonts w:ascii="맑은 고딕" w:eastAsia="맑은 고딕" w:hAnsi="맑은 고딕" w:cs="맑은 고딕" w:hint="eastAsia"/>
        </w:rPr>
        <w:t>최소</w:t>
      </w:r>
      <w:r w:rsidRPr="00454859">
        <w:t xml:space="preserve"> 370 nm</w:t>
      </w:r>
      <w:r w:rsidRPr="00454859">
        <w:rPr>
          <w:rFonts w:ascii="맑은 고딕" w:eastAsia="맑은 고딕" w:hAnsi="맑은 고딕" w:cs="맑은 고딕" w:hint="eastAsia"/>
        </w:rPr>
        <w:t>의</w:t>
      </w:r>
      <w:r w:rsidRPr="00454859">
        <w:t xml:space="preserve"> </w:t>
      </w:r>
      <w:r w:rsidRPr="00454859">
        <w:rPr>
          <w:rFonts w:ascii="맑은 고딕" w:eastAsia="맑은 고딕" w:hAnsi="맑은 고딕" w:cs="맑은 고딕" w:hint="eastAsia"/>
        </w:rPr>
        <w:t>임계</w:t>
      </w:r>
      <w:r w:rsidRPr="00454859">
        <w:t xml:space="preserve"> </w:t>
      </w:r>
      <w:r w:rsidRPr="00454859">
        <w:rPr>
          <w:rFonts w:ascii="맑은 고딕" w:eastAsia="맑은 고딕" w:hAnsi="맑은 고딕" w:cs="맑은 고딕" w:hint="eastAsia"/>
        </w:rPr>
        <w:t>파장을</w:t>
      </w:r>
      <w:r w:rsidRPr="00454859">
        <w:t xml:space="preserve"> </w:t>
      </w:r>
      <w:r w:rsidRPr="00454859">
        <w:rPr>
          <w:rFonts w:hint="eastAsia"/>
          <w:spacing w:val="-2"/>
        </w:rPr>
        <w:t>권장한다</w:t>
      </w:r>
      <w:r w:rsidRPr="00454859">
        <w:t xml:space="preserve">. </w:t>
      </w:r>
      <w:r w:rsidRPr="00454859">
        <w:rPr>
          <w:rFonts w:ascii="맑은 고딕" w:eastAsia="맑은 고딕" w:hAnsi="맑은 고딕" w:cs="맑은 고딕" w:hint="eastAsia"/>
        </w:rPr>
        <w:t>따라서</w:t>
      </w:r>
      <w:r w:rsidR="00454859">
        <w:rPr>
          <w:rFonts w:ascii="맑은 고딕" w:eastAsia="맑은 고딕" w:hAnsi="맑은 고딕" w:cs="맑은 고딕" w:hint="eastAsia"/>
        </w:rPr>
        <w:t>,</w:t>
      </w:r>
      <w:r w:rsidRPr="00454859">
        <w:t xml:space="preserve"> </w:t>
      </w:r>
      <w:r w:rsidRPr="00454859">
        <w:rPr>
          <w:rFonts w:ascii="맑은 고딕" w:eastAsia="맑은 고딕" w:hAnsi="맑은 고딕" w:cs="맑은 고딕" w:hint="eastAsia"/>
        </w:rPr>
        <w:t>자외선차단제가</w:t>
      </w:r>
      <w:r w:rsidRPr="00454859">
        <w:t xml:space="preserve"> </w:t>
      </w:r>
      <w:r w:rsidRPr="00454859">
        <w:rPr>
          <w:rFonts w:ascii="맑은 고딕" w:eastAsia="맑은 고딕" w:hAnsi="맑은 고딕" w:cs="맑은 고딕" w:hint="eastAsia"/>
        </w:rPr>
        <w:t>사용자에게</w:t>
      </w:r>
      <w:r w:rsidRPr="00454859">
        <w:t xml:space="preserve"> </w:t>
      </w:r>
      <w:r w:rsidRPr="00454859">
        <w:rPr>
          <w:rFonts w:ascii="맑은 고딕" w:eastAsia="맑은 고딕" w:hAnsi="맑은 고딕" w:cs="맑은 고딕" w:hint="eastAsia"/>
        </w:rPr>
        <w:t>충분한</w:t>
      </w:r>
      <w:r w:rsidRPr="00454859">
        <w:t xml:space="preserve"> </w:t>
      </w:r>
      <w:r w:rsidR="0048700A" w:rsidRPr="00454859">
        <w:rPr>
          <w:rFonts w:ascii="맑은 고딕" w:eastAsia="맑은 고딕" w:hAnsi="맑은 고딕" w:cs="맑은 고딕" w:hint="eastAsia"/>
        </w:rPr>
        <w:t>차단력을</w:t>
      </w:r>
      <w:r w:rsidR="003412BE" w:rsidRPr="00454859">
        <w:rPr>
          <w:rFonts w:ascii="맑은 고딕" w:eastAsia="맑은 고딕" w:hAnsi="맑은 고딕" w:cs="맑은 고딕" w:hint="eastAsia"/>
        </w:rPr>
        <w:t xml:space="preserve"> </w:t>
      </w:r>
      <w:r w:rsidR="0058428D" w:rsidRPr="00454859">
        <w:rPr>
          <w:rFonts w:ascii="맑은 고딕" w:eastAsia="맑은 고딕" w:hAnsi="맑은 고딕" w:cs="맑은 고딕" w:hint="eastAsia"/>
        </w:rPr>
        <w:t>제공하고 있다는 점을</w:t>
      </w:r>
      <w:r w:rsidRPr="00454859">
        <w:t xml:space="preserve"> </w:t>
      </w:r>
      <w:r w:rsidRPr="00454859">
        <w:rPr>
          <w:rFonts w:ascii="맑은 고딕" w:eastAsia="맑은 고딕" w:hAnsi="맑은 고딕" w:cs="맑은 고딕" w:hint="eastAsia"/>
        </w:rPr>
        <w:t>보장하기</w:t>
      </w:r>
      <w:r w:rsidRPr="00454859">
        <w:t xml:space="preserve"> </w:t>
      </w:r>
      <w:r w:rsidRPr="00454859">
        <w:rPr>
          <w:rFonts w:ascii="맑은 고딕" w:eastAsia="맑은 고딕" w:hAnsi="맑은 고딕" w:cs="맑은 고딕" w:hint="eastAsia"/>
        </w:rPr>
        <w:t>위해</w:t>
      </w:r>
      <w:r w:rsidRPr="00454859">
        <w:t xml:space="preserve"> </w:t>
      </w:r>
      <w:r w:rsidRPr="00454859">
        <w:rPr>
          <w:rFonts w:ascii="맑은 고딕" w:eastAsia="맑은 고딕" w:hAnsi="맑은 고딕" w:cs="맑은 고딕" w:hint="eastAsia"/>
        </w:rPr>
        <w:t>모든</w:t>
      </w:r>
      <w:r w:rsidRPr="00454859">
        <w:t xml:space="preserve"> </w:t>
      </w:r>
      <w:r w:rsidRPr="00454859">
        <w:rPr>
          <w:rFonts w:ascii="맑은 고딕" w:eastAsia="맑은 고딕" w:hAnsi="맑은 고딕" w:cs="맑은 고딕" w:hint="eastAsia"/>
        </w:rPr>
        <w:t>자외선차단제는</w:t>
      </w:r>
      <w:r w:rsidRPr="00454859">
        <w:t xml:space="preserve"> </w:t>
      </w:r>
      <w:r w:rsidRPr="00454859">
        <w:rPr>
          <w:rFonts w:ascii="맑은 고딕" w:eastAsia="맑은 고딕" w:hAnsi="맑은 고딕" w:cs="맑은 고딕" w:hint="eastAsia"/>
        </w:rPr>
        <w:t>다음을</w:t>
      </w:r>
      <w:r w:rsidRPr="00454859">
        <w:t xml:space="preserve"> </w:t>
      </w:r>
      <w:r w:rsidRPr="00454859">
        <w:rPr>
          <w:rFonts w:ascii="맑은 고딕" w:eastAsia="맑은 고딕" w:hAnsi="맑은 고딕" w:cs="맑은 고딕" w:hint="eastAsia"/>
        </w:rPr>
        <w:t>준수해야</w:t>
      </w:r>
      <w:r w:rsidRPr="00454859">
        <w:t xml:space="preserve"> </w:t>
      </w:r>
      <w:r w:rsidRPr="00454859">
        <w:rPr>
          <w:rFonts w:ascii="맑은 고딕" w:eastAsia="맑은 고딕" w:hAnsi="맑은 고딕" w:cs="맑은 고딕" w:hint="eastAsia"/>
        </w:rPr>
        <w:t>한다</w:t>
      </w:r>
      <w:r w:rsidRPr="00454859">
        <w:t>.</w:t>
      </w:r>
    </w:p>
    <w:p w14:paraId="22EAC16E" w14:textId="77777777" w:rsidR="00A344CB" w:rsidRPr="0031798B" w:rsidRDefault="00A344CB" w:rsidP="0031798B">
      <w:pPr>
        <w:wordWrap/>
        <w:spacing w:afterLines="50" w:after="120" w:line="240" w:lineRule="auto"/>
        <w:rPr>
          <w:b/>
        </w:rPr>
      </w:pPr>
      <w:r w:rsidRPr="0031798B">
        <w:rPr>
          <w:rFonts w:hint="eastAsia"/>
          <w:b/>
        </w:rPr>
        <w:t>표</w:t>
      </w:r>
      <w:r w:rsidRPr="0031798B">
        <w:rPr>
          <w:b/>
        </w:rPr>
        <w:t xml:space="preserve"> 4: </w:t>
      </w:r>
      <w:r w:rsidRPr="0031798B">
        <w:rPr>
          <w:rFonts w:hint="eastAsia"/>
          <w:b/>
        </w:rPr>
        <w:t>자외선차단제의</w:t>
      </w:r>
      <w:r w:rsidRPr="0031798B">
        <w:rPr>
          <w:b/>
        </w:rPr>
        <w:t xml:space="preserve"> UVA </w:t>
      </w:r>
      <w:r w:rsidRPr="0031798B">
        <w:rPr>
          <w:rFonts w:hint="eastAsia"/>
          <w:b/>
        </w:rPr>
        <w:t>및</w:t>
      </w:r>
      <w:r w:rsidRPr="0031798B">
        <w:rPr>
          <w:b/>
        </w:rPr>
        <w:t xml:space="preserve"> UVB </w:t>
      </w:r>
      <w:r w:rsidRPr="0031798B">
        <w:rPr>
          <w:rFonts w:hint="eastAsia"/>
          <w:b/>
        </w:rPr>
        <w:t>차단</w:t>
      </w:r>
      <w:r w:rsidRPr="0031798B">
        <w:rPr>
          <w:b/>
        </w:rPr>
        <w:t xml:space="preserve"> </w:t>
      </w:r>
      <w:r w:rsidRPr="0031798B">
        <w:rPr>
          <w:rFonts w:hint="eastAsia"/>
          <w:b/>
        </w:rPr>
        <w:t>특성</w:t>
      </w:r>
      <w:r w:rsidRPr="0031798B">
        <w:rPr>
          <w:b/>
        </w:rPr>
        <w:t>*</w:t>
      </w:r>
    </w:p>
    <w:tbl>
      <w:tblPr>
        <w:tblStyle w:val="TableNormal"/>
        <w:tblW w:w="9792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449"/>
        <w:gridCol w:w="2448"/>
        <w:gridCol w:w="2448"/>
        <w:gridCol w:w="2447"/>
      </w:tblGrid>
      <w:tr w:rsidR="0031798B" w:rsidRPr="0031798B" w14:paraId="6269B1F1" w14:textId="77777777" w:rsidTr="0031798B">
        <w:trPr>
          <w:trHeight w:val="387"/>
        </w:trPr>
        <w:tc>
          <w:tcPr>
            <w:tcW w:w="24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7F7F7F"/>
            <w:vAlign w:val="center"/>
          </w:tcPr>
          <w:p w14:paraId="230B4ED6" w14:textId="77777777" w:rsidR="0031798B" w:rsidRPr="00AF1D17" w:rsidRDefault="00A344CB" w:rsidP="0031798B">
            <w:pPr>
              <w:pStyle w:val="TableParagraph"/>
              <w:ind w:left="0"/>
              <w:jc w:val="both"/>
              <w:rPr>
                <w:rFonts w:ascii="맑은 고딕" w:eastAsia="맑은 고딕" w:hAnsi="맑은 고딕" w:cs="맑은 고딕"/>
                <w:b/>
                <w:sz w:val="20"/>
                <w:szCs w:val="20"/>
                <w:lang w:eastAsia="ko-KR"/>
              </w:rPr>
            </w:pPr>
            <w:r w:rsidRPr="0031798B">
              <w:rPr>
                <w:rFonts w:ascii="맑은 고딕" w:eastAsia="맑은 고딕" w:hAnsi="맑은 고딕" w:cs="맑은 고딕" w:hint="eastAsia"/>
                <w:b/>
                <w:sz w:val="20"/>
                <w:szCs w:val="20"/>
                <w:lang w:eastAsia="ko-KR"/>
              </w:rPr>
              <w:t>라벨링된 범주</w:t>
            </w:r>
          </w:p>
        </w:tc>
        <w:tc>
          <w:tcPr>
            <w:tcW w:w="244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7F7F7F"/>
            <w:vAlign w:val="center"/>
            <w:hideMark/>
          </w:tcPr>
          <w:p w14:paraId="03DC323A" w14:textId="77777777" w:rsidR="00A344CB" w:rsidRPr="0031798B" w:rsidRDefault="00A344CB" w:rsidP="0031798B">
            <w:pPr>
              <w:pStyle w:val="TableParagraph"/>
              <w:ind w:left="0"/>
              <w:jc w:val="both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31798B">
              <w:rPr>
                <w:rFonts w:ascii="맑은 고딕" w:eastAsia="맑은 고딕" w:hAnsi="맑은 고딕" w:cs="맑은 고딕" w:hint="eastAsia"/>
                <w:b/>
                <w:sz w:val="20"/>
                <w:szCs w:val="20"/>
                <w:lang w:eastAsia="ko-KR"/>
              </w:rPr>
              <w:t>자외선</w:t>
            </w:r>
            <w:r w:rsidR="0031798B">
              <w:rPr>
                <w:rFonts w:ascii="맑은 고딕" w:eastAsia="맑은 고딕" w:hAnsi="맑은 고딕" w:cs="맑은 고딕" w:hint="eastAsia"/>
                <w:b/>
                <w:sz w:val="20"/>
                <w:szCs w:val="20"/>
                <w:lang w:eastAsia="ko-KR"/>
              </w:rPr>
              <w:t xml:space="preserve"> </w:t>
            </w:r>
            <w:r w:rsidRPr="0031798B">
              <w:rPr>
                <w:rFonts w:ascii="맑은 고딕" w:eastAsia="맑은 고딕" w:hAnsi="맑은 고딕" w:cs="맑은 고딕" w:hint="eastAsia"/>
                <w:b/>
                <w:sz w:val="20"/>
                <w:szCs w:val="20"/>
                <w:lang w:eastAsia="ko-KR"/>
              </w:rPr>
              <w:t>차단지수</w:t>
            </w:r>
            <w:r w:rsidR="0031798B">
              <w:rPr>
                <w:rFonts w:ascii="맑은 고딕" w:eastAsia="맑은 고딕" w:hAnsi="맑은 고딕" w:cs="맑은 고딕" w:hint="eastAsia"/>
                <w:b/>
                <w:sz w:val="20"/>
                <w:szCs w:val="20"/>
                <w:lang w:eastAsia="ko-KR"/>
              </w:rPr>
              <w:t xml:space="preserve"> </w:t>
            </w:r>
            <w:r w:rsidRPr="0031798B">
              <w:rPr>
                <w:rFonts w:ascii="맑은 고딕" w:eastAsia="맑은 고딕" w:hAnsi="맑은 고딕" w:cs="맑은 고딕" w:hint="eastAsia"/>
                <w:b/>
                <w:sz w:val="20"/>
                <w:szCs w:val="20"/>
                <w:lang w:eastAsia="ko-KR"/>
              </w:rPr>
              <w:t>범위</w:t>
            </w:r>
            <w:r w:rsidR="0031798B">
              <w:rPr>
                <w:rFonts w:ascii="맑은 고딕" w:eastAsia="맑은 고딕" w:hAnsi="맑은 고딕" w:cs="맑은 고딕"/>
                <w:b/>
                <w:sz w:val="20"/>
                <w:szCs w:val="20"/>
                <w:lang w:eastAsia="ko-KR"/>
              </w:rPr>
              <w:br/>
            </w:r>
            <w:r w:rsidRPr="0031798B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[UVB </w:t>
            </w:r>
            <w:r w:rsidRPr="0031798B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차단 측정</w:t>
            </w:r>
            <w:r w:rsidRPr="0031798B">
              <w:rPr>
                <w:rFonts w:ascii="맑은 고딕" w:eastAsia="맑은 고딕" w:hAnsi="맑은 고딕"/>
                <w:spacing w:val="-2"/>
                <w:sz w:val="20"/>
                <w:szCs w:val="20"/>
                <w:lang w:eastAsia="ko-KR"/>
              </w:rPr>
              <w:t>]</w:t>
            </w:r>
          </w:p>
        </w:tc>
        <w:tc>
          <w:tcPr>
            <w:tcW w:w="244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7F7F7F"/>
            <w:vAlign w:val="center"/>
            <w:hideMark/>
          </w:tcPr>
          <w:p w14:paraId="317F7D50" w14:textId="77777777" w:rsidR="00A344CB" w:rsidRPr="0031798B" w:rsidRDefault="00A344CB" w:rsidP="0031798B">
            <w:pPr>
              <w:pStyle w:val="TableParagraph"/>
              <w:ind w:left="0"/>
              <w:jc w:val="both"/>
              <w:rPr>
                <w:rFonts w:ascii="맑은 고딕" w:eastAsia="맑은 고딕" w:hAnsi="맑은 고딕"/>
                <w:b/>
                <w:sz w:val="20"/>
                <w:szCs w:val="20"/>
                <w:lang w:eastAsia="ko-KR"/>
              </w:rPr>
            </w:pPr>
            <w:r w:rsidRPr="0031798B">
              <w:rPr>
                <w:rFonts w:ascii="맑은 고딕" w:eastAsia="맑은 고딕" w:hAnsi="맑은 고딕" w:cs="맑은 고딕" w:hint="eastAsia"/>
                <w:b/>
                <w:spacing w:val="-2"/>
                <w:sz w:val="20"/>
                <w:szCs w:val="20"/>
                <w:lang w:eastAsia="ko-KR"/>
              </w:rPr>
              <w:t>권장 최소 UVA 차단 지수</w:t>
            </w:r>
          </w:p>
        </w:tc>
        <w:tc>
          <w:tcPr>
            <w:tcW w:w="244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7F7F7F"/>
            <w:vAlign w:val="center"/>
            <w:hideMark/>
          </w:tcPr>
          <w:p w14:paraId="02F74048" w14:textId="77777777" w:rsidR="00A344CB" w:rsidRPr="0031798B" w:rsidRDefault="00A344CB" w:rsidP="0031798B">
            <w:pPr>
              <w:pStyle w:val="TableParagraph"/>
              <w:ind w:left="0"/>
              <w:jc w:val="both"/>
              <w:rPr>
                <w:rFonts w:ascii="맑은 고딕" w:eastAsia="맑은 고딕" w:hAnsi="맑은 고딕"/>
                <w:b/>
                <w:sz w:val="20"/>
                <w:szCs w:val="20"/>
                <w:lang w:eastAsia="ko-KR"/>
              </w:rPr>
            </w:pPr>
            <w:r w:rsidRPr="0031798B">
              <w:rPr>
                <w:rFonts w:ascii="맑은 고딕" w:eastAsia="맑은 고딕" w:hAnsi="맑은 고딕" w:cs="맑은 고딕" w:hint="eastAsia"/>
                <w:b/>
                <w:sz w:val="20"/>
                <w:szCs w:val="20"/>
                <w:lang w:eastAsia="ko-KR"/>
              </w:rPr>
              <w:t>필수 최소 임계 파장</w:t>
            </w:r>
          </w:p>
        </w:tc>
      </w:tr>
      <w:tr w:rsidR="00A344CB" w:rsidRPr="0031798B" w14:paraId="7CD2E4D3" w14:textId="77777777" w:rsidTr="00AF1D17">
        <w:trPr>
          <w:trHeight w:val="91"/>
        </w:trPr>
        <w:tc>
          <w:tcPr>
            <w:tcW w:w="244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C55B4" w14:textId="77777777" w:rsidR="00A344CB" w:rsidRPr="0031798B" w:rsidRDefault="00A344CB" w:rsidP="0031798B">
            <w:pPr>
              <w:pStyle w:val="TableParagraph"/>
              <w:ind w:left="0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31798B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중간 차단</w:t>
            </w:r>
          </w:p>
        </w:tc>
        <w:tc>
          <w:tcPr>
            <w:tcW w:w="24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09B22" w14:textId="77777777" w:rsidR="00A344CB" w:rsidRPr="0031798B" w:rsidRDefault="00A344CB" w:rsidP="0031798B">
            <w:pPr>
              <w:pStyle w:val="TableParagraph"/>
              <w:ind w:left="0"/>
              <w:jc w:val="center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31798B">
              <w:rPr>
                <w:rFonts w:ascii="맑은 고딕" w:eastAsia="맑은 고딕" w:hAnsi="맑은 고딕"/>
                <w:spacing w:val="-2"/>
                <w:sz w:val="20"/>
                <w:szCs w:val="20"/>
                <w:lang w:eastAsia="ko-KR"/>
              </w:rPr>
              <w:t>15-</w:t>
            </w:r>
            <w:r w:rsidRPr="0031798B">
              <w:rPr>
                <w:rFonts w:ascii="맑은 고딕" w:eastAsia="맑은 고딕" w:hAnsi="맑은 고딕"/>
                <w:spacing w:val="-4"/>
                <w:sz w:val="20"/>
                <w:szCs w:val="20"/>
                <w:lang w:eastAsia="ko-KR"/>
              </w:rPr>
              <w:t>29.9</w:t>
            </w:r>
          </w:p>
        </w:tc>
        <w:tc>
          <w:tcPr>
            <w:tcW w:w="244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43DC186E" w14:textId="77777777" w:rsidR="00A344CB" w:rsidRPr="0031798B" w:rsidRDefault="00A344CB" w:rsidP="00AF1D17">
            <w:pPr>
              <w:pStyle w:val="TableParagraph"/>
              <w:ind w:left="0"/>
              <w:jc w:val="both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31798B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 xml:space="preserve">자외선차단지수의 </w:t>
            </w:r>
            <w:r w:rsidRPr="0031798B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1/3 </w:t>
            </w:r>
            <w:r w:rsidRPr="0031798B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이상</w:t>
            </w:r>
          </w:p>
        </w:tc>
        <w:tc>
          <w:tcPr>
            <w:tcW w:w="244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A20CD3" w14:textId="77777777" w:rsidR="00A344CB" w:rsidRPr="0031798B" w:rsidRDefault="00A344CB" w:rsidP="00AF1D17">
            <w:pPr>
              <w:pStyle w:val="TableParagraph"/>
              <w:ind w:left="0"/>
              <w:jc w:val="center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31798B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>370</w:t>
            </w:r>
            <w:r w:rsidRPr="0031798B">
              <w:rPr>
                <w:rFonts w:ascii="맑은 고딕" w:eastAsia="맑은 고딕" w:hAnsi="맑은 고딕"/>
                <w:spacing w:val="-4"/>
                <w:sz w:val="20"/>
                <w:szCs w:val="20"/>
                <w:lang w:eastAsia="ko-KR"/>
              </w:rPr>
              <w:t xml:space="preserve"> </w:t>
            </w:r>
            <w:r w:rsidRPr="0031798B">
              <w:rPr>
                <w:rFonts w:ascii="맑은 고딕" w:eastAsia="맑은 고딕" w:hAnsi="맑은 고딕"/>
                <w:spacing w:val="-5"/>
                <w:sz w:val="20"/>
                <w:szCs w:val="20"/>
                <w:lang w:eastAsia="ko-KR"/>
              </w:rPr>
              <w:t>nm</w:t>
            </w:r>
          </w:p>
        </w:tc>
      </w:tr>
      <w:tr w:rsidR="00A344CB" w:rsidRPr="0031798B" w14:paraId="5D3D56D4" w14:textId="77777777" w:rsidTr="0031798B">
        <w:trPr>
          <w:trHeight w:val="89"/>
        </w:trPr>
        <w:tc>
          <w:tcPr>
            <w:tcW w:w="24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15B54" w14:textId="77777777" w:rsidR="00A344CB" w:rsidRPr="0031798B" w:rsidRDefault="00A344CB" w:rsidP="0031798B">
            <w:pPr>
              <w:pStyle w:val="TableParagraph"/>
              <w:spacing w:line="208" w:lineRule="auto"/>
              <w:ind w:left="0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31798B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높은 차단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975E9" w14:textId="77777777" w:rsidR="00A344CB" w:rsidRPr="0031798B" w:rsidRDefault="00A344CB" w:rsidP="0031798B">
            <w:pPr>
              <w:pStyle w:val="TableParagraph"/>
              <w:spacing w:line="208" w:lineRule="auto"/>
              <w:ind w:left="0"/>
              <w:jc w:val="center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31798B">
              <w:rPr>
                <w:rFonts w:ascii="맑은 고딕" w:eastAsia="맑은 고딕" w:hAnsi="맑은 고딕"/>
                <w:spacing w:val="-2"/>
                <w:sz w:val="20"/>
                <w:szCs w:val="20"/>
                <w:lang w:eastAsia="ko-KR"/>
              </w:rPr>
              <w:t>30-</w:t>
            </w:r>
            <w:r w:rsidRPr="0031798B">
              <w:rPr>
                <w:rFonts w:ascii="맑은 고딕" w:eastAsia="맑은 고딕" w:hAnsi="맑은 고딕"/>
                <w:spacing w:val="-7"/>
                <w:sz w:val="20"/>
                <w:szCs w:val="20"/>
                <w:lang w:eastAsia="ko-KR"/>
              </w:rPr>
              <w:t>50</w:t>
            </w:r>
          </w:p>
        </w:tc>
        <w:tc>
          <w:tcPr>
            <w:tcW w:w="2448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456D6807" w14:textId="77777777" w:rsidR="00A344CB" w:rsidRPr="0031798B" w:rsidRDefault="00A344CB">
            <w:pPr>
              <w:rPr>
                <w:rFonts w:ascii="맑은 고딕" w:eastAsia="맑은 고딕" w:hAnsi="맑은 고딕" w:cs="Arial"/>
                <w:sz w:val="20"/>
                <w:szCs w:val="20"/>
                <w:lang w:eastAsia="ko-KR"/>
              </w:rPr>
            </w:pPr>
          </w:p>
        </w:tc>
        <w:tc>
          <w:tcPr>
            <w:tcW w:w="2447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13C9C1A" w14:textId="77777777" w:rsidR="00A344CB" w:rsidRPr="0031798B" w:rsidRDefault="00A344CB">
            <w:pPr>
              <w:rPr>
                <w:rFonts w:ascii="맑은 고딕" w:eastAsia="맑은 고딕" w:hAnsi="맑은 고딕" w:cs="Arial"/>
                <w:sz w:val="20"/>
                <w:szCs w:val="20"/>
                <w:lang w:eastAsia="ko-KR"/>
              </w:rPr>
            </w:pPr>
          </w:p>
        </w:tc>
      </w:tr>
      <w:tr w:rsidR="00A344CB" w:rsidRPr="0031798B" w14:paraId="09928A48" w14:textId="77777777" w:rsidTr="0031798B">
        <w:trPr>
          <w:trHeight w:val="92"/>
        </w:trPr>
        <w:tc>
          <w:tcPr>
            <w:tcW w:w="244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1538E480" w14:textId="77777777" w:rsidR="00A344CB" w:rsidRPr="0031798B" w:rsidRDefault="00A344CB" w:rsidP="0031798B">
            <w:pPr>
              <w:pStyle w:val="TableParagraph"/>
              <w:spacing w:line="208" w:lineRule="auto"/>
              <w:ind w:left="0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31798B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매우 높은 차단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42A2C20A" w14:textId="77777777" w:rsidR="00A344CB" w:rsidRPr="0031798B" w:rsidRDefault="00A344CB" w:rsidP="0031798B">
            <w:pPr>
              <w:pStyle w:val="TableParagraph"/>
              <w:spacing w:line="208" w:lineRule="auto"/>
              <w:ind w:left="0"/>
              <w:jc w:val="center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31798B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>SPF</w:t>
            </w:r>
            <w:r w:rsidRPr="0031798B">
              <w:rPr>
                <w:rFonts w:ascii="맑은 고딕" w:eastAsia="맑은 고딕" w:hAnsi="맑은 고딕"/>
                <w:spacing w:val="-4"/>
                <w:sz w:val="20"/>
                <w:szCs w:val="20"/>
                <w:lang w:eastAsia="ko-KR"/>
              </w:rPr>
              <w:t xml:space="preserve"> </w:t>
            </w:r>
            <w:r w:rsidRPr="0031798B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>50+</w:t>
            </w:r>
            <w:r w:rsidRPr="0031798B">
              <w:rPr>
                <w:rFonts w:ascii="맑은 고딕" w:eastAsia="맑은 고딕" w:hAnsi="맑은 고딕"/>
                <w:spacing w:val="-5"/>
                <w:sz w:val="20"/>
                <w:szCs w:val="20"/>
                <w:lang w:eastAsia="ko-KR"/>
              </w:rPr>
              <w:t xml:space="preserve"> </w:t>
            </w:r>
            <w:r w:rsidRPr="0031798B">
              <w:rPr>
                <w:rFonts w:ascii="맑은 고딕" w:eastAsia="맑은 고딕" w:hAnsi="맑은 고딕"/>
                <w:spacing w:val="-2"/>
                <w:sz w:val="20"/>
                <w:szCs w:val="20"/>
                <w:lang w:eastAsia="ko-KR"/>
              </w:rPr>
              <w:t>(</w:t>
            </w:r>
            <w:r w:rsidRPr="0031798B">
              <w:rPr>
                <w:rFonts w:ascii="맑은 고딕" w:eastAsia="맑은 고딕" w:hAnsi="맑은 고딕" w:cs="맑은 고딕" w:hint="eastAsia"/>
                <w:spacing w:val="-2"/>
                <w:sz w:val="20"/>
                <w:szCs w:val="20"/>
                <w:lang w:eastAsia="ko-KR"/>
              </w:rPr>
              <w:t>플러스</w:t>
            </w:r>
            <w:r w:rsidRPr="0031798B">
              <w:rPr>
                <w:rFonts w:ascii="맑은 고딕" w:eastAsia="맑은 고딕" w:hAnsi="맑은 고딕"/>
                <w:spacing w:val="-2"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2448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78FAD4AB" w14:textId="77777777" w:rsidR="00A344CB" w:rsidRPr="0031798B" w:rsidRDefault="00A344CB">
            <w:pPr>
              <w:rPr>
                <w:rFonts w:ascii="맑은 고딕" w:eastAsia="맑은 고딕" w:hAnsi="맑은 고딕" w:cs="Arial"/>
                <w:sz w:val="20"/>
                <w:szCs w:val="20"/>
                <w:lang w:eastAsia="ko-KR"/>
              </w:rPr>
            </w:pPr>
          </w:p>
        </w:tc>
        <w:tc>
          <w:tcPr>
            <w:tcW w:w="2447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9BD988F" w14:textId="77777777" w:rsidR="00A344CB" w:rsidRPr="0031798B" w:rsidRDefault="00A344CB">
            <w:pPr>
              <w:rPr>
                <w:rFonts w:ascii="맑은 고딕" w:eastAsia="맑은 고딕" w:hAnsi="맑은 고딕" w:cs="Arial"/>
                <w:sz w:val="20"/>
                <w:szCs w:val="20"/>
                <w:lang w:eastAsia="ko-KR"/>
              </w:rPr>
            </w:pPr>
          </w:p>
        </w:tc>
      </w:tr>
    </w:tbl>
    <w:p w14:paraId="55CFA7F3" w14:textId="77777777" w:rsidR="00556E5F" w:rsidRDefault="00A344CB" w:rsidP="00A344CB">
      <w:pPr>
        <w:wordWrap/>
        <w:spacing w:afterLines="100" w:after="240" w:line="240" w:lineRule="auto"/>
        <w:rPr>
          <w:spacing w:val="-2"/>
        </w:rPr>
      </w:pPr>
      <w:r w:rsidRPr="0031798B">
        <w:rPr>
          <w:spacing w:val="-2"/>
        </w:rPr>
        <w:t xml:space="preserve">* </w:t>
      </w:r>
      <w:r w:rsidRPr="0031798B">
        <w:rPr>
          <w:rFonts w:hint="eastAsia"/>
          <w:spacing w:val="-2"/>
        </w:rPr>
        <w:t>모든</w:t>
      </w:r>
      <w:r w:rsidRPr="0031798B">
        <w:rPr>
          <w:spacing w:val="-2"/>
        </w:rPr>
        <w:t xml:space="preserve"> </w:t>
      </w:r>
      <w:r w:rsidRPr="0031798B">
        <w:rPr>
          <w:rFonts w:hint="eastAsia"/>
          <w:spacing w:val="-2"/>
        </w:rPr>
        <w:t>결과는</w:t>
      </w:r>
      <w:r w:rsidRPr="0031798B">
        <w:rPr>
          <w:spacing w:val="-2"/>
        </w:rPr>
        <w:t xml:space="preserve"> </w:t>
      </w:r>
      <w:r w:rsidRPr="0031798B">
        <w:rPr>
          <w:rFonts w:hint="eastAsia"/>
          <w:spacing w:val="-2"/>
        </w:rPr>
        <w:t>섹션</w:t>
      </w:r>
      <w:r w:rsidRPr="0031798B">
        <w:rPr>
          <w:spacing w:val="-2"/>
        </w:rPr>
        <w:t xml:space="preserve"> 11</w:t>
      </w:r>
      <w:r w:rsidRPr="0031798B">
        <w:rPr>
          <w:rFonts w:hint="eastAsia"/>
          <w:spacing w:val="-2"/>
        </w:rPr>
        <w:t>에</w:t>
      </w:r>
      <w:r w:rsidRPr="0031798B">
        <w:rPr>
          <w:spacing w:val="-2"/>
        </w:rPr>
        <w:t xml:space="preserve"> </w:t>
      </w:r>
      <w:r w:rsidRPr="0031798B">
        <w:rPr>
          <w:rFonts w:hint="eastAsia"/>
          <w:spacing w:val="-2"/>
        </w:rPr>
        <w:t>명시된</w:t>
      </w:r>
      <w:r w:rsidRPr="0031798B">
        <w:rPr>
          <w:spacing w:val="-2"/>
        </w:rPr>
        <w:t xml:space="preserve"> </w:t>
      </w:r>
      <w:r w:rsidRPr="0031798B">
        <w:rPr>
          <w:rFonts w:hint="eastAsia"/>
          <w:spacing w:val="-2"/>
        </w:rPr>
        <w:t>권장</w:t>
      </w:r>
      <w:r w:rsidRPr="0031798B">
        <w:rPr>
          <w:spacing w:val="-2"/>
        </w:rPr>
        <w:t xml:space="preserve"> </w:t>
      </w:r>
      <w:r w:rsidRPr="0031798B">
        <w:rPr>
          <w:rFonts w:hint="eastAsia"/>
          <w:spacing w:val="-2"/>
        </w:rPr>
        <w:t>시험</w:t>
      </w:r>
      <w:r w:rsidRPr="0031798B">
        <w:rPr>
          <w:spacing w:val="-2"/>
        </w:rPr>
        <w:t xml:space="preserve"> </w:t>
      </w:r>
      <w:r w:rsidRPr="0031798B">
        <w:rPr>
          <w:rFonts w:hint="eastAsia"/>
          <w:spacing w:val="-2"/>
        </w:rPr>
        <w:t>방법을</w:t>
      </w:r>
      <w:r w:rsidRPr="0031798B">
        <w:rPr>
          <w:spacing w:val="-2"/>
        </w:rPr>
        <w:t xml:space="preserve"> </w:t>
      </w:r>
      <w:r w:rsidRPr="0031798B">
        <w:rPr>
          <w:rFonts w:hint="eastAsia"/>
          <w:spacing w:val="-2"/>
        </w:rPr>
        <w:t>사용하여</w:t>
      </w:r>
      <w:r w:rsidRPr="0031798B">
        <w:rPr>
          <w:spacing w:val="-2"/>
        </w:rPr>
        <w:t xml:space="preserve"> </w:t>
      </w:r>
      <w:r w:rsidRPr="0031798B">
        <w:rPr>
          <w:rFonts w:hint="eastAsia"/>
          <w:spacing w:val="-2"/>
        </w:rPr>
        <w:t>측정해야</w:t>
      </w:r>
      <w:r w:rsidRPr="0031798B">
        <w:rPr>
          <w:spacing w:val="-2"/>
        </w:rPr>
        <w:t xml:space="preserve"> </w:t>
      </w:r>
      <w:r w:rsidRPr="0031798B">
        <w:rPr>
          <w:rFonts w:hint="eastAsia"/>
          <w:spacing w:val="-2"/>
        </w:rPr>
        <w:t>한다</w:t>
      </w:r>
      <w:r w:rsidRPr="0031798B">
        <w:rPr>
          <w:spacing w:val="-2"/>
        </w:rPr>
        <w:t>.</w:t>
      </w:r>
    </w:p>
    <w:p w14:paraId="1A6AED2C" w14:textId="77777777" w:rsidR="00AF1D17" w:rsidRDefault="00AF1D17">
      <w:pPr>
        <w:widowControl/>
        <w:wordWrap/>
        <w:autoSpaceDE/>
        <w:autoSpaceDN/>
        <w:rPr>
          <w:spacing w:val="-2"/>
        </w:rPr>
      </w:pPr>
      <w:r>
        <w:rPr>
          <w:spacing w:val="-2"/>
        </w:rPr>
        <w:br w:type="page"/>
      </w:r>
    </w:p>
    <w:p w14:paraId="131966F0" w14:textId="46B0573D" w:rsidR="00AF1D17" w:rsidRPr="00CA6115" w:rsidRDefault="00AF1D17" w:rsidP="00AF1D17">
      <w:pPr>
        <w:pStyle w:val="10"/>
        <w:spacing w:afterLines="100" w:after="240"/>
      </w:pPr>
      <w:bookmarkStart w:id="71" w:name="_TOC_250002"/>
      <w:bookmarkStart w:id="72" w:name="_Toc187665177"/>
      <w:r w:rsidRPr="00CA6115">
        <w:rPr>
          <w:rFonts w:hint="eastAsia"/>
        </w:rPr>
        <w:lastRenderedPageBreak/>
        <w:t>부속서</w:t>
      </w:r>
      <w:r w:rsidRPr="00CA6115">
        <w:t xml:space="preserve"> 2: </w:t>
      </w:r>
      <w:r w:rsidR="000F1938" w:rsidRPr="00CA6115">
        <w:rPr>
          <w:rFonts w:hint="eastAsia"/>
        </w:rPr>
        <w:t xml:space="preserve">모노그래프 </w:t>
      </w:r>
      <w:r w:rsidR="007C0176" w:rsidRPr="00CA6115">
        <w:rPr>
          <w:rFonts w:hint="eastAsia"/>
        </w:rPr>
        <w:t xml:space="preserve">신청시 </w:t>
      </w:r>
      <w:bookmarkEnd w:id="71"/>
      <w:bookmarkEnd w:id="72"/>
      <w:r w:rsidR="009A4E5A" w:rsidRPr="00CA6115">
        <w:rPr>
          <w:rFonts w:hint="eastAsia"/>
        </w:rPr>
        <w:t xml:space="preserve">제출이 필요한 </w:t>
      </w:r>
      <w:r w:rsidR="009E6F93" w:rsidRPr="00CA6115">
        <w:rPr>
          <w:rFonts w:hint="eastAsia"/>
        </w:rPr>
        <w:t>서류</w:t>
      </w:r>
    </w:p>
    <w:p w14:paraId="508EB045" w14:textId="77777777" w:rsidR="00AF1D17" w:rsidRPr="00CA6115" w:rsidRDefault="00AF1D17" w:rsidP="00D30250">
      <w:pPr>
        <w:pStyle w:val="a8"/>
        <w:numPr>
          <w:ilvl w:val="0"/>
          <w:numId w:val="7"/>
        </w:numPr>
        <w:tabs>
          <w:tab w:val="left" w:pos="510"/>
        </w:tabs>
        <w:wordWrap/>
        <w:spacing w:afterLines="100" w:after="240" w:line="240" w:lineRule="auto"/>
        <w:ind w:leftChars="0" w:hanging="509"/>
        <w:jc w:val="left"/>
        <w:rPr>
          <w:sz w:val="22"/>
        </w:rPr>
      </w:pPr>
      <w:r w:rsidRPr="00CA6115">
        <w:rPr>
          <w:rFonts w:ascii="맑은 고딕" w:eastAsia="맑은 고딕" w:hAnsi="맑은 고딕" w:cs="맑은 고딕" w:hint="eastAsia"/>
        </w:rPr>
        <w:t>의약품 신청</w:t>
      </w:r>
      <w:r w:rsidRPr="00CA6115">
        <w:t>:</w:t>
      </w:r>
    </w:p>
    <w:p w14:paraId="0D0D31EB" w14:textId="10AF26EF" w:rsidR="00AF1D17" w:rsidRPr="00CA6115" w:rsidRDefault="00AF1D17" w:rsidP="00064F79">
      <w:pPr>
        <w:wordWrap/>
        <w:spacing w:afterLines="100" w:after="240" w:line="240" w:lineRule="auto"/>
        <w:rPr>
          <w:rFonts w:ascii="맑은 고딕" w:eastAsia="맑은 고딕" w:hAnsi="맑은 고딕" w:cs="맑은 고딕"/>
        </w:rPr>
      </w:pPr>
      <w:r w:rsidRPr="00CA6115">
        <w:rPr>
          <w:rFonts w:ascii="맑은 고딕" w:eastAsia="맑은 고딕" w:hAnsi="맑은 고딕" w:cs="맑은 고딕" w:hint="eastAsia"/>
        </w:rPr>
        <w:t>다음</w:t>
      </w:r>
      <w:r w:rsidRPr="00CA6115">
        <w:rPr>
          <w:rFonts w:ascii="맑은 고딕" w:eastAsia="맑은 고딕" w:hAnsi="맑은 고딕" w:cs="맑은 고딕"/>
        </w:rPr>
        <w:t xml:space="preserve"> </w:t>
      </w:r>
      <w:r w:rsidRPr="00CA6115">
        <w:rPr>
          <w:rFonts w:ascii="맑은 고딕" w:eastAsia="맑은 고딕" w:hAnsi="맑은 고딕" w:cs="맑은 고딕" w:hint="eastAsia"/>
        </w:rPr>
        <w:t>정보는</w:t>
      </w:r>
      <w:r w:rsidRPr="00CA6115">
        <w:rPr>
          <w:rFonts w:ascii="맑은 고딕" w:eastAsia="맑은 고딕" w:hAnsi="맑은 고딕" w:cs="맑은 고딕"/>
        </w:rPr>
        <w:t xml:space="preserve"> </w:t>
      </w:r>
      <w:r w:rsidR="00FE61E9" w:rsidRPr="00CA6115">
        <w:rPr>
          <w:rFonts w:ascii="맑은 고딕" w:eastAsia="맑은 고딕" w:hAnsi="맑은 고딕" w:cs="맑은 고딕" w:hint="eastAsia"/>
        </w:rPr>
        <w:t>자외선차단제 모노그래프</w:t>
      </w:r>
      <w:r w:rsidR="00FE61E9" w:rsidRPr="00CA6115">
        <w:rPr>
          <w:rFonts w:ascii="맑은 고딕" w:eastAsia="맑은 고딕" w:hAnsi="맑은 고딕" w:cs="맑은 고딕"/>
        </w:rPr>
        <w:t xml:space="preserve"> </w:t>
      </w:r>
      <w:r w:rsidR="00FE61E9" w:rsidRPr="00CA6115">
        <w:rPr>
          <w:rFonts w:ascii="맑은 고딕" w:eastAsia="맑은 고딕" w:hAnsi="맑은 고딕" w:cs="맑은 고딕" w:hint="eastAsia"/>
        </w:rPr>
        <w:t>의약품</w:t>
      </w:r>
      <w:r w:rsidR="00FE61E9" w:rsidRPr="00CA6115">
        <w:rPr>
          <w:rFonts w:ascii="맑은 고딕" w:eastAsia="맑은 고딕" w:hAnsi="맑은 고딕" w:cs="맑은 고딕"/>
        </w:rPr>
        <w:t xml:space="preserve"> </w:t>
      </w:r>
      <w:r w:rsidR="00FE61E9" w:rsidRPr="00CA6115">
        <w:rPr>
          <w:rFonts w:ascii="맑은 고딕" w:eastAsia="맑은 고딕" w:hAnsi="맑은 고딕" w:cs="맑은 고딕" w:hint="eastAsia"/>
        </w:rPr>
        <w:t>제출</w:t>
      </w:r>
      <w:r w:rsidR="00FE61E9" w:rsidRPr="00CA6115">
        <w:rPr>
          <w:rFonts w:ascii="맑은 고딕" w:eastAsia="맑은 고딕" w:hAnsi="맑은 고딕" w:cs="맑은 고딕"/>
        </w:rPr>
        <w:t xml:space="preserve"> </w:t>
      </w:r>
      <w:r w:rsidR="00FE61E9" w:rsidRPr="00CA6115">
        <w:rPr>
          <w:rFonts w:ascii="맑은 고딕" w:eastAsia="맑은 고딕" w:hAnsi="맑은 고딕" w:cs="맑은 고딕" w:hint="eastAsia"/>
        </w:rPr>
        <w:t>신청서</w:t>
      </w:r>
      <w:r w:rsidR="00FE61E9" w:rsidRPr="00CA6115">
        <w:rPr>
          <w:rFonts w:ascii="맑은 고딕" w:eastAsia="맑은 고딕" w:hAnsi="맑은 고딕" w:cs="맑은 고딕"/>
        </w:rPr>
        <w:t>(DIN</w:t>
      </w:r>
      <w:r w:rsidR="00FE61E9" w:rsidRPr="00CA6115">
        <w:rPr>
          <w:rFonts w:ascii="맑은 고딕" w:eastAsia="맑은 고딕" w:hAnsi="맑은 고딕" w:cs="맑은 고딕" w:hint="eastAsia"/>
        </w:rPr>
        <w:t>용</w:t>
      </w:r>
      <w:r w:rsidR="00FE61E9" w:rsidRPr="00CA6115">
        <w:rPr>
          <w:rFonts w:ascii="맑은 고딕" w:eastAsia="맑은 고딕" w:hAnsi="맑은 고딕" w:cs="맑은 고딕"/>
        </w:rPr>
        <w:t>)</w:t>
      </w:r>
      <w:r w:rsidR="007964DE" w:rsidRPr="00CA6115">
        <w:rPr>
          <w:rFonts w:ascii="맑은 고딕" w:eastAsia="맑은 고딕" w:hAnsi="맑은 고딕" w:cs="맑은 고딕" w:hint="eastAsia"/>
        </w:rPr>
        <w:t xml:space="preserve">와 </w:t>
      </w:r>
      <w:r w:rsidR="009219A6" w:rsidRPr="00CA6115">
        <w:rPr>
          <w:rFonts w:ascii="맑은 고딕" w:eastAsia="맑은 고딕" w:hAnsi="맑은 고딕" w:cs="맑은 고딕" w:hint="eastAsia"/>
        </w:rPr>
        <w:t>같이</w:t>
      </w:r>
      <w:r w:rsidR="007964DE" w:rsidRPr="00CA6115">
        <w:rPr>
          <w:rFonts w:ascii="맑은 고딕" w:eastAsia="맑은 고딕" w:hAnsi="맑은 고딕" w:cs="맑은 고딕" w:hint="eastAsia"/>
        </w:rPr>
        <w:t xml:space="preserve"> 제공된</w:t>
      </w:r>
      <w:r w:rsidR="00D97405" w:rsidRPr="00CA6115">
        <w:rPr>
          <w:rFonts w:ascii="맑은 고딕" w:eastAsia="맑은 고딕" w:hAnsi="맑은 고딕" w:cs="맑은 고딕" w:hint="eastAsia"/>
        </w:rPr>
        <w:t xml:space="preserve"> </w:t>
      </w:r>
      <w:r w:rsidR="00073A27" w:rsidRPr="00CA6115">
        <w:rPr>
          <w:rFonts w:ascii="맑은 고딕" w:eastAsia="맑은 고딕" w:hAnsi="맑은 고딕" w:cs="맑은 고딕" w:hint="eastAsia"/>
        </w:rPr>
        <w:t>커버</w:t>
      </w:r>
      <w:r w:rsidR="00454859" w:rsidRPr="00CA6115">
        <w:rPr>
          <w:rFonts w:ascii="맑은 고딕" w:eastAsia="맑은 고딕" w:hAnsi="맑은 고딕" w:cs="맑은 고딕" w:hint="eastAsia"/>
        </w:rPr>
        <w:t xml:space="preserve"> </w:t>
      </w:r>
      <w:r w:rsidR="00073A27" w:rsidRPr="00CA6115">
        <w:rPr>
          <w:rFonts w:ascii="맑은 고딕" w:eastAsia="맑은 고딕" w:hAnsi="맑은 고딕" w:cs="맑은 고딕" w:hint="eastAsia"/>
        </w:rPr>
        <w:t>레터</w:t>
      </w:r>
      <w:r w:rsidR="00073A27" w:rsidRPr="00CA6115">
        <w:rPr>
          <w:rFonts w:ascii="맑은 고딕" w:eastAsia="맑은 고딕" w:hAnsi="맑은 고딕" w:cs="맑은 고딕"/>
        </w:rPr>
        <w:t xml:space="preserve"> </w:t>
      </w:r>
      <w:r w:rsidR="00073A27" w:rsidRPr="00CA6115">
        <w:rPr>
          <w:rFonts w:ascii="맑은 고딕" w:eastAsia="맑은 고딕" w:hAnsi="맑은 고딕" w:cs="맑은 고딕" w:hint="eastAsia"/>
        </w:rPr>
        <w:t>및</w:t>
      </w:r>
      <w:r w:rsidR="00FE61E9" w:rsidRPr="00CA6115">
        <w:rPr>
          <w:rFonts w:ascii="맑은 고딕" w:eastAsia="맑은 고딕" w:hAnsi="맑은 고딕" w:cs="맑은 고딕"/>
        </w:rPr>
        <w:t xml:space="preserve"> </w:t>
      </w:r>
      <w:r w:rsidRPr="00CA6115">
        <w:rPr>
          <w:rFonts w:ascii="맑은 고딕" w:eastAsia="맑은 고딕" w:hAnsi="맑은 고딕" w:cs="맑은 고딕" w:hint="eastAsia"/>
        </w:rPr>
        <w:t>기타</w:t>
      </w:r>
      <w:r w:rsidRPr="00CA6115">
        <w:rPr>
          <w:rFonts w:ascii="맑은 고딕" w:eastAsia="맑은 고딕" w:hAnsi="맑은 고딕" w:cs="맑은 고딕"/>
        </w:rPr>
        <w:t xml:space="preserve"> </w:t>
      </w:r>
      <w:r w:rsidRPr="00CA6115">
        <w:rPr>
          <w:rFonts w:ascii="맑은 고딕" w:eastAsia="맑은 고딕" w:hAnsi="맑은 고딕" w:cs="맑은 고딕" w:hint="eastAsia"/>
        </w:rPr>
        <w:t>표준</w:t>
      </w:r>
      <w:r w:rsidRPr="00CA6115">
        <w:rPr>
          <w:rFonts w:ascii="맑은 고딕" w:eastAsia="맑은 고딕" w:hAnsi="맑은 고딕" w:cs="맑은 고딕"/>
        </w:rPr>
        <w:t xml:space="preserve"> </w:t>
      </w:r>
      <w:r w:rsidRPr="00CA6115">
        <w:rPr>
          <w:rFonts w:ascii="맑은 고딕" w:eastAsia="맑은 고딕" w:hAnsi="맑은 고딕" w:cs="맑은 고딕" w:hint="eastAsia"/>
        </w:rPr>
        <w:t>문서</w:t>
      </w:r>
      <w:r w:rsidR="007E419F" w:rsidRPr="00CA6115">
        <w:rPr>
          <w:rFonts w:ascii="맑은 고딕" w:eastAsia="맑은 고딕" w:hAnsi="맑은 고딕" w:cs="맑은 고딕" w:hint="eastAsia"/>
        </w:rPr>
        <w:t xml:space="preserve">와 </w:t>
      </w:r>
      <w:r w:rsidR="009219A6" w:rsidRPr="00CA6115">
        <w:rPr>
          <w:rFonts w:ascii="맑은 고딕" w:eastAsia="맑은 고딕" w:hAnsi="맑은 고딕" w:cs="맑은 고딕" w:hint="eastAsia"/>
        </w:rPr>
        <w:t>함께</w:t>
      </w:r>
      <w:r w:rsidR="007E419F" w:rsidRPr="00CA6115">
        <w:rPr>
          <w:rFonts w:ascii="맑은 고딕" w:eastAsia="맑은 고딕" w:hAnsi="맑은 고딕" w:cs="맑은 고딕" w:hint="eastAsia"/>
        </w:rPr>
        <w:t xml:space="preserve"> </w:t>
      </w:r>
      <w:r w:rsidR="007964DE" w:rsidRPr="00CA6115">
        <w:rPr>
          <w:rFonts w:ascii="맑은 고딕" w:eastAsia="맑은 고딕" w:hAnsi="맑은 고딕" w:cs="맑은 고딕" w:hint="eastAsia"/>
        </w:rPr>
        <w:t>제출</w:t>
      </w:r>
      <w:r w:rsidR="00BB38E6" w:rsidRPr="00CA6115">
        <w:rPr>
          <w:rFonts w:ascii="맑은 고딕" w:eastAsia="맑은 고딕" w:hAnsi="맑은 고딕" w:cs="맑은 고딕" w:hint="eastAsia"/>
        </w:rPr>
        <w:t>되어</w:t>
      </w:r>
      <w:r w:rsidRPr="00CA6115">
        <w:rPr>
          <w:rFonts w:ascii="맑은 고딕" w:eastAsia="맑은 고딕" w:hAnsi="맑은 고딕" w:cs="맑은 고딕" w:hint="eastAsia"/>
        </w:rPr>
        <w:t>야</w:t>
      </w:r>
      <w:r w:rsidRPr="00CA6115">
        <w:rPr>
          <w:rFonts w:ascii="맑은 고딕" w:eastAsia="맑은 고딕" w:hAnsi="맑은 고딕" w:cs="맑은 고딕"/>
        </w:rPr>
        <w:t xml:space="preserve"> </w:t>
      </w:r>
      <w:r w:rsidRPr="00CA6115">
        <w:rPr>
          <w:rFonts w:ascii="맑은 고딕" w:eastAsia="맑은 고딕" w:hAnsi="맑은 고딕" w:cs="맑은 고딕" w:hint="eastAsia"/>
        </w:rPr>
        <w:t>한다</w:t>
      </w:r>
      <w:r w:rsidRPr="00CA6115">
        <w:rPr>
          <w:rFonts w:ascii="맑은 고딕" w:eastAsia="맑은 고딕" w:hAnsi="맑은 고딕" w:cs="맑은 고딕"/>
        </w:rPr>
        <w:t>.</w:t>
      </w:r>
    </w:p>
    <w:p w14:paraId="4E40B898" w14:textId="77777777" w:rsidR="00AF1D17" w:rsidRPr="00CA6115" w:rsidRDefault="00AF1D17" w:rsidP="00D30250">
      <w:pPr>
        <w:pStyle w:val="a8"/>
        <w:numPr>
          <w:ilvl w:val="1"/>
          <w:numId w:val="7"/>
        </w:numPr>
        <w:tabs>
          <w:tab w:val="left" w:pos="851"/>
        </w:tabs>
        <w:wordWrap/>
        <w:spacing w:afterLines="100" w:after="240" w:line="240" w:lineRule="auto"/>
        <w:ind w:leftChars="0" w:left="851" w:hanging="361"/>
        <w:jc w:val="left"/>
      </w:pPr>
      <w:r w:rsidRPr="00CA6115">
        <w:rPr>
          <w:rFonts w:ascii="맑은 고딕" w:eastAsia="맑은 고딕" w:hAnsi="맑은 고딕" w:cs="맑은 고딕" w:hint="eastAsia"/>
        </w:rPr>
        <w:t>실제</w:t>
      </w:r>
      <w:r w:rsidRPr="00CA6115">
        <w:t xml:space="preserve"> </w:t>
      </w:r>
      <w:r w:rsidRPr="00CA6115">
        <w:rPr>
          <w:rFonts w:ascii="맑은 고딕" w:eastAsia="맑은 고딕" w:hAnsi="맑은 고딕" w:cs="맑은 고딕" w:hint="eastAsia"/>
        </w:rPr>
        <w:t>시험값</w:t>
      </w:r>
      <w:r w:rsidRPr="00CA6115">
        <w:t xml:space="preserve"> </w:t>
      </w:r>
      <w:r w:rsidRPr="00CA6115">
        <w:rPr>
          <w:rFonts w:ascii="맑은 고딕" w:eastAsia="맑은 고딕" w:hAnsi="맑은 고딕" w:cs="맑은 고딕" w:hint="eastAsia"/>
        </w:rPr>
        <w:t>및</w:t>
      </w:r>
      <w:r w:rsidRPr="00CA6115">
        <w:t xml:space="preserve"> </w:t>
      </w:r>
      <w:r w:rsidRPr="00CA6115">
        <w:rPr>
          <w:rFonts w:ascii="맑은 고딕" w:eastAsia="맑은 고딕" w:hAnsi="맑은 고딕" w:cs="맑은 고딕" w:hint="eastAsia"/>
        </w:rPr>
        <w:t>다음을</w:t>
      </w:r>
      <w:r w:rsidRPr="00CA6115">
        <w:t xml:space="preserve"> </w:t>
      </w:r>
      <w:r w:rsidRPr="00CA6115">
        <w:rPr>
          <w:rFonts w:ascii="맑은 고딕" w:eastAsia="맑은 고딕" w:hAnsi="맑은 고딕" w:cs="맑은 고딕" w:hint="eastAsia"/>
        </w:rPr>
        <w:t>측정하는</w:t>
      </w:r>
      <w:r w:rsidRPr="00CA6115">
        <w:t xml:space="preserve"> </w:t>
      </w:r>
      <w:r w:rsidRPr="00CA6115">
        <w:rPr>
          <w:rFonts w:ascii="맑은 고딕" w:eastAsia="맑은 고딕" w:hAnsi="맑은 고딕" w:cs="맑은 고딕" w:hint="eastAsia"/>
        </w:rPr>
        <w:t>데</w:t>
      </w:r>
      <w:r w:rsidRPr="00CA6115">
        <w:t xml:space="preserve"> </w:t>
      </w:r>
      <w:r w:rsidRPr="00CA6115">
        <w:rPr>
          <w:rFonts w:ascii="맑은 고딕" w:eastAsia="맑은 고딕" w:hAnsi="맑은 고딕" w:cs="맑은 고딕" w:hint="eastAsia"/>
        </w:rPr>
        <w:t>사용된</w:t>
      </w:r>
      <w:r w:rsidRPr="00CA6115">
        <w:t xml:space="preserve"> </w:t>
      </w:r>
      <w:r w:rsidRPr="00CA6115">
        <w:rPr>
          <w:rFonts w:ascii="맑은 고딕" w:eastAsia="맑은 고딕" w:hAnsi="맑은 고딕" w:cs="맑은 고딕" w:hint="eastAsia"/>
        </w:rPr>
        <w:t>시험</w:t>
      </w:r>
      <w:r w:rsidRPr="00CA6115">
        <w:t xml:space="preserve"> </w:t>
      </w:r>
      <w:r w:rsidRPr="00CA6115">
        <w:rPr>
          <w:rFonts w:ascii="맑은 고딕" w:eastAsia="맑은 고딕" w:hAnsi="맑은 고딕" w:cs="맑은 고딕" w:hint="eastAsia"/>
        </w:rPr>
        <w:t>방법</w:t>
      </w:r>
      <w:r w:rsidRPr="00CA6115">
        <w:t>:</w:t>
      </w:r>
    </w:p>
    <w:p w14:paraId="23F69036" w14:textId="77777777" w:rsidR="00AF1D17" w:rsidRPr="00CA6115" w:rsidRDefault="00AF1D17" w:rsidP="00D30250">
      <w:pPr>
        <w:pStyle w:val="a8"/>
        <w:numPr>
          <w:ilvl w:val="2"/>
          <w:numId w:val="7"/>
        </w:numPr>
        <w:tabs>
          <w:tab w:val="left" w:pos="1680"/>
        </w:tabs>
        <w:wordWrap/>
        <w:spacing w:after="0" w:line="240" w:lineRule="auto"/>
        <w:ind w:leftChars="0" w:hanging="403"/>
        <w:jc w:val="left"/>
      </w:pPr>
      <w:r w:rsidRPr="00CA6115">
        <w:t xml:space="preserve">SPF </w:t>
      </w:r>
      <w:r w:rsidRPr="00CA6115">
        <w:rPr>
          <w:rFonts w:ascii="맑은 고딕" w:eastAsia="맑은 고딕" w:hAnsi="맑은 고딕" w:cs="맑은 고딕" w:hint="eastAsia"/>
        </w:rPr>
        <w:t>값</w:t>
      </w:r>
    </w:p>
    <w:p w14:paraId="45073E29" w14:textId="77777777" w:rsidR="00AF1D17" w:rsidRPr="00CA6115" w:rsidRDefault="00AF1D17" w:rsidP="00D30250">
      <w:pPr>
        <w:pStyle w:val="a8"/>
        <w:numPr>
          <w:ilvl w:val="2"/>
          <w:numId w:val="7"/>
        </w:numPr>
        <w:tabs>
          <w:tab w:val="left" w:pos="1680"/>
        </w:tabs>
        <w:wordWrap/>
        <w:spacing w:afterLines="100" w:after="240" w:line="240" w:lineRule="auto"/>
        <w:ind w:leftChars="0" w:hanging="403"/>
        <w:jc w:val="left"/>
      </w:pPr>
      <w:r w:rsidRPr="00CA6115">
        <w:rPr>
          <w:rFonts w:ascii="맑은 고딕" w:eastAsia="맑은 고딕" w:hAnsi="맑은 고딕" w:cs="맑은 고딕" w:hint="eastAsia"/>
        </w:rPr>
        <w:t>임계 파장</w:t>
      </w:r>
    </w:p>
    <w:p w14:paraId="41E87CDE" w14:textId="77777777" w:rsidR="00AF1D17" w:rsidRPr="00CA6115" w:rsidRDefault="00AF1D17" w:rsidP="00D30250">
      <w:pPr>
        <w:pStyle w:val="a8"/>
        <w:numPr>
          <w:ilvl w:val="1"/>
          <w:numId w:val="7"/>
        </w:numPr>
        <w:tabs>
          <w:tab w:val="left" w:pos="851"/>
        </w:tabs>
        <w:wordWrap/>
        <w:spacing w:afterLines="100" w:after="240" w:line="240" w:lineRule="auto"/>
        <w:ind w:leftChars="0" w:left="851" w:hanging="361"/>
        <w:jc w:val="left"/>
        <w:rPr>
          <w:rFonts w:ascii="맑은 고딕" w:eastAsia="맑은 고딕" w:hAnsi="맑은 고딕" w:cs="맑은 고딕"/>
        </w:rPr>
      </w:pPr>
      <w:r w:rsidRPr="00CA6115">
        <w:rPr>
          <w:rFonts w:ascii="맑은 고딕" w:eastAsia="맑은 고딕" w:hAnsi="맑은 고딕" w:cs="맑은 고딕" w:hint="eastAsia"/>
        </w:rPr>
        <w:t>산화아연</w:t>
      </w:r>
      <w:r w:rsidRPr="00CA6115">
        <w:rPr>
          <w:rFonts w:ascii="맑은 고딕" w:eastAsia="맑은 고딕" w:hAnsi="맑은 고딕" w:cs="맑은 고딕"/>
        </w:rPr>
        <w:t xml:space="preserve"> </w:t>
      </w:r>
      <w:r w:rsidRPr="00CA6115">
        <w:rPr>
          <w:rFonts w:ascii="맑은 고딕" w:eastAsia="맑은 고딕" w:hAnsi="맑은 고딕" w:cs="맑은 고딕" w:hint="eastAsia"/>
        </w:rPr>
        <w:t>또는</w:t>
      </w:r>
      <w:r w:rsidRPr="00CA6115">
        <w:rPr>
          <w:rFonts w:ascii="맑은 고딕" w:eastAsia="맑은 고딕" w:hAnsi="맑은 고딕" w:cs="맑은 고딕"/>
        </w:rPr>
        <w:t xml:space="preserve"> </w:t>
      </w:r>
      <w:r w:rsidRPr="00CA6115">
        <w:rPr>
          <w:rFonts w:ascii="맑은 고딕" w:eastAsia="맑은 고딕" w:hAnsi="맑은 고딕" w:cs="맑은 고딕" w:hint="eastAsia"/>
        </w:rPr>
        <w:t>이산화티타늄이</w:t>
      </w:r>
      <w:r w:rsidRPr="00CA6115">
        <w:rPr>
          <w:rFonts w:ascii="맑은 고딕" w:eastAsia="맑은 고딕" w:hAnsi="맑은 고딕" w:cs="맑은 고딕"/>
        </w:rPr>
        <w:t xml:space="preserve"> </w:t>
      </w:r>
      <w:r w:rsidRPr="00CA6115">
        <w:rPr>
          <w:rFonts w:ascii="맑은 고딕" w:eastAsia="맑은 고딕" w:hAnsi="맑은 고딕" w:cs="맑은 고딕" w:hint="eastAsia"/>
        </w:rPr>
        <w:t>제품에</w:t>
      </w:r>
      <w:r w:rsidRPr="00CA6115">
        <w:rPr>
          <w:rFonts w:ascii="맑은 고딕" w:eastAsia="맑은 고딕" w:hAnsi="맑은 고딕" w:cs="맑은 고딕"/>
        </w:rPr>
        <w:t xml:space="preserve"> </w:t>
      </w:r>
      <w:r w:rsidRPr="00CA6115">
        <w:rPr>
          <w:rFonts w:ascii="맑은 고딕" w:eastAsia="맑은 고딕" w:hAnsi="맑은 고딕" w:cs="맑은 고딕" w:hint="eastAsia"/>
        </w:rPr>
        <w:t>사용된</w:t>
      </w:r>
      <w:r w:rsidRPr="00CA6115">
        <w:rPr>
          <w:rFonts w:ascii="맑은 고딕" w:eastAsia="맑은 고딕" w:hAnsi="맑은 고딕" w:cs="맑은 고딕"/>
        </w:rPr>
        <w:t xml:space="preserve"> </w:t>
      </w:r>
      <w:r w:rsidRPr="00CA6115">
        <w:rPr>
          <w:rFonts w:ascii="맑은 고딕" w:eastAsia="맑은 고딕" w:hAnsi="맑은 고딕" w:cs="맑은 고딕" w:hint="eastAsia"/>
        </w:rPr>
        <w:t>경우</w:t>
      </w:r>
      <w:r w:rsidRPr="00CA6115">
        <w:rPr>
          <w:rFonts w:ascii="맑은 고딕" w:eastAsia="맑은 고딕" w:hAnsi="맑은 고딕" w:cs="맑은 고딕"/>
        </w:rPr>
        <w:t xml:space="preserve">, </w:t>
      </w:r>
      <w:r w:rsidRPr="00CA6115">
        <w:rPr>
          <w:rFonts w:ascii="맑은 고딕" w:eastAsia="맑은 고딕" w:hAnsi="맑은 고딕" w:cs="맑은 고딕" w:hint="eastAsia"/>
        </w:rPr>
        <w:t>성분의</w:t>
      </w:r>
      <w:r w:rsidRPr="00CA6115">
        <w:rPr>
          <w:rFonts w:ascii="맑은 고딕" w:eastAsia="맑은 고딕" w:hAnsi="맑은 고딕" w:cs="맑은 고딕"/>
        </w:rPr>
        <w:t xml:space="preserve"> </w:t>
      </w:r>
      <w:r w:rsidRPr="00CA6115">
        <w:rPr>
          <w:rFonts w:ascii="맑은 고딕" w:eastAsia="맑은 고딕" w:hAnsi="맑은 고딕" w:cs="맑은 고딕" w:hint="eastAsia"/>
        </w:rPr>
        <w:t>상표명</w:t>
      </w:r>
      <w:r w:rsidRPr="00CA6115">
        <w:rPr>
          <w:rFonts w:ascii="맑은 고딕" w:eastAsia="맑은 고딕" w:hAnsi="맑은 고딕" w:cs="맑은 고딕"/>
        </w:rPr>
        <w:t xml:space="preserve"> </w:t>
      </w:r>
      <w:r w:rsidRPr="00CA6115">
        <w:rPr>
          <w:rFonts w:ascii="맑은 고딕" w:eastAsia="맑은 고딕" w:hAnsi="맑은 고딕" w:cs="맑은 고딕" w:hint="eastAsia"/>
        </w:rPr>
        <w:t>및</w:t>
      </w:r>
      <w:r w:rsidRPr="00CA6115">
        <w:rPr>
          <w:rFonts w:ascii="맑은 고딕" w:eastAsia="맑은 고딕" w:hAnsi="맑은 고딕" w:cs="맑은 고딕"/>
        </w:rPr>
        <w:t xml:space="preserve"> </w:t>
      </w:r>
      <w:r w:rsidRPr="00CA6115">
        <w:rPr>
          <w:rFonts w:ascii="맑은 고딕" w:eastAsia="맑은 고딕" w:hAnsi="맑은 고딕" w:cs="맑은 고딕" w:hint="eastAsia"/>
        </w:rPr>
        <w:t>원료의</w:t>
      </w:r>
      <w:r w:rsidRPr="00CA6115">
        <w:rPr>
          <w:rFonts w:ascii="맑은 고딕" w:eastAsia="맑은 고딕" w:hAnsi="맑은 고딕" w:cs="맑은 고딕"/>
        </w:rPr>
        <w:t xml:space="preserve"> </w:t>
      </w:r>
      <w:r w:rsidRPr="00CA6115">
        <w:rPr>
          <w:rFonts w:ascii="맑은 고딕" w:eastAsia="맑은 고딕" w:hAnsi="맑은 고딕" w:cs="맑은 고딕" w:hint="eastAsia"/>
        </w:rPr>
        <w:t>입자</w:t>
      </w:r>
      <w:r w:rsidRPr="00CA6115">
        <w:rPr>
          <w:rFonts w:ascii="맑은 고딕" w:eastAsia="맑은 고딕" w:hAnsi="맑은 고딕" w:cs="맑은 고딕"/>
        </w:rPr>
        <w:t xml:space="preserve"> </w:t>
      </w:r>
      <w:r w:rsidRPr="00CA6115">
        <w:rPr>
          <w:rFonts w:ascii="맑은 고딕" w:eastAsia="맑은 고딕" w:hAnsi="맑은 고딕" w:cs="맑은 고딕" w:hint="eastAsia"/>
        </w:rPr>
        <w:t>크기</w:t>
      </w:r>
      <w:r w:rsidRPr="00CA6115">
        <w:rPr>
          <w:rFonts w:ascii="맑은 고딕" w:eastAsia="맑은 고딕" w:hAnsi="맑은 고딕" w:cs="맑은 고딕"/>
        </w:rPr>
        <w:t xml:space="preserve"> </w:t>
      </w:r>
      <w:r w:rsidRPr="00CA6115">
        <w:rPr>
          <w:rFonts w:ascii="맑은 고딕" w:eastAsia="맑은 고딕" w:hAnsi="맑은 고딕" w:cs="맑은 고딕" w:hint="eastAsia"/>
        </w:rPr>
        <w:t>분포를</w:t>
      </w:r>
      <w:r w:rsidRPr="00CA6115">
        <w:rPr>
          <w:rFonts w:ascii="맑은 고딕" w:eastAsia="맑은 고딕" w:hAnsi="맑은 고딕" w:cs="맑은 고딕"/>
        </w:rPr>
        <w:t xml:space="preserve"> </w:t>
      </w:r>
      <w:r w:rsidRPr="00CA6115">
        <w:rPr>
          <w:rFonts w:ascii="맑은 고딕" w:eastAsia="맑은 고딕" w:hAnsi="맑은 고딕" w:cs="맑은 고딕" w:hint="eastAsia"/>
        </w:rPr>
        <w:t>비롯한</w:t>
      </w:r>
      <w:r w:rsidRPr="00CA6115">
        <w:rPr>
          <w:rFonts w:ascii="맑은 고딕" w:eastAsia="맑은 고딕" w:hAnsi="맑은 고딕" w:cs="맑은 고딕"/>
        </w:rPr>
        <w:t xml:space="preserve"> </w:t>
      </w:r>
      <w:r w:rsidRPr="00CA6115">
        <w:rPr>
          <w:rFonts w:ascii="맑은 고딕" w:eastAsia="맑은 고딕" w:hAnsi="맑은 고딕" w:cs="맑은 고딕" w:hint="eastAsia"/>
        </w:rPr>
        <w:t>규격</w:t>
      </w:r>
      <w:r w:rsidRPr="00CA6115">
        <w:rPr>
          <w:rFonts w:ascii="맑은 고딕" w:eastAsia="맑은 고딕" w:hAnsi="맑은 고딕" w:cs="맑은 고딕"/>
        </w:rPr>
        <w:t>.</w:t>
      </w:r>
    </w:p>
    <w:p w14:paraId="0F0B1F8D" w14:textId="632292BC" w:rsidR="00AF1D17" w:rsidRPr="00CA6115" w:rsidRDefault="00AF1D17" w:rsidP="00D30250">
      <w:pPr>
        <w:pStyle w:val="a8"/>
        <w:numPr>
          <w:ilvl w:val="1"/>
          <w:numId w:val="7"/>
        </w:numPr>
        <w:tabs>
          <w:tab w:val="left" w:pos="851"/>
        </w:tabs>
        <w:wordWrap/>
        <w:spacing w:afterLines="100" w:after="240" w:line="240" w:lineRule="auto"/>
        <w:ind w:leftChars="0" w:left="851" w:hanging="361"/>
        <w:jc w:val="left"/>
        <w:rPr>
          <w:rFonts w:ascii="맑은 고딕" w:eastAsia="맑은 고딕" w:hAnsi="맑은 고딕" w:cs="맑은 고딕"/>
        </w:rPr>
      </w:pPr>
      <w:r w:rsidRPr="00CA6115">
        <w:rPr>
          <w:rFonts w:ascii="맑은 고딕" w:eastAsia="맑은 고딕" w:hAnsi="맑은 고딕" w:cs="맑은 고딕" w:hint="eastAsia"/>
        </w:rPr>
        <w:t>해당되는</w:t>
      </w:r>
      <w:r w:rsidRPr="00CA6115">
        <w:rPr>
          <w:rFonts w:ascii="맑은 고딕" w:eastAsia="맑은 고딕" w:hAnsi="맑은 고딕" w:cs="맑은 고딕"/>
        </w:rPr>
        <w:t xml:space="preserve"> </w:t>
      </w:r>
      <w:r w:rsidRPr="00CA6115">
        <w:rPr>
          <w:rFonts w:ascii="맑은 고딕" w:eastAsia="맑은 고딕" w:hAnsi="맑은 고딕" w:cs="맑은 고딕" w:hint="eastAsia"/>
        </w:rPr>
        <w:t>경우</w:t>
      </w:r>
      <w:r w:rsidRPr="00CA6115">
        <w:rPr>
          <w:rFonts w:ascii="맑은 고딕" w:eastAsia="맑은 고딕" w:hAnsi="맑은 고딕" w:cs="맑은 고딕"/>
        </w:rPr>
        <w:t xml:space="preserve">, </w:t>
      </w:r>
      <w:r w:rsidRPr="00CA6115">
        <w:rPr>
          <w:rFonts w:ascii="맑은 고딕" w:eastAsia="맑은 고딕" w:hAnsi="맑은 고딕" w:cs="맑은 고딕" w:hint="eastAsia"/>
        </w:rPr>
        <w:t>이</w:t>
      </w:r>
      <w:r w:rsidRPr="00CA6115">
        <w:rPr>
          <w:rFonts w:ascii="맑은 고딕" w:eastAsia="맑은 고딕" w:hAnsi="맑은 고딕" w:cs="맑은 고딕"/>
        </w:rPr>
        <w:t xml:space="preserve"> </w:t>
      </w:r>
      <w:r w:rsidRPr="00CA6115">
        <w:rPr>
          <w:rFonts w:ascii="맑은 고딕" w:eastAsia="맑은 고딕" w:hAnsi="맑은 고딕" w:cs="맑은 고딕" w:hint="eastAsia"/>
        </w:rPr>
        <w:t>모노그래프에</w:t>
      </w:r>
      <w:r w:rsidRPr="00CA6115">
        <w:rPr>
          <w:rFonts w:ascii="맑은 고딕" w:eastAsia="맑은 고딕" w:hAnsi="맑은 고딕" w:cs="맑은 고딕"/>
        </w:rPr>
        <w:t xml:space="preserve"> </w:t>
      </w:r>
      <w:r w:rsidR="006C2882" w:rsidRPr="00CA6115">
        <w:rPr>
          <w:rFonts w:ascii="맑은 고딕" w:eastAsia="맑은 고딕" w:hAnsi="맑은 고딕" w:cs="맑은 고딕" w:hint="eastAsia"/>
        </w:rPr>
        <w:t>명시</w:t>
      </w:r>
      <w:r w:rsidRPr="00CA6115">
        <w:rPr>
          <w:rFonts w:ascii="맑은 고딕" w:eastAsia="맑은 고딕" w:hAnsi="맑은 고딕" w:cs="맑은 고딕" w:hint="eastAsia"/>
        </w:rPr>
        <w:t>된</w:t>
      </w:r>
      <w:r w:rsidRPr="00CA6115">
        <w:rPr>
          <w:rFonts w:ascii="맑은 고딕" w:eastAsia="맑은 고딕" w:hAnsi="맑은 고딕" w:cs="맑은 고딕"/>
        </w:rPr>
        <w:t xml:space="preserve"> </w:t>
      </w:r>
      <w:r w:rsidRPr="00CA6115">
        <w:rPr>
          <w:rFonts w:ascii="맑은 고딕" w:eastAsia="맑은 고딕" w:hAnsi="맑은 고딕" w:cs="맑은 고딕" w:hint="eastAsia"/>
        </w:rPr>
        <w:t>시험</w:t>
      </w:r>
      <w:r w:rsidRPr="00CA6115">
        <w:rPr>
          <w:rFonts w:ascii="맑은 고딕" w:eastAsia="맑은 고딕" w:hAnsi="맑은 고딕" w:cs="맑은 고딕"/>
        </w:rPr>
        <w:t xml:space="preserve"> </w:t>
      </w:r>
      <w:r w:rsidRPr="00CA6115">
        <w:rPr>
          <w:rFonts w:ascii="맑은 고딕" w:eastAsia="맑은 고딕" w:hAnsi="맑은 고딕" w:cs="맑은 고딕" w:hint="eastAsia"/>
        </w:rPr>
        <w:t>방법에</w:t>
      </w:r>
      <w:r w:rsidRPr="00CA6115">
        <w:rPr>
          <w:rFonts w:ascii="맑은 고딕" w:eastAsia="맑은 고딕" w:hAnsi="맑은 고딕" w:cs="맑은 고딕"/>
        </w:rPr>
        <w:t xml:space="preserve"> </w:t>
      </w:r>
      <w:r w:rsidRPr="00CA6115">
        <w:rPr>
          <w:rFonts w:ascii="맑은 고딕" w:eastAsia="맑은 고딕" w:hAnsi="맑은 고딕" w:cs="맑은 고딕" w:hint="eastAsia"/>
        </w:rPr>
        <w:t>따라</w:t>
      </w:r>
      <w:r w:rsidRPr="00CA6115">
        <w:rPr>
          <w:rFonts w:ascii="맑은 고딕" w:eastAsia="맑은 고딕" w:hAnsi="맑은 고딕" w:cs="맑은 고딕"/>
        </w:rPr>
        <w:t xml:space="preserve"> </w:t>
      </w:r>
      <w:r w:rsidR="006C2882" w:rsidRPr="00CA6115">
        <w:rPr>
          <w:rFonts w:ascii="맑은 고딕" w:eastAsia="맑은 고딕" w:hAnsi="맑은 고딕" w:cs="맑은 고딕" w:hint="eastAsia"/>
        </w:rPr>
        <w:t>측정</w:t>
      </w:r>
      <w:r w:rsidRPr="00CA6115">
        <w:rPr>
          <w:rFonts w:ascii="맑은 고딕" w:eastAsia="맑은 고딕" w:hAnsi="맑은 고딕" w:cs="맑은 고딕" w:hint="eastAsia"/>
        </w:rPr>
        <w:t>된</w:t>
      </w:r>
      <w:r w:rsidRPr="00CA6115">
        <w:rPr>
          <w:rFonts w:ascii="맑은 고딕" w:eastAsia="맑은 고딕" w:hAnsi="맑은 고딕" w:cs="맑은 고딕"/>
        </w:rPr>
        <w:t xml:space="preserve"> </w:t>
      </w:r>
      <w:r w:rsidRPr="00CA6115">
        <w:rPr>
          <w:rFonts w:ascii="맑은 고딕" w:eastAsia="맑은 고딕" w:hAnsi="맑은 고딕" w:cs="맑은 고딕" w:hint="eastAsia"/>
        </w:rPr>
        <w:t>데이터가</w:t>
      </w:r>
      <w:r w:rsidRPr="00CA6115">
        <w:rPr>
          <w:rFonts w:ascii="맑은 고딕" w:eastAsia="맑은 고딕" w:hAnsi="맑은 고딕" w:cs="맑은 고딕"/>
        </w:rPr>
        <w:t xml:space="preserve"> </w:t>
      </w:r>
      <w:r w:rsidRPr="00CA6115">
        <w:rPr>
          <w:rFonts w:ascii="맑은 고딕" w:eastAsia="맑은 고딕" w:hAnsi="맑은 고딕" w:cs="맑은 고딕" w:hint="eastAsia"/>
        </w:rPr>
        <w:t>섹션</w:t>
      </w:r>
      <w:r w:rsidRPr="00CA6115">
        <w:rPr>
          <w:rFonts w:ascii="맑은 고딕" w:eastAsia="맑은 고딕" w:hAnsi="맑은 고딕" w:cs="맑은 고딕"/>
        </w:rPr>
        <w:t xml:space="preserve"> 6.1.</w:t>
      </w:r>
      <w:r w:rsidR="00CC6344" w:rsidRPr="00CA6115">
        <w:rPr>
          <w:rFonts w:ascii="맑은 고딕" w:eastAsia="맑은 고딕" w:hAnsi="맑은 고딕" w:cs="맑은 고딕" w:hint="eastAsia"/>
        </w:rPr>
        <w:t>3의</w:t>
      </w:r>
      <w:r w:rsidRPr="00CA6115">
        <w:rPr>
          <w:rFonts w:ascii="맑은 고딕" w:eastAsia="맑은 고딕" w:hAnsi="맑은 고딕" w:cs="맑은 고딕"/>
        </w:rPr>
        <w:t xml:space="preserve"> </w:t>
      </w:r>
      <w:r w:rsidR="00CC6344" w:rsidRPr="00CA6115">
        <w:rPr>
          <w:rFonts w:ascii="맑은 고딕" w:eastAsia="맑은 고딕" w:hAnsi="맑은 고딕" w:cs="맑은 고딕" w:hint="eastAsia"/>
        </w:rPr>
        <w:t>항목에 따른</w:t>
      </w:r>
      <w:r w:rsidRPr="00CA6115">
        <w:rPr>
          <w:rFonts w:ascii="맑은 고딕" w:eastAsia="맑은 고딕" w:hAnsi="맑은 고딕" w:cs="맑은 고딕"/>
        </w:rPr>
        <w:t xml:space="preserve"> </w:t>
      </w:r>
      <w:r w:rsidRPr="00CA6115">
        <w:rPr>
          <w:rFonts w:ascii="맑은 고딕" w:eastAsia="맑은 고딕" w:hAnsi="맑은 고딕" w:cs="맑은 고딕" w:hint="eastAsia"/>
        </w:rPr>
        <w:t>제조</w:t>
      </w:r>
      <w:r w:rsidR="007306A2" w:rsidRPr="00CA6115">
        <w:rPr>
          <w:rFonts w:ascii="맑은 고딕" w:eastAsia="맑은 고딕" w:hAnsi="맑은 고딕" w:cs="맑은 고딕" w:hint="eastAsia"/>
        </w:rPr>
        <w:t>사</w:t>
      </w:r>
      <w:r w:rsidRPr="00CA6115">
        <w:rPr>
          <w:rFonts w:ascii="맑은 고딕" w:eastAsia="맑은 고딕" w:hAnsi="맑은 고딕" w:cs="맑은 고딕" w:hint="eastAsia"/>
        </w:rPr>
        <w:t>에</w:t>
      </w:r>
      <w:r w:rsidR="00C06416" w:rsidRPr="00CA6115">
        <w:rPr>
          <w:rFonts w:ascii="맑은 고딕" w:eastAsia="맑은 고딕" w:hAnsi="맑은 고딕" w:cs="맑은 고딕" w:hint="eastAsia"/>
        </w:rPr>
        <w:t xml:space="preserve"> 의해</w:t>
      </w:r>
      <w:r w:rsidRPr="00CA6115">
        <w:rPr>
          <w:rFonts w:ascii="맑은 고딕" w:eastAsia="맑은 고딕" w:hAnsi="맑은 고딕" w:cs="맑은 고딕"/>
        </w:rPr>
        <w:t xml:space="preserve"> </w:t>
      </w:r>
      <w:r w:rsidRPr="00CA6115">
        <w:rPr>
          <w:rFonts w:ascii="맑은 고딕" w:eastAsia="맑은 고딕" w:hAnsi="맑은 고딕" w:cs="맑은 고딕" w:hint="eastAsia"/>
        </w:rPr>
        <w:t>보관되어</w:t>
      </w:r>
      <w:r w:rsidRPr="00CA6115">
        <w:rPr>
          <w:rFonts w:ascii="맑은 고딕" w:eastAsia="맑은 고딕" w:hAnsi="맑은 고딕" w:cs="맑은 고딕"/>
        </w:rPr>
        <w:t xml:space="preserve"> </w:t>
      </w:r>
      <w:r w:rsidRPr="00CA6115">
        <w:rPr>
          <w:rFonts w:ascii="맑은 고딕" w:eastAsia="맑은 고딕" w:hAnsi="맑은 고딕" w:cs="맑은 고딕" w:hint="eastAsia"/>
        </w:rPr>
        <w:t>있다는</w:t>
      </w:r>
      <w:r w:rsidRPr="00CA6115">
        <w:rPr>
          <w:rFonts w:ascii="맑은 고딕" w:eastAsia="맑은 고딕" w:hAnsi="맑은 고딕" w:cs="맑은 고딕"/>
        </w:rPr>
        <w:t xml:space="preserve"> </w:t>
      </w:r>
      <w:r w:rsidR="006C2882" w:rsidRPr="00CA6115">
        <w:rPr>
          <w:rFonts w:ascii="맑은 고딕" w:eastAsia="맑은 고딕" w:hAnsi="맑은 고딕" w:cs="맑은 고딕" w:hint="eastAsia"/>
        </w:rPr>
        <w:t>확인서</w:t>
      </w:r>
      <w:r w:rsidRPr="00CA6115">
        <w:rPr>
          <w:rFonts w:ascii="맑은 고딕" w:eastAsia="맑은 고딕" w:hAnsi="맑은 고딕" w:cs="맑은 고딕" w:hint="eastAsia"/>
        </w:rPr>
        <w:t>.</w:t>
      </w:r>
    </w:p>
    <w:p w14:paraId="38C621F7" w14:textId="0EAD7421" w:rsidR="00AF1D17" w:rsidRPr="00CA6115" w:rsidRDefault="00AF1D17" w:rsidP="00064F79">
      <w:pPr>
        <w:wordWrap/>
        <w:spacing w:afterLines="100" w:after="240" w:line="240" w:lineRule="auto"/>
        <w:rPr>
          <w:rFonts w:ascii="맑은 고딕" w:eastAsia="맑은 고딕" w:hAnsi="맑은 고딕" w:cs="맑은 고딕"/>
        </w:rPr>
      </w:pPr>
      <w:r w:rsidRPr="00CA6115">
        <w:rPr>
          <w:rFonts w:ascii="맑은 고딕" w:eastAsia="맑은 고딕" w:hAnsi="맑은 고딕" w:cs="맑은 고딕" w:hint="eastAsia"/>
        </w:rPr>
        <w:t>요청에</w:t>
      </w:r>
      <w:r w:rsidRPr="00CA6115">
        <w:rPr>
          <w:rFonts w:ascii="맑은 고딕" w:eastAsia="맑은 고딕" w:hAnsi="맑은 고딕" w:cs="맑은 고딕"/>
        </w:rPr>
        <w:t xml:space="preserve"> </w:t>
      </w:r>
      <w:r w:rsidRPr="00CA6115">
        <w:rPr>
          <w:rFonts w:ascii="맑은 고딕" w:eastAsia="맑은 고딕" w:hAnsi="맑은 고딕" w:cs="맑은 고딕" w:hint="eastAsia"/>
        </w:rPr>
        <w:t>따라</w:t>
      </w:r>
      <w:r w:rsidRPr="00CA6115">
        <w:rPr>
          <w:rFonts w:ascii="맑은 고딕" w:eastAsia="맑은 고딕" w:hAnsi="맑은 고딕" w:cs="맑은 고딕"/>
        </w:rPr>
        <w:t xml:space="preserve"> </w:t>
      </w:r>
      <w:r w:rsidRPr="00CA6115">
        <w:rPr>
          <w:rFonts w:ascii="맑은 고딕" w:eastAsia="맑은 고딕" w:hAnsi="맑은 고딕" w:cs="맑은 고딕" w:hint="eastAsia"/>
        </w:rPr>
        <w:t>제공된</w:t>
      </w:r>
      <w:r w:rsidRPr="00CA6115">
        <w:rPr>
          <w:rFonts w:ascii="맑은 고딕" w:eastAsia="맑은 고딕" w:hAnsi="맑은 고딕" w:cs="맑은 고딕"/>
        </w:rPr>
        <w:t xml:space="preserve"> </w:t>
      </w:r>
      <w:r w:rsidRPr="00CA6115">
        <w:rPr>
          <w:rFonts w:ascii="맑은 고딕" w:eastAsia="맑은 고딕" w:hAnsi="맑은 고딕" w:cs="맑은 고딕" w:hint="eastAsia"/>
        </w:rPr>
        <w:t>증거는</w:t>
      </w:r>
      <w:r w:rsidRPr="00CA6115">
        <w:rPr>
          <w:rFonts w:ascii="맑은 고딕" w:eastAsia="맑은 고딕" w:hAnsi="맑은 고딕" w:cs="맑은 고딕"/>
        </w:rPr>
        <w:t xml:space="preserve"> </w:t>
      </w:r>
      <w:r w:rsidRPr="00CA6115">
        <w:rPr>
          <w:rFonts w:ascii="맑은 고딕" w:eastAsia="맑은 고딕" w:hAnsi="맑은 고딕" w:cs="맑은 고딕" w:hint="eastAsia"/>
        </w:rPr>
        <w:t>모노그래프</w:t>
      </w:r>
      <w:r w:rsidRPr="00CA6115">
        <w:rPr>
          <w:rFonts w:ascii="맑은 고딕" w:eastAsia="맑은 고딕" w:hAnsi="맑은 고딕" w:cs="맑은 고딕"/>
        </w:rPr>
        <w:t xml:space="preserve"> </w:t>
      </w:r>
      <w:r w:rsidRPr="00CA6115">
        <w:rPr>
          <w:rFonts w:ascii="맑은 고딕" w:eastAsia="맑은 고딕" w:hAnsi="맑은 고딕" w:cs="맑은 고딕" w:hint="eastAsia"/>
        </w:rPr>
        <w:t>검토</w:t>
      </w:r>
      <w:r w:rsidRPr="00CA6115">
        <w:rPr>
          <w:rFonts w:ascii="맑은 고딕" w:eastAsia="맑은 고딕" w:hAnsi="맑은 고딕" w:cs="맑은 고딕"/>
        </w:rPr>
        <w:t xml:space="preserve"> </w:t>
      </w:r>
      <w:r w:rsidRPr="00CA6115">
        <w:rPr>
          <w:rFonts w:ascii="맑은 고딕" w:eastAsia="맑은 고딕" w:hAnsi="맑은 고딕" w:cs="맑은 고딕" w:hint="eastAsia"/>
        </w:rPr>
        <w:t>과정에서</w:t>
      </w:r>
      <w:r w:rsidRPr="00CA6115">
        <w:rPr>
          <w:rFonts w:ascii="맑은 고딕" w:eastAsia="맑은 고딕" w:hAnsi="맑은 고딕" w:cs="맑은 고딕"/>
        </w:rPr>
        <w:t xml:space="preserve"> </w:t>
      </w:r>
      <w:r w:rsidR="00CF0376" w:rsidRPr="00CA6115">
        <w:rPr>
          <w:rFonts w:ascii="맑은 고딕" w:eastAsia="맑은 고딕" w:hAnsi="맑은 고딕" w:cs="맑은 고딕" w:hint="eastAsia"/>
        </w:rPr>
        <w:t>검</w:t>
      </w:r>
      <w:r w:rsidR="00720CD0">
        <w:rPr>
          <w:rFonts w:ascii="맑은 고딕" w:eastAsia="맑은 고딕" w:hAnsi="맑은 고딕" w:cs="맑은 고딕" w:hint="eastAsia"/>
        </w:rPr>
        <w:t>사될</w:t>
      </w:r>
      <w:r w:rsidRPr="00CA6115">
        <w:rPr>
          <w:rFonts w:ascii="맑은 고딕" w:eastAsia="맑은 고딕" w:hAnsi="맑은 고딕" w:cs="맑은 고딕"/>
        </w:rPr>
        <w:t xml:space="preserve"> </w:t>
      </w:r>
      <w:r w:rsidRPr="00CA6115">
        <w:rPr>
          <w:rFonts w:ascii="맑은 고딕" w:eastAsia="맑은 고딕" w:hAnsi="맑은 고딕" w:cs="맑은 고딕" w:hint="eastAsia"/>
        </w:rPr>
        <w:t>수</w:t>
      </w:r>
      <w:r w:rsidRPr="00CA6115">
        <w:rPr>
          <w:rFonts w:ascii="맑은 고딕" w:eastAsia="맑은 고딕" w:hAnsi="맑은 고딕" w:cs="맑은 고딕"/>
        </w:rPr>
        <w:t xml:space="preserve"> </w:t>
      </w:r>
      <w:r w:rsidRPr="00CA6115">
        <w:rPr>
          <w:rFonts w:ascii="맑은 고딕" w:eastAsia="맑은 고딕" w:hAnsi="맑은 고딕" w:cs="맑은 고딕" w:hint="eastAsia"/>
        </w:rPr>
        <w:t>있다</w:t>
      </w:r>
      <w:r w:rsidRPr="00CA6115">
        <w:rPr>
          <w:rFonts w:ascii="맑은 고딕" w:eastAsia="맑은 고딕" w:hAnsi="맑은 고딕" w:cs="맑은 고딕"/>
        </w:rPr>
        <w:t xml:space="preserve">. </w:t>
      </w:r>
      <w:r w:rsidRPr="00CA6115">
        <w:rPr>
          <w:rFonts w:ascii="맑은 고딕" w:eastAsia="맑은 고딕" w:hAnsi="맑은 고딕" w:cs="맑은 고딕" w:hint="eastAsia"/>
        </w:rPr>
        <w:t>파일</w:t>
      </w:r>
      <w:r w:rsidRPr="00CA6115">
        <w:rPr>
          <w:rFonts w:ascii="맑은 고딕" w:eastAsia="맑은 고딕" w:hAnsi="맑은 고딕" w:cs="맑은 고딕"/>
        </w:rPr>
        <w:t xml:space="preserve"> </w:t>
      </w:r>
      <w:r w:rsidRPr="00CA6115">
        <w:rPr>
          <w:rFonts w:ascii="맑은 고딕" w:eastAsia="맑은 고딕" w:hAnsi="맑은 고딕" w:cs="맑은 고딕" w:hint="eastAsia"/>
        </w:rPr>
        <w:t>또는</w:t>
      </w:r>
      <w:r w:rsidRPr="00CA6115">
        <w:rPr>
          <w:rFonts w:ascii="맑은 고딕" w:eastAsia="맑은 고딕" w:hAnsi="맑은 고딕" w:cs="맑은 고딕"/>
        </w:rPr>
        <w:t xml:space="preserve"> </w:t>
      </w:r>
      <w:r w:rsidRPr="00CA6115">
        <w:rPr>
          <w:rFonts w:ascii="맑은 고딕" w:eastAsia="맑은 고딕" w:hAnsi="맑은 고딕" w:cs="맑은 고딕" w:hint="eastAsia"/>
        </w:rPr>
        <w:t>제품</w:t>
      </w:r>
      <w:r w:rsidRPr="00CA6115">
        <w:rPr>
          <w:rFonts w:ascii="맑은 고딕" w:eastAsia="맑은 고딕" w:hAnsi="맑은 고딕" w:cs="맑은 고딕"/>
        </w:rPr>
        <w:t xml:space="preserve"> </w:t>
      </w:r>
      <w:r w:rsidR="00CA5176" w:rsidRPr="00CA6115">
        <w:rPr>
          <w:rFonts w:ascii="맑은 고딕" w:eastAsia="맑은 고딕" w:hAnsi="맑은 고딕" w:cs="맑은 고딕" w:hint="eastAsia"/>
        </w:rPr>
        <w:t>검사</w:t>
      </w:r>
      <w:r w:rsidRPr="00CA6115">
        <w:rPr>
          <w:rFonts w:ascii="맑은 고딕" w:eastAsia="맑은 고딕" w:hAnsi="맑은 고딕" w:cs="맑은 고딕"/>
        </w:rPr>
        <w:t xml:space="preserve"> </w:t>
      </w:r>
      <w:r w:rsidRPr="00CA6115">
        <w:rPr>
          <w:rFonts w:ascii="맑은 고딕" w:eastAsia="맑은 고딕" w:hAnsi="맑은 고딕" w:cs="맑은 고딕" w:hint="eastAsia"/>
        </w:rPr>
        <w:t>과정에서</w:t>
      </w:r>
      <w:r w:rsidRPr="00CA6115">
        <w:rPr>
          <w:rFonts w:ascii="맑은 고딕" w:eastAsia="맑은 고딕" w:hAnsi="맑은 고딕" w:cs="맑은 고딕"/>
        </w:rPr>
        <w:t xml:space="preserve"> </w:t>
      </w:r>
      <w:r w:rsidRPr="00CA6115">
        <w:rPr>
          <w:rFonts w:ascii="맑은 고딕" w:eastAsia="맑은 고딕" w:hAnsi="맑은 고딕" w:cs="맑은 고딕" w:hint="eastAsia"/>
        </w:rPr>
        <w:t>캐나다</w:t>
      </w:r>
      <w:r w:rsidRPr="00CA6115">
        <w:rPr>
          <w:rFonts w:ascii="맑은 고딕" w:eastAsia="맑은 고딕" w:hAnsi="맑은 고딕" w:cs="맑은 고딕"/>
        </w:rPr>
        <w:t xml:space="preserve"> </w:t>
      </w:r>
      <w:r w:rsidRPr="00CA6115">
        <w:rPr>
          <w:rFonts w:ascii="맑은 고딕" w:eastAsia="맑은 고딕" w:hAnsi="맑은 고딕" w:cs="맑은 고딕" w:hint="eastAsia"/>
        </w:rPr>
        <w:t>보건부는</w:t>
      </w:r>
      <w:r w:rsidRPr="00CA6115">
        <w:rPr>
          <w:rFonts w:ascii="맑은 고딕" w:eastAsia="맑은 고딕" w:hAnsi="맑은 고딕" w:cs="맑은 고딕"/>
        </w:rPr>
        <w:t xml:space="preserve"> </w:t>
      </w:r>
      <w:r w:rsidR="00477E82" w:rsidRPr="00CA6115">
        <w:rPr>
          <w:rFonts w:ascii="맑은 고딕" w:eastAsia="맑은 고딕" w:hAnsi="맑은 고딕" w:cs="맑은 고딕" w:hint="eastAsia"/>
        </w:rPr>
        <w:t>신청 지원서를</w:t>
      </w:r>
      <w:r w:rsidR="00477E82" w:rsidRPr="00CA6115">
        <w:rPr>
          <w:rFonts w:ascii="맑은 고딕" w:eastAsia="맑은 고딕" w:hAnsi="맑은 고딕" w:cs="맑은 고딕"/>
        </w:rPr>
        <w:t xml:space="preserve"> </w:t>
      </w:r>
      <w:r w:rsidR="00454859" w:rsidRPr="00CA6115">
        <w:rPr>
          <w:rFonts w:ascii="맑은 고딕" w:eastAsia="맑은 고딕" w:hAnsi="맑은 고딕" w:cs="맑은 고딕" w:hint="eastAsia"/>
        </w:rPr>
        <w:t>뒷받침</w:t>
      </w:r>
      <w:r w:rsidR="00477E82" w:rsidRPr="00CA6115">
        <w:rPr>
          <w:rFonts w:ascii="맑은 고딕" w:eastAsia="맑은 고딕" w:hAnsi="맑은 고딕" w:cs="맑은 고딕" w:hint="eastAsia"/>
        </w:rPr>
        <w:t xml:space="preserve">하는 </w:t>
      </w:r>
      <w:r w:rsidRPr="00CA6115">
        <w:rPr>
          <w:rFonts w:ascii="맑은 고딕" w:eastAsia="맑은 고딕" w:hAnsi="맑은 고딕" w:cs="맑은 고딕" w:hint="eastAsia"/>
        </w:rPr>
        <w:t>특정</w:t>
      </w:r>
      <w:r w:rsidRPr="00CA6115">
        <w:rPr>
          <w:rFonts w:ascii="맑은 고딕" w:eastAsia="맑은 고딕" w:hAnsi="맑은 고딕" w:cs="맑은 고딕"/>
        </w:rPr>
        <w:t xml:space="preserve"> </w:t>
      </w:r>
      <w:r w:rsidRPr="00CA6115">
        <w:rPr>
          <w:rFonts w:ascii="맑은 고딕" w:eastAsia="맑은 고딕" w:hAnsi="맑은 고딕" w:cs="맑은 고딕" w:hint="eastAsia"/>
        </w:rPr>
        <w:t>시험</w:t>
      </w:r>
      <w:r w:rsidRPr="00CA6115">
        <w:rPr>
          <w:rFonts w:ascii="맑은 고딕" w:eastAsia="맑은 고딕" w:hAnsi="맑은 고딕" w:cs="맑은 고딕"/>
        </w:rPr>
        <w:t xml:space="preserve"> </w:t>
      </w:r>
      <w:r w:rsidRPr="00CA6115">
        <w:rPr>
          <w:rFonts w:ascii="맑은 고딕" w:eastAsia="맑은 고딕" w:hAnsi="맑은 고딕" w:cs="맑은 고딕" w:hint="eastAsia"/>
        </w:rPr>
        <w:t>데이터</w:t>
      </w:r>
      <w:r w:rsidRPr="00CA6115">
        <w:rPr>
          <w:rFonts w:ascii="맑은 고딕" w:eastAsia="맑은 고딕" w:hAnsi="맑은 고딕" w:cs="맑은 고딕"/>
        </w:rPr>
        <w:t>(</w:t>
      </w:r>
      <w:r w:rsidRPr="00CA6115">
        <w:rPr>
          <w:rFonts w:ascii="맑은 고딕" w:eastAsia="맑은 고딕" w:hAnsi="맑은 고딕" w:cs="맑은 고딕" w:hint="eastAsia"/>
        </w:rPr>
        <w:t>본</w:t>
      </w:r>
      <w:r w:rsidRPr="00CA6115">
        <w:rPr>
          <w:rFonts w:ascii="맑은 고딕" w:eastAsia="맑은 고딕" w:hAnsi="맑은 고딕" w:cs="맑은 고딕"/>
        </w:rPr>
        <w:t xml:space="preserve"> </w:t>
      </w:r>
      <w:r w:rsidRPr="00CA6115">
        <w:rPr>
          <w:rFonts w:ascii="맑은 고딕" w:eastAsia="맑은 고딕" w:hAnsi="맑은 고딕" w:cs="맑은 고딕" w:hint="eastAsia"/>
        </w:rPr>
        <w:t>모노그래프에</w:t>
      </w:r>
      <w:r w:rsidRPr="00CA6115">
        <w:rPr>
          <w:rFonts w:ascii="맑은 고딕" w:eastAsia="맑은 고딕" w:hAnsi="맑은 고딕" w:cs="맑은 고딕"/>
        </w:rPr>
        <w:t xml:space="preserve"> </w:t>
      </w:r>
      <w:r w:rsidRPr="00CA6115">
        <w:rPr>
          <w:rFonts w:ascii="맑은 고딕" w:eastAsia="맑은 고딕" w:hAnsi="맑은 고딕" w:cs="맑은 고딕" w:hint="eastAsia"/>
        </w:rPr>
        <w:t>명시된</w:t>
      </w:r>
      <w:r w:rsidRPr="00CA6115">
        <w:rPr>
          <w:rFonts w:ascii="맑은 고딕" w:eastAsia="맑은 고딕" w:hAnsi="맑은 고딕" w:cs="맑은 고딕"/>
        </w:rPr>
        <w:t xml:space="preserve"> </w:t>
      </w:r>
      <w:r w:rsidRPr="00CA6115">
        <w:rPr>
          <w:rFonts w:ascii="맑은 고딕" w:eastAsia="맑은 고딕" w:hAnsi="맑은 고딕" w:cs="맑은 고딕" w:hint="eastAsia"/>
        </w:rPr>
        <w:t>시험</w:t>
      </w:r>
      <w:r w:rsidRPr="00CA6115">
        <w:rPr>
          <w:rFonts w:ascii="맑은 고딕" w:eastAsia="맑은 고딕" w:hAnsi="맑은 고딕" w:cs="맑은 고딕"/>
        </w:rPr>
        <w:t xml:space="preserve"> </w:t>
      </w:r>
      <w:r w:rsidRPr="00CA6115">
        <w:rPr>
          <w:rFonts w:ascii="맑은 고딕" w:eastAsia="맑은 고딕" w:hAnsi="맑은 고딕" w:cs="맑은 고딕" w:hint="eastAsia"/>
        </w:rPr>
        <w:t>권고사항을</w:t>
      </w:r>
      <w:r w:rsidRPr="00CA6115">
        <w:rPr>
          <w:rFonts w:ascii="맑은 고딕" w:eastAsia="맑은 고딕" w:hAnsi="맑은 고딕" w:cs="맑은 고딕"/>
        </w:rPr>
        <w:t xml:space="preserve"> </w:t>
      </w:r>
      <w:r w:rsidRPr="00CA6115">
        <w:rPr>
          <w:rFonts w:ascii="맑은 고딕" w:eastAsia="맑은 고딕" w:hAnsi="맑은 고딕" w:cs="맑은 고딕" w:hint="eastAsia"/>
        </w:rPr>
        <w:t>준수해야</w:t>
      </w:r>
      <w:r w:rsidRPr="00CA6115">
        <w:rPr>
          <w:rFonts w:ascii="맑은 고딕" w:eastAsia="맑은 고딕" w:hAnsi="맑은 고딕" w:cs="맑은 고딕"/>
        </w:rPr>
        <w:t xml:space="preserve"> </w:t>
      </w:r>
      <w:r w:rsidRPr="00CA6115">
        <w:rPr>
          <w:rFonts w:ascii="맑은 고딕" w:eastAsia="맑은 고딕" w:hAnsi="맑은 고딕" w:cs="맑은 고딕" w:hint="eastAsia"/>
        </w:rPr>
        <w:t>함</w:t>
      </w:r>
      <w:r w:rsidRPr="00CA6115">
        <w:rPr>
          <w:rFonts w:ascii="맑은 고딕" w:eastAsia="맑은 고딕" w:hAnsi="맑은 고딕" w:cs="맑은 고딕"/>
        </w:rPr>
        <w:t>)</w:t>
      </w:r>
      <w:r w:rsidRPr="00CA6115">
        <w:rPr>
          <w:rFonts w:ascii="맑은 고딕" w:eastAsia="맑은 고딕" w:hAnsi="맑은 고딕" w:cs="맑은 고딕" w:hint="eastAsia"/>
        </w:rPr>
        <w:t>를</w:t>
      </w:r>
      <w:r w:rsidRPr="00CA6115">
        <w:rPr>
          <w:rFonts w:ascii="맑은 고딕" w:eastAsia="맑은 고딕" w:hAnsi="맑은 고딕" w:cs="맑은 고딕"/>
        </w:rPr>
        <w:t xml:space="preserve"> </w:t>
      </w:r>
      <w:r w:rsidR="00E4559A" w:rsidRPr="00CA6115">
        <w:rPr>
          <w:rFonts w:ascii="맑은 고딕" w:eastAsia="맑은 고딕" w:hAnsi="맑은 고딕" w:cs="맑은 고딕" w:hint="eastAsia"/>
        </w:rPr>
        <w:t>추가적으로</w:t>
      </w:r>
      <w:r w:rsidR="00E4559A" w:rsidRPr="00CA6115">
        <w:rPr>
          <w:rFonts w:ascii="맑은 고딕" w:eastAsia="맑은 고딕" w:hAnsi="맑은 고딕" w:cs="맑은 고딕"/>
        </w:rPr>
        <w:t xml:space="preserve"> </w:t>
      </w:r>
      <w:r w:rsidRPr="00CA6115">
        <w:rPr>
          <w:rFonts w:ascii="맑은 고딕" w:eastAsia="맑은 고딕" w:hAnsi="맑은 고딕" w:cs="맑은 고딕" w:hint="eastAsia"/>
        </w:rPr>
        <w:t>요청할</w:t>
      </w:r>
      <w:r w:rsidRPr="00CA6115">
        <w:rPr>
          <w:rFonts w:ascii="맑은 고딕" w:eastAsia="맑은 고딕" w:hAnsi="맑은 고딕" w:cs="맑은 고딕"/>
        </w:rPr>
        <w:t xml:space="preserve"> </w:t>
      </w:r>
      <w:r w:rsidRPr="00CA6115">
        <w:rPr>
          <w:rFonts w:ascii="맑은 고딕" w:eastAsia="맑은 고딕" w:hAnsi="맑은 고딕" w:cs="맑은 고딕" w:hint="eastAsia"/>
        </w:rPr>
        <w:t>수</w:t>
      </w:r>
      <w:r w:rsidRPr="00CA6115">
        <w:rPr>
          <w:rFonts w:ascii="맑은 고딕" w:eastAsia="맑은 고딕" w:hAnsi="맑은 고딕" w:cs="맑은 고딕"/>
        </w:rPr>
        <w:t xml:space="preserve"> </w:t>
      </w:r>
      <w:r w:rsidRPr="00CA6115">
        <w:rPr>
          <w:rFonts w:ascii="맑은 고딕" w:eastAsia="맑은 고딕" w:hAnsi="맑은 고딕" w:cs="맑은 고딕" w:hint="eastAsia"/>
        </w:rPr>
        <w:t>있다</w:t>
      </w:r>
      <w:r w:rsidRPr="00CA6115">
        <w:rPr>
          <w:rFonts w:ascii="맑은 고딕" w:eastAsia="맑은 고딕" w:hAnsi="맑은 고딕" w:cs="맑은 고딕"/>
        </w:rPr>
        <w:t>.</w:t>
      </w:r>
    </w:p>
    <w:p w14:paraId="2411CDFC" w14:textId="77777777" w:rsidR="00AF1D17" w:rsidRPr="00CA6115" w:rsidRDefault="00AF1D17" w:rsidP="00D30250">
      <w:pPr>
        <w:pStyle w:val="a8"/>
        <w:numPr>
          <w:ilvl w:val="0"/>
          <w:numId w:val="7"/>
        </w:numPr>
        <w:tabs>
          <w:tab w:val="left" w:pos="510"/>
        </w:tabs>
        <w:wordWrap/>
        <w:spacing w:afterLines="100" w:after="240" w:line="240" w:lineRule="auto"/>
        <w:ind w:leftChars="0" w:hanging="509"/>
        <w:jc w:val="left"/>
        <w:rPr>
          <w:rFonts w:ascii="맑은 고딕" w:eastAsia="맑은 고딕" w:hAnsi="맑은 고딕" w:cs="맑은 고딕"/>
        </w:rPr>
      </w:pPr>
      <w:r w:rsidRPr="00CA6115">
        <w:rPr>
          <w:rFonts w:ascii="맑은 고딕" w:eastAsia="맑은 고딕" w:hAnsi="맑은 고딕" w:cs="맑은 고딕"/>
        </w:rPr>
        <w:t xml:space="preserve">NHP </w:t>
      </w:r>
      <w:r w:rsidRPr="00CA6115">
        <w:rPr>
          <w:rFonts w:ascii="맑은 고딕" w:eastAsia="맑은 고딕" w:hAnsi="맑은 고딕" w:cs="맑은 고딕" w:hint="eastAsia"/>
        </w:rPr>
        <w:t>신청</w:t>
      </w:r>
      <w:r w:rsidRPr="00CA6115">
        <w:rPr>
          <w:rFonts w:ascii="맑은 고딕" w:eastAsia="맑은 고딕" w:hAnsi="맑은 고딕" w:cs="맑은 고딕"/>
        </w:rPr>
        <w:t>:</w:t>
      </w:r>
    </w:p>
    <w:p w14:paraId="5A17FA70" w14:textId="256AA5C2" w:rsidR="00AF1D17" w:rsidRDefault="00AF1D17" w:rsidP="00064F79">
      <w:pPr>
        <w:wordWrap/>
        <w:spacing w:afterLines="100" w:after="240" w:line="240" w:lineRule="auto"/>
        <w:rPr>
          <w:rFonts w:ascii="맑은 고딕" w:eastAsia="맑은 고딕" w:hAnsi="맑은 고딕" w:cs="맑은 고딕"/>
        </w:rPr>
      </w:pPr>
      <w:r w:rsidRPr="00CA6115">
        <w:rPr>
          <w:rFonts w:ascii="맑은 고딕" w:eastAsia="맑은 고딕" w:hAnsi="맑은 고딕" w:cs="맑은 고딕" w:hint="eastAsia"/>
        </w:rPr>
        <w:t>자연건강제품</w:t>
      </w:r>
      <w:r w:rsidRPr="00CA6115">
        <w:rPr>
          <w:rFonts w:ascii="맑은 고딕" w:eastAsia="맑은 고딕" w:hAnsi="맑은 고딕" w:cs="맑은 고딕"/>
        </w:rPr>
        <w:t xml:space="preserve"> </w:t>
      </w:r>
      <w:r w:rsidRPr="00CA6115">
        <w:rPr>
          <w:rFonts w:ascii="맑은 고딕" w:eastAsia="맑은 고딕" w:hAnsi="맑은 고딕" w:cs="맑은 고딕" w:hint="eastAsia"/>
        </w:rPr>
        <w:t>허가</w:t>
      </w:r>
      <w:r w:rsidRPr="00CA6115">
        <w:rPr>
          <w:rFonts w:ascii="맑은 고딕" w:eastAsia="맑은 고딕" w:hAnsi="맑은 고딕" w:cs="맑은 고딕"/>
        </w:rPr>
        <w:t xml:space="preserve"> </w:t>
      </w:r>
      <w:r w:rsidRPr="00CA6115">
        <w:rPr>
          <w:rFonts w:ascii="맑은 고딕" w:eastAsia="맑은 고딕" w:hAnsi="맑은 고딕" w:cs="맑은 고딕" w:hint="eastAsia"/>
        </w:rPr>
        <w:t>신청</w:t>
      </w:r>
      <w:r w:rsidRPr="00CA6115">
        <w:rPr>
          <w:rFonts w:ascii="맑은 고딕" w:eastAsia="맑은 고딕" w:hAnsi="맑은 고딕" w:cs="맑은 고딕"/>
        </w:rPr>
        <w:t>(NPN</w:t>
      </w:r>
      <w:r w:rsidRPr="00CA6115">
        <w:rPr>
          <w:rFonts w:ascii="맑은 고딕" w:eastAsia="맑은 고딕" w:hAnsi="맑은 고딕" w:cs="맑은 고딕" w:hint="eastAsia"/>
        </w:rPr>
        <w:t>용</w:t>
      </w:r>
      <w:r w:rsidRPr="00CA6115">
        <w:rPr>
          <w:rFonts w:ascii="맑은 고딕" w:eastAsia="맑은 고딕" w:hAnsi="맑은 고딕" w:cs="맑은 고딕"/>
        </w:rPr>
        <w:t>)</w:t>
      </w:r>
      <w:r w:rsidRPr="00CA6115">
        <w:rPr>
          <w:rFonts w:ascii="맑은 고딕" w:eastAsia="맑은 고딕" w:hAnsi="맑은 고딕" w:cs="맑은 고딕" w:hint="eastAsia"/>
        </w:rPr>
        <w:t>의</w:t>
      </w:r>
      <w:r w:rsidRPr="00CA6115">
        <w:rPr>
          <w:rFonts w:ascii="맑은 고딕" w:eastAsia="맑은 고딕" w:hAnsi="맑은 고딕" w:cs="맑은 고딕"/>
        </w:rPr>
        <w:t xml:space="preserve"> </w:t>
      </w:r>
      <w:r w:rsidRPr="00CA6115">
        <w:rPr>
          <w:rFonts w:ascii="맑은 고딕" w:eastAsia="맑은 고딕" w:hAnsi="맑은 고딕" w:cs="맑은 고딕" w:hint="eastAsia"/>
        </w:rPr>
        <w:t>경우</w:t>
      </w:r>
      <w:r w:rsidRPr="00CA6115">
        <w:rPr>
          <w:rFonts w:ascii="맑은 고딕" w:eastAsia="맑은 고딕" w:hAnsi="맑은 고딕" w:cs="맑은 고딕"/>
        </w:rPr>
        <w:t xml:space="preserve">, </w:t>
      </w:r>
      <w:r w:rsidRPr="00CA6115">
        <w:rPr>
          <w:rFonts w:ascii="맑은 고딕" w:eastAsia="맑은 고딕" w:hAnsi="맑은 고딕" w:cs="맑은 고딕" w:hint="eastAsia"/>
        </w:rPr>
        <w:t>본</w:t>
      </w:r>
      <w:r w:rsidRPr="00CA6115">
        <w:rPr>
          <w:rFonts w:ascii="맑은 고딕" w:eastAsia="맑은 고딕" w:hAnsi="맑은 고딕" w:cs="맑은 고딕"/>
        </w:rPr>
        <w:t xml:space="preserve"> </w:t>
      </w:r>
      <w:r w:rsidRPr="00CA6115">
        <w:rPr>
          <w:rFonts w:ascii="맑은 고딕" w:eastAsia="맑은 고딕" w:hAnsi="맑은 고딕" w:cs="맑은 고딕" w:hint="eastAsia"/>
        </w:rPr>
        <w:t>모노그래프에</w:t>
      </w:r>
      <w:r w:rsidRPr="00CA6115">
        <w:rPr>
          <w:rFonts w:ascii="맑은 고딕" w:eastAsia="맑은 고딕" w:hAnsi="맑은 고딕" w:cs="맑은 고딕"/>
        </w:rPr>
        <w:t xml:space="preserve"> </w:t>
      </w:r>
      <w:r w:rsidRPr="00CA6115">
        <w:rPr>
          <w:rFonts w:ascii="맑은 고딕" w:eastAsia="맑은 고딕" w:hAnsi="맑은 고딕" w:cs="맑은 고딕" w:hint="eastAsia"/>
        </w:rPr>
        <w:t>따라</w:t>
      </w:r>
      <w:r w:rsidRPr="00CA6115">
        <w:rPr>
          <w:rFonts w:ascii="맑은 고딕" w:eastAsia="맑은 고딕" w:hAnsi="맑은 고딕" w:cs="맑은 고딕"/>
        </w:rPr>
        <w:t xml:space="preserve"> </w:t>
      </w:r>
      <w:r w:rsidRPr="00CA6115">
        <w:rPr>
          <w:rFonts w:ascii="맑은 고딕" w:eastAsia="맑은 고딕" w:hAnsi="맑은 고딕" w:cs="맑은 고딕" w:hint="eastAsia"/>
        </w:rPr>
        <w:t>약전</w:t>
      </w:r>
      <w:r w:rsidRPr="00CA6115">
        <w:rPr>
          <w:rFonts w:ascii="맑은 고딕" w:eastAsia="맑은 고딕" w:hAnsi="맑은 고딕" w:cs="맑은 고딕"/>
        </w:rPr>
        <w:t xml:space="preserve"> </w:t>
      </w:r>
      <w:r w:rsidRPr="00CA6115">
        <w:rPr>
          <w:rFonts w:ascii="맑은 고딕" w:eastAsia="맑은 고딕" w:hAnsi="맑은 고딕" w:cs="맑은 고딕" w:hint="eastAsia"/>
        </w:rPr>
        <w:t>신청서를</w:t>
      </w:r>
      <w:r w:rsidRPr="00CA6115">
        <w:rPr>
          <w:rFonts w:ascii="맑은 고딕" w:eastAsia="맑은 고딕" w:hAnsi="맑은 고딕" w:cs="맑은 고딕"/>
        </w:rPr>
        <w:t xml:space="preserve"> </w:t>
      </w:r>
      <w:r w:rsidRPr="00CA6115">
        <w:rPr>
          <w:rFonts w:ascii="맑은 고딕" w:eastAsia="맑은 고딕" w:hAnsi="맑은 고딕" w:cs="맑은 고딕" w:hint="eastAsia"/>
        </w:rPr>
        <w:t>제출함으로써</w:t>
      </w:r>
      <w:r w:rsidR="00514951" w:rsidRPr="00CA6115">
        <w:rPr>
          <w:rFonts w:ascii="맑은 고딕" w:eastAsia="맑은 고딕" w:hAnsi="맑은 고딕" w:cs="맑은 고딕" w:hint="eastAsia"/>
        </w:rPr>
        <w:t xml:space="preserve"> </w:t>
      </w:r>
      <w:r w:rsidR="007D118E" w:rsidRPr="00CA6115">
        <w:rPr>
          <w:rFonts w:ascii="맑은 고딕" w:eastAsia="맑은 고딕" w:hAnsi="맑은 고딕" w:cs="맑은 고딕" w:hint="eastAsia"/>
        </w:rPr>
        <w:t>위</w:t>
      </w:r>
      <w:r w:rsidR="008236A9" w:rsidRPr="00CA6115">
        <w:rPr>
          <w:rFonts w:ascii="맑은 고딕" w:eastAsia="맑은 고딕" w:hAnsi="맑은 고딕" w:cs="맑은 고딕" w:hint="eastAsia"/>
        </w:rPr>
        <w:t>에 명시된</w:t>
      </w:r>
      <w:r w:rsidR="007D118E" w:rsidRPr="00CA6115">
        <w:rPr>
          <w:rFonts w:ascii="맑은 고딕" w:eastAsia="맑은 고딕" w:hAnsi="맑은 고딕" w:cs="맑은 고딕" w:hint="eastAsia"/>
        </w:rPr>
        <w:t xml:space="preserve"> </w:t>
      </w:r>
      <w:r w:rsidRPr="00CA6115">
        <w:rPr>
          <w:rFonts w:ascii="맑은 고딕" w:eastAsia="맑은 고딕" w:hAnsi="맑은 고딕" w:cs="맑은 고딕" w:hint="eastAsia"/>
          <w:i/>
          <w:iCs/>
        </w:rPr>
        <w:t>부속서</w:t>
      </w:r>
      <w:r w:rsidRPr="00CA6115">
        <w:rPr>
          <w:rFonts w:ascii="맑은 고딕" w:eastAsia="맑은 고딕" w:hAnsi="맑은 고딕" w:cs="맑은 고딕"/>
          <w:i/>
          <w:iCs/>
        </w:rPr>
        <w:t xml:space="preserve"> 2</w:t>
      </w:r>
      <w:r w:rsidR="008236A9" w:rsidRPr="00CA6115">
        <w:rPr>
          <w:rFonts w:ascii="맑은 고딕" w:eastAsia="맑은 고딕" w:hAnsi="맑은 고딕" w:cs="맑은 고딕" w:hint="eastAsia"/>
        </w:rPr>
        <w:t>에서</w:t>
      </w:r>
      <w:r w:rsidR="007D118E" w:rsidRPr="00CA6115">
        <w:rPr>
          <w:rFonts w:ascii="맑은 고딕" w:eastAsia="맑은 고딕" w:hAnsi="맑은 고딕" w:cs="맑은 고딕" w:hint="eastAsia"/>
          <w:i/>
          <w:iCs/>
        </w:rPr>
        <w:t xml:space="preserve"> </w:t>
      </w:r>
      <w:r w:rsidRPr="00CA6115">
        <w:rPr>
          <w:rFonts w:ascii="맑은 고딕" w:eastAsia="맑은 고딕" w:hAnsi="맑은 고딕" w:cs="맑은 고딕"/>
          <w:i/>
          <w:iCs/>
        </w:rPr>
        <w:t>A</w:t>
      </w:r>
      <w:r w:rsidR="007D118E" w:rsidRPr="00CA6115">
        <w:rPr>
          <w:rFonts w:ascii="맑은 고딕" w:eastAsia="맑은 고딕" w:hAnsi="맑은 고딕" w:cs="맑은 고딕" w:hint="eastAsia"/>
          <w:i/>
          <w:iCs/>
        </w:rPr>
        <w:t>. 의약품 신청</w:t>
      </w:r>
      <w:r w:rsidR="008236A9" w:rsidRPr="00CA6115">
        <w:rPr>
          <w:rFonts w:ascii="맑은 고딕" w:eastAsia="맑은 고딕" w:hAnsi="맑은 고딕" w:cs="맑은 고딕" w:hint="eastAsia"/>
          <w:i/>
          <w:iCs/>
        </w:rPr>
        <w:t xml:space="preserve">의 </w:t>
      </w:r>
      <w:r w:rsidR="008236A9" w:rsidRPr="00CA6115">
        <w:rPr>
          <w:rFonts w:ascii="맑은 고딕" w:eastAsia="맑은 고딕" w:hAnsi="맑은 고딕" w:cs="맑은 고딕" w:hint="eastAsia"/>
        </w:rPr>
        <w:t xml:space="preserve">항목들을 </w:t>
      </w:r>
      <w:r w:rsidRPr="00CA6115">
        <w:rPr>
          <w:rFonts w:ascii="맑은 고딕" w:eastAsia="맑은 고딕" w:hAnsi="맑은 고딕" w:cs="맑은 고딕" w:hint="eastAsia"/>
        </w:rPr>
        <w:t>충족한다</w:t>
      </w:r>
      <w:r w:rsidRPr="00CA6115">
        <w:rPr>
          <w:rFonts w:ascii="맑은 고딕" w:eastAsia="맑은 고딕" w:hAnsi="맑은 고딕" w:cs="맑은 고딕"/>
        </w:rPr>
        <w:t xml:space="preserve">. </w:t>
      </w:r>
      <w:r w:rsidRPr="00CA6115">
        <w:rPr>
          <w:rFonts w:ascii="맑은 고딕" w:eastAsia="맑은 고딕" w:hAnsi="맑은 고딕" w:cs="맑은 고딕" w:hint="eastAsia"/>
        </w:rPr>
        <w:t>추가</w:t>
      </w:r>
      <w:r w:rsidR="00514951" w:rsidRPr="00CA6115">
        <w:rPr>
          <w:rFonts w:ascii="맑은 고딕" w:eastAsia="맑은 고딕" w:hAnsi="맑은 고딕" w:cs="맑은 고딕" w:hint="eastAsia"/>
        </w:rPr>
        <w:t>적인</w:t>
      </w:r>
      <w:r w:rsidRPr="00CA6115">
        <w:rPr>
          <w:rFonts w:ascii="맑은 고딕" w:eastAsia="맑은 고딕" w:hAnsi="맑은 고딕" w:cs="맑은 고딕"/>
        </w:rPr>
        <w:t xml:space="preserve"> </w:t>
      </w:r>
      <w:r w:rsidRPr="00CA6115">
        <w:rPr>
          <w:rFonts w:ascii="맑은 고딕" w:eastAsia="맑은 고딕" w:hAnsi="맑은 고딕" w:cs="맑은 고딕" w:hint="eastAsia"/>
        </w:rPr>
        <w:t>증거</w:t>
      </w:r>
      <w:r w:rsidRPr="00CA6115">
        <w:rPr>
          <w:rFonts w:ascii="맑은 고딕" w:eastAsia="맑은 고딕" w:hAnsi="맑은 고딕" w:cs="맑은 고딕"/>
        </w:rPr>
        <w:t xml:space="preserve"> </w:t>
      </w:r>
      <w:r w:rsidRPr="00CA6115">
        <w:rPr>
          <w:rFonts w:ascii="맑은 고딕" w:eastAsia="맑은 고딕" w:hAnsi="맑은 고딕" w:cs="맑은 고딕" w:hint="eastAsia"/>
        </w:rPr>
        <w:t>또는</w:t>
      </w:r>
      <w:r w:rsidRPr="00CA6115">
        <w:rPr>
          <w:rFonts w:ascii="맑은 고딕" w:eastAsia="맑은 고딕" w:hAnsi="맑은 고딕" w:cs="맑은 고딕"/>
        </w:rPr>
        <w:t xml:space="preserve"> </w:t>
      </w:r>
      <w:r w:rsidRPr="00CA6115">
        <w:rPr>
          <w:rFonts w:ascii="맑은 고딕" w:eastAsia="맑은 고딕" w:hAnsi="맑은 고딕" w:cs="맑은 고딕" w:hint="eastAsia"/>
        </w:rPr>
        <w:t>문서는</w:t>
      </w:r>
      <w:r w:rsidRPr="00CA6115">
        <w:rPr>
          <w:rFonts w:ascii="맑은 고딕" w:eastAsia="맑은 고딕" w:hAnsi="맑은 고딕" w:cs="맑은 고딕"/>
        </w:rPr>
        <w:t xml:space="preserve"> </w:t>
      </w:r>
      <w:r w:rsidRPr="00CA6115">
        <w:rPr>
          <w:rFonts w:ascii="맑은 고딕" w:eastAsia="맑은 고딕" w:hAnsi="맑은 고딕" w:cs="맑은 고딕" w:hint="eastAsia"/>
        </w:rPr>
        <w:t>제출할</w:t>
      </w:r>
      <w:r w:rsidRPr="00CA6115">
        <w:rPr>
          <w:rFonts w:ascii="맑은 고딕" w:eastAsia="맑은 고딕" w:hAnsi="맑은 고딕" w:cs="맑은 고딕"/>
        </w:rPr>
        <w:t xml:space="preserve"> </w:t>
      </w:r>
      <w:r w:rsidRPr="00CA6115">
        <w:rPr>
          <w:rFonts w:ascii="맑은 고딕" w:eastAsia="맑은 고딕" w:hAnsi="맑은 고딕" w:cs="맑은 고딕" w:hint="eastAsia"/>
        </w:rPr>
        <w:t>필요</w:t>
      </w:r>
      <w:r w:rsidRPr="00CA6115">
        <w:rPr>
          <w:rFonts w:ascii="맑은 고딕" w:eastAsia="맑은 고딕" w:hAnsi="맑은 고딕" w:cs="맑은 고딕"/>
        </w:rPr>
        <w:t xml:space="preserve"> </w:t>
      </w:r>
      <w:r w:rsidRPr="00CA6115">
        <w:rPr>
          <w:rFonts w:ascii="맑은 고딕" w:eastAsia="맑은 고딕" w:hAnsi="맑은 고딕" w:cs="맑은 고딕" w:hint="eastAsia"/>
        </w:rPr>
        <w:t>없지만</w:t>
      </w:r>
      <w:r w:rsidRPr="00CA6115">
        <w:rPr>
          <w:rFonts w:ascii="맑은 고딕" w:eastAsia="맑은 고딕" w:hAnsi="맑은 고딕" w:cs="맑은 고딕"/>
        </w:rPr>
        <w:t xml:space="preserve">, </w:t>
      </w:r>
      <w:r w:rsidRPr="00CA6115">
        <w:rPr>
          <w:rFonts w:ascii="맑은 고딕" w:eastAsia="맑은 고딕" w:hAnsi="맑은 고딕" w:cs="맑은 고딕" w:hint="eastAsia"/>
        </w:rPr>
        <w:t>요청</w:t>
      </w:r>
      <w:r w:rsidRPr="00CA6115">
        <w:rPr>
          <w:rFonts w:ascii="맑은 고딕" w:eastAsia="맑은 고딕" w:hAnsi="맑은 고딕" w:cs="맑은 고딕"/>
        </w:rPr>
        <w:t xml:space="preserve"> </w:t>
      </w:r>
      <w:r w:rsidRPr="00CA6115">
        <w:rPr>
          <w:rFonts w:ascii="맑은 고딕" w:eastAsia="맑은 고딕" w:hAnsi="맑은 고딕" w:cs="맑은 고딕" w:hint="eastAsia"/>
        </w:rPr>
        <w:t>시</w:t>
      </w:r>
      <w:r w:rsidRPr="00CA6115">
        <w:rPr>
          <w:rFonts w:ascii="맑은 고딕" w:eastAsia="맑은 고딕" w:hAnsi="맑은 고딕" w:cs="맑은 고딕"/>
        </w:rPr>
        <w:t xml:space="preserve"> </w:t>
      </w:r>
      <w:r w:rsidRPr="00CA6115">
        <w:rPr>
          <w:rFonts w:ascii="맑은 고딕" w:eastAsia="맑은 고딕" w:hAnsi="맑은 고딕" w:cs="맑은 고딕" w:hint="eastAsia"/>
        </w:rPr>
        <w:t>캐나다</w:t>
      </w:r>
      <w:r w:rsidRPr="00CA6115">
        <w:rPr>
          <w:rFonts w:ascii="맑은 고딕" w:eastAsia="맑은 고딕" w:hAnsi="맑은 고딕" w:cs="맑은 고딕"/>
        </w:rPr>
        <w:t xml:space="preserve"> </w:t>
      </w:r>
      <w:r w:rsidRPr="00CA6115">
        <w:rPr>
          <w:rFonts w:ascii="맑은 고딕" w:eastAsia="맑은 고딕" w:hAnsi="맑은 고딕" w:cs="맑은 고딕" w:hint="eastAsia"/>
        </w:rPr>
        <w:t>보건부에</w:t>
      </w:r>
      <w:r w:rsidRPr="00CA6115">
        <w:rPr>
          <w:rFonts w:ascii="맑은 고딕" w:eastAsia="맑은 고딕" w:hAnsi="맑은 고딕" w:cs="맑은 고딕"/>
        </w:rPr>
        <w:t xml:space="preserve"> </w:t>
      </w:r>
      <w:r w:rsidRPr="00CA6115">
        <w:rPr>
          <w:rFonts w:ascii="맑은 고딕" w:eastAsia="맑은 고딕" w:hAnsi="맑은 고딕" w:cs="맑은 고딕" w:hint="eastAsia"/>
        </w:rPr>
        <w:t>제공해야</w:t>
      </w:r>
      <w:r w:rsidRPr="00CA6115">
        <w:rPr>
          <w:rFonts w:ascii="맑은 고딕" w:eastAsia="맑은 고딕" w:hAnsi="맑은 고딕" w:cs="맑은 고딕"/>
        </w:rPr>
        <w:t xml:space="preserve"> </w:t>
      </w:r>
      <w:r w:rsidRPr="00CA6115">
        <w:rPr>
          <w:rFonts w:ascii="맑은 고딕" w:eastAsia="맑은 고딕" w:hAnsi="맑은 고딕" w:cs="맑은 고딕" w:hint="eastAsia"/>
        </w:rPr>
        <w:t>한다</w:t>
      </w:r>
      <w:r w:rsidRPr="00CA6115">
        <w:rPr>
          <w:rFonts w:ascii="맑은 고딕" w:eastAsia="맑은 고딕" w:hAnsi="맑은 고딕" w:cs="맑은 고딕"/>
        </w:rPr>
        <w:t>.</w:t>
      </w:r>
    </w:p>
    <w:p w14:paraId="64EF75E0" w14:textId="77777777" w:rsidR="00064F79" w:rsidRDefault="00064F79">
      <w:pPr>
        <w:widowControl/>
        <w:wordWrap/>
        <w:autoSpaceDE/>
        <w:autoSpaceDN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/>
        </w:rPr>
        <w:br w:type="page"/>
      </w:r>
    </w:p>
    <w:p w14:paraId="5189EE63" w14:textId="77777777" w:rsidR="00064F79" w:rsidRDefault="00064F79" w:rsidP="00064F79">
      <w:pPr>
        <w:pStyle w:val="10"/>
        <w:spacing w:afterLines="100" w:after="240"/>
      </w:pPr>
      <w:bookmarkStart w:id="73" w:name="_TOC_250001"/>
      <w:bookmarkStart w:id="74" w:name="_Toc187665178"/>
      <w:r w:rsidRPr="00064F79">
        <w:rPr>
          <w:rFonts w:hint="eastAsia"/>
        </w:rPr>
        <w:lastRenderedPageBreak/>
        <w:t xml:space="preserve">부속서 </w:t>
      </w:r>
      <w:r>
        <w:t>3:</w:t>
      </w:r>
      <w:r w:rsidRPr="00064F79">
        <w:t xml:space="preserve"> </w:t>
      </w:r>
      <w:bookmarkEnd w:id="73"/>
      <w:r w:rsidRPr="00064F79">
        <w:rPr>
          <w:rFonts w:hint="eastAsia"/>
        </w:rPr>
        <w:t>라벨링</w:t>
      </w:r>
      <w:bookmarkEnd w:id="74"/>
    </w:p>
    <w:p w14:paraId="338B27E7" w14:textId="77777777" w:rsidR="00064F79" w:rsidRDefault="00064F79" w:rsidP="00064F79">
      <w:pPr>
        <w:wordWrap/>
        <w:spacing w:afterLines="100" w:after="240" w:line="240" w:lineRule="auto"/>
        <w:rPr>
          <w:sz w:val="22"/>
        </w:rPr>
      </w:pPr>
      <w:r>
        <w:rPr>
          <w:rFonts w:hint="eastAsia"/>
        </w:rPr>
        <w:t>모든</w:t>
      </w:r>
      <w:r>
        <w:t xml:space="preserve"> </w:t>
      </w:r>
      <w:r>
        <w:rPr>
          <w:rFonts w:hint="eastAsia"/>
        </w:rPr>
        <w:t>의약품은</w:t>
      </w:r>
      <w:r>
        <w:t xml:space="preserve"> </w:t>
      </w:r>
      <w:r>
        <w:rPr>
          <w:rFonts w:hint="eastAsia"/>
          <w:i/>
          <w:iCs/>
        </w:rPr>
        <w:t>식품의약품법</w:t>
      </w:r>
      <w:r>
        <w:t xml:space="preserve"> </w:t>
      </w:r>
      <w:r>
        <w:rPr>
          <w:rFonts w:hint="eastAsia"/>
        </w:rPr>
        <w:t>및</w:t>
      </w:r>
      <w:r>
        <w:t xml:space="preserve"> </w:t>
      </w:r>
      <w:r>
        <w:rPr>
          <w:rFonts w:hint="eastAsia"/>
          <w:i/>
          <w:iCs/>
        </w:rPr>
        <w:t>식품의약품규정</w:t>
      </w:r>
      <w:r>
        <w:t>(</w:t>
      </w:r>
      <w:r>
        <w:rPr>
          <w:rFonts w:hint="eastAsia"/>
        </w:rPr>
        <w:t>캐나다</w:t>
      </w:r>
      <w:r>
        <w:t xml:space="preserve"> </w:t>
      </w:r>
      <w:r>
        <w:rPr>
          <w:rFonts w:hint="eastAsia"/>
        </w:rPr>
        <w:t>법무부</w:t>
      </w:r>
      <w:r>
        <w:t xml:space="preserve"> 2008</w:t>
      </w:r>
      <w:r>
        <w:rPr>
          <w:rFonts w:hint="eastAsia"/>
        </w:rPr>
        <w:t>년</w:t>
      </w:r>
      <w:r>
        <w:t xml:space="preserve"> </w:t>
      </w:r>
      <w:r>
        <w:rPr>
          <w:rFonts w:hint="eastAsia"/>
        </w:rPr>
        <w:t>및</w:t>
      </w:r>
      <w:r>
        <w:t xml:space="preserve"> 2011</w:t>
      </w:r>
      <w:r>
        <w:rPr>
          <w:rFonts w:hint="eastAsia"/>
        </w:rPr>
        <w:t>년</w:t>
      </w:r>
      <w:r>
        <w:t xml:space="preserve">)(C.01.004, C.01.005 </w:t>
      </w:r>
      <w:r>
        <w:rPr>
          <w:rFonts w:hint="eastAsia"/>
        </w:rPr>
        <w:t>등을</w:t>
      </w:r>
      <w:r>
        <w:t xml:space="preserve"> </w:t>
      </w:r>
      <w:r>
        <w:rPr>
          <w:rFonts w:hint="eastAsia"/>
        </w:rPr>
        <w:t>포함하되</w:t>
      </w:r>
      <w:r>
        <w:t xml:space="preserve"> </w:t>
      </w:r>
      <w:r>
        <w:rPr>
          <w:rFonts w:hint="eastAsia"/>
        </w:rPr>
        <w:t>이에</w:t>
      </w:r>
      <w:r>
        <w:t xml:space="preserve"> </w:t>
      </w:r>
      <w:r>
        <w:rPr>
          <w:rFonts w:hint="eastAsia"/>
        </w:rPr>
        <w:t>국한되지</w:t>
      </w:r>
      <w:r>
        <w:t xml:space="preserve"> </w:t>
      </w:r>
      <w:r>
        <w:rPr>
          <w:rFonts w:hint="eastAsia"/>
        </w:rPr>
        <w:t>않음</w:t>
      </w:r>
      <w:r>
        <w:t>)</w:t>
      </w:r>
      <w:r>
        <w:rPr>
          <w:rFonts w:hint="eastAsia"/>
        </w:rPr>
        <w:t>에</w:t>
      </w:r>
      <w:r>
        <w:t xml:space="preserve"> </w:t>
      </w:r>
      <w:r>
        <w:rPr>
          <w:rFonts w:hint="eastAsia"/>
        </w:rPr>
        <w:t>명시된</w:t>
      </w:r>
      <w:r>
        <w:t xml:space="preserve"> </w:t>
      </w:r>
      <w:r>
        <w:rPr>
          <w:rFonts w:hint="eastAsia"/>
        </w:rPr>
        <w:t>라벨링</w:t>
      </w:r>
      <w:r>
        <w:t xml:space="preserve"> </w:t>
      </w:r>
      <w:r>
        <w:rPr>
          <w:rFonts w:hint="eastAsia"/>
        </w:rPr>
        <w:t>요구사항을</w:t>
      </w:r>
      <w:r>
        <w:t xml:space="preserve"> </w:t>
      </w:r>
      <w:r>
        <w:rPr>
          <w:rFonts w:hint="eastAsia"/>
        </w:rPr>
        <w:t>준수해야</w:t>
      </w:r>
      <w:r>
        <w:t xml:space="preserve"> </w:t>
      </w:r>
      <w:r>
        <w:rPr>
          <w:rFonts w:hint="eastAsia"/>
        </w:rPr>
        <w:t>한다</w:t>
      </w:r>
      <w:r>
        <w:t>.</w:t>
      </w:r>
    </w:p>
    <w:p w14:paraId="7C869DE2" w14:textId="7584E0D6" w:rsidR="00064F79" w:rsidRPr="00CA6115" w:rsidRDefault="00064F79" w:rsidP="00064F79">
      <w:pPr>
        <w:wordWrap/>
        <w:spacing w:afterLines="100" w:after="240" w:line="240" w:lineRule="auto"/>
        <w:rPr>
          <w:sz w:val="22"/>
        </w:rPr>
      </w:pPr>
      <w:r w:rsidRPr="00CA6115">
        <w:rPr>
          <w:rFonts w:ascii="맑은 고딕" w:eastAsia="맑은 고딕" w:hAnsi="맑은 고딕" w:cs="맑은 고딕" w:hint="eastAsia"/>
        </w:rPr>
        <w:t>제조업체는</w:t>
      </w:r>
      <w:r w:rsidRPr="00CA6115">
        <w:t xml:space="preserve"> </w:t>
      </w:r>
      <w:r w:rsidRPr="00CA6115">
        <w:rPr>
          <w:rFonts w:ascii="맑은 고딕" w:eastAsia="맑은 고딕" w:hAnsi="맑은 고딕" w:cs="맑은 고딕" w:hint="eastAsia"/>
        </w:rPr>
        <w:t>의약품</w:t>
      </w:r>
      <w:r w:rsidRPr="00CA6115">
        <w:t xml:space="preserve"> </w:t>
      </w:r>
      <w:r w:rsidRPr="00CA6115">
        <w:rPr>
          <w:rFonts w:ascii="맑은 고딕" w:eastAsia="맑은 고딕" w:hAnsi="맑은 고딕" w:cs="맑은 고딕" w:hint="eastAsia"/>
        </w:rPr>
        <w:t>라벨이</w:t>
      </w:r>
      <w:r w:rsidRPr="00CA6115">
        <w:t xml:space="preserve"> </w:t>
      </w:r>
      <w:r w:rsidRPr="00CA6115">
        <w:rPr>
          <w:rFonts w:ascii="맑은 고딕" w:eastAsia="맑은 고딕" w:hAnsi="맑은 고딕" w:cs="맑은 고딕" w:hint="eastAsia"/>
        </w:rPr>
        <w:t>본</w:t>
      </w:r>
      <w:r w:rsidRPr="00CA6115">
        <w:t xml:space="preserve"> </w:t>
      </w:r>
      <w:r w:rsidRPr="00CA6115">
        <w:rPr>
          <w:rFonts w:ascii="맑은 고딕" w:eastAsia="맑은 고딕" w:hAnsi="맑은 고딕" w:cs="맑은 고딕" w:hint="eastAsia"/>
        </w:rPr>
        <w:t>모노그래프에</w:t>
      </w:r>
      <w:r w:rsidRPr="00CA6115">
        <w:t xml:space="preserve"> </w:t>
      </w:r>
      <w:r w:rsidRPr="00CA6115">
        <w:rPr>
          <w:rFonts w:ascii="맑은 고딕" w:eastAsia="맑은 고딕" w:hAnsi="맑은 고딕" w:cs="맑은 고딕" w:hint="eastAsia"/>
        </w:rPr>
        <w:t>명시된</w:t>
      </w:r>
      <w:r w:rsidRPr="00CA6115">
        <w:t xml:space="preserve"> </w:t>
      </w:r>
      <w:r w:rsidRPr="00CA6115">
        <w:rPr>
          <w:rFonts w:ascii="맑은 고딕" w:eastAsia="맑은 고딕" w:hAnsi="맑은 고딕" w:cs="맑은 고딕" w:hint="eastAsia"/>
        </w:rPr>
        <w:t>정보</w:t>
      </w:r>
      <w:r w:rsidRPr="00CA6115">
        <w:t xml:space="preserve"> </w:t>
      </w:r>
      <w:r w:rsidRPr="00CA6115">
        <w:rPr>
          <w:rFonts w:ascii="맑은 고딕" w:eastAsia="맑은 고딕" w:hAnsi="맑은 고딕" w:cs="맑은 고딕" w:hint="eastAsia"/>
        </w:rPr>
        <w:t>외에도</w:t>
      </w:r>
      <w:r w:rsidRPr="00CA6115">
        <w:t xml:space="preserve"> </w:t>
      </w:r>
      <w:r w:rsidRPr="00CA6115">
        <w:rPr>
          <w:rFonts w:ascii="맑은 고딕" w:eastAsia="맑은 고딕" w:hAnsi="맑은 고딕" w:cs="맑은 고딕" w:hint="eastAsia"/>
        </w:rPr>
        <w:t>다음</w:t>
      </w:r>
      <w:r w:rsidRPr="00CA6115">
        <w:t xml:space="preserve"> </w:t>
      </w:r>
      <w:r w:rsidRPr="00CA6115">
        <w:rPr>
          <w:rFonts w:ascii="맑은 고딕" w:eastAsia="맑은 고딕" w:hAnsi="맑은 고딕" w:cs="맑은 고딕" w:hint="eastAsia"/>
        </w:rPr>
        <w:t>정보를</w:t>
      </w:r>
      <w:r w:rsidRPr="00CA6115">
        <w:t xml:space="preserve"> </w:t>
      </w:r>
      <w:r w:rsidRPr="00CA6115">
        <w:rPr>
          <w:rFonts w:ascii="맑은 고딕" w:eastAsia="맑은 고딕" w:hAnsi="맑은 고딕" w:cs="맑은 고딕" w:hint="eastAsia"/>
        </w:rPr>
        <w:t>포함해야</w:t>
      </w:r>
      <w:r w:rsidRPr="00CA6115">
        <w:t xml:space="preserve"> </w:t>
      </w:r>
      <w:r w:rsidRPr="00CA6115">
        <w:rPr>
          <w:rFonts w:ascii="맑은 고딕" w:eastAsia="맑은 고딕" w:hAnsi="맑은 고딕" w:cs="맑은 고딕" w:hint="eastAsia"/>
        </w:rPr>
        <w:t>한다는</w:t>
      </w:r>
      <w:r w:rsidRPr="00CA6115">
        <w:t xml:space="preserve"> </w:t>
      </w:r>
      <w:r w:rsidRPr="00CA6115">
        <w:rPr>
          <w:rFonts w:ascii="맑은 고딕" w:eastAsia="맑은 고딕" w:hAnsi="맑은 고딕" w:cs="맑은 고딕" w:hint="eastAsia"/>
        </w:rPr>
        <w:t>점을</w:t>
      </w:r>
      <w:r w:rsidRPr="00CA6115">
        <w:t xml:space="preserve"> </w:t>
      </w:r>
      <w:r w:rsidR="003E5024" w:rsidRPr="00CA6115">
        <w:rPr>
          <w:rFonts w:ascii="맑은 고딕" w:eastAsia="맑은 고딕" w:hAnsi="맑은 고딕" w:cs="맑은 고딕" w:hint="eastAsia"/>
        </w:rPr>
        <w:t>인지하고 있어야</w:t>
      </w:r>
      <w:r w:rsidRPr="00CA6115">
        <w:t xml:space="preserve"> </w:t>
      </w:r>
      <w:r w:rsidRPr="00CA6115">
        <w:rPr>
          <w:rFonts w:ascii="맑은 고딕" w:eastAsia="맑은 고딕" w:hAnsi="맑은 고딕" w:cs="맑은 고딕" w:hint="eastAsia"/>
        </w:rPr>
        <w:t>한다</w:t>
      </w:r>
      <w:r w:rsidRPr="00CA6115">
        <w:t>.</w:t>
      </w:r>
    </w:p>
    <w:p w14:paraId="5363E68E" w14:textId="77777777" w:rsidR="00064F79" w:rsidRPr="00CA6115" w:rsidRDefault="00064F79" w:rsidP="00D30250">
      <w:pPr>
        <w:pStyle w:val="a8"/>
        <w:widowControl/>
        <w:numPr>
          <w:ilvl w:val="0"/>
          <w:numId w:val="2"/>
        </w:numPr>
        <w:wordWrap/>
        <w:autoSpaceDE/>
        <w:autoSpaceDN/>
        <w:spacing w:after="0" w:line="240" w:lineRule="auto"/>
        <w:ind w:leftChars="0" w:left="426" w:hanging="426"/>
        <w:rPr>
          <w:rFonts w:ascii="맑은 고딕" w:eastAsia="맑은 고딕" w:hAnsi="맑은 고딕" w:cs="맑은 고딕"/>
        </w:rPr>
      </w:pPr>
      <w:r w:rsidRPr="00CA6115">
        <w:rPr>
          <w:rFonts w:ascii="맑은 고딕" w:eastAsia="맑은 고딕" w:hAnsi="맑은 고딕" w:cs="맑은 고딕" w:hint="eastAsia"/>
        </w:rPr>
        <w:t>브랜드명</w:t>
      </w:r>
      <w:r w:rsidRPr="00CA6115">
        <w:rPr>
          <w:rFonts w:ascii="맑은 고딕" w:eastAsia="맑은 고딕" w:hAnsi="맑은 고딕" w:cs="맑은 고딕"/>
        </w:rPr>
        <w:t>(</w:t>
      </w:r>
      <w:r w:rsidRPr="00CA6115">
        <w:rPr>
          <w:rFonts w:ascii="맑은 고딕" w:eastAsia="맑은 고딕" w:hAnsi="맑은 고딕" w:cs="맑은 고딕" w:hint="eastAsia"/>
        </w:rPr>
        <w:t>브랜드명은</w:t>
      </w:r>
      <w:r w:rsidRPr="00CA6115">
        <w:rPr>
          <w:rFonts w:ascii="맑은 고딕" w:eastAsia="맑은 고딕" w:hAnsi="맑은 고딕" w:cs="맑은 고딕"/>
        </w:rPr>
        <w:t xml:space="preserve"> </w:t>
      </w:r>
      <w:r w:rsidRPr="00CA6115">
        <w:rPr>
          <w:rFonts w:ascii="맑은 고딕" w:eastAsia="맑은 고딕" w:hAnsi="맑은 고딕" w:cs="맑은 고딕" w:hint="eastAsia"/>
        </w:rPr>
        <w:t>표시된</w:t>
      </w:r>
      <w:r w:rsidRPr="00CA6115">
        <w:rPr>
          <w:rFonts w:ascii="맑은 고딕" w:eastAsia="맑은 고딕" w:hAnsi="맑은 고딕" w:cs="맑은 고딕"/>
        </w:rPr>
        <w:t xml:space="preserve"> </w:t>
      </w:r>
      <w:r w:rsidRPr="00CA6115">
        <w:rPr>
          <w:rFonts w:ascii="맑은 고딕" w:eastAsia="맑은 고딕" w:hAnsi="맑은 고딕" w:cs="맑은 고딕" w:hint="eastAsia"/>
        </w:rPr>
        <w:t>모든</w:t>
      </w:r>
      <w:r w:rsidRPr="00CA6115">
        <w:rPr>
          <w:rFonts w:ascii="맑은 고딕" w:eastAsia="맑은 고딕" w:hAnsi="맑은 고딕" w:cs="맑은 고딕"/>
        </w:rPr>
        <w:t xml:space="preserve"> </w:t>
      </w:r>
      <w:r w:rsidRPr="00CA6115">
        <w:rPr>
          <w:rFonts w:ascii="맑은 고딕" w:eastAsia="맑은 고딕" w:hAnsi="맑은 고딕" w:cs="맑은 고딕" w:hint="eastAsia"/>
        </w:rPr>
        <w:t>곳에서</w:t>
      </w:r>
      <w:r w:rsidRPr="00CA6115">
        <w:rPr>
          <w:rFonts w:ascii="맑은 고딕" w:eastAsia="맑은 고딕" w:hAnsi="맑은 고딕" w:cs="맑은 고딕"/>
        </w:rPr>
        <w:t xml:space="preserve"> </w:t>
      </w:r>
      <w:r w:rsidRPr="00CA6115">
        <w:rPr>
          <w:rFonts w:ascii="맑은 고딕" w:eastAsia="맑은 고딕" w:hAnsi="맑은 고딕" w:cs="맑은 고딕" w:hint="eastAsia"/>
        </w:rPr>
        <w:t>번역에</w:t>
      </w:r>
      <w:r w:rsidRPr="00CA6115">
        <w:rPr>
          <w:rFonts w:ascii="맑은 고딕" w:eastAsia="맑은 고딕" w:hAnsi="맑은 고딕" w:cs="맑은 고딕"/>
        </w:rPr>
        <w:t xml:space="preserve"> </w:t>
      </w:r>
      <w:r w:rsidRPr="00CA6115">
        <w:rPr>
          <w:rFonts w:ascii="맑은 고딕" w:eastAsia="맑은 고딕" w:hAnsi="맑은 고딕" w:cs="맑은 고딕" w:hint="eastAsia"/>
        </w:rPr>
        <w:t>의해</w:t>
      </w:r>
      <w:r w:rsidRPr="00CA6115">
        <w:rPr>
          <w:rFonts w:ascii="맑은 고딕" w:eastAsia="맑은 고딕" w:hAnsi="맑은 고딕" w:cs="맑은 고딕"/>
        </w:rPr>
        <w:t xml:space="preserve"> </w:t>
      </w:r>
      <w:r w:rsidRPr="00CA6115">
        <w:rPr>
          <w:rFonts w:ascii="맑은 고딕" w:eastAsia="맑은 고딕" w:hAnsi="맑은 고딕" w:cs="맑은 고딕" w:hint="eastAsia"/>
        </w:rPr>
        <w:t>중단되지</w:t>
      </w:r>
      <w:r w:rsidRPr="00CA6115">
        <w:rPr>
          <w:rFonts w:ascii="맑은 고딕" w:eastAsia="맑은 고딕" w:hAnsi="맑은 고딕" w:cs="맑은 고딕"/>
        </w:rPr>
        <w:t xml:space="preserve"> </w:t>
      </w:r>
      <w:r w:rsidRPr="00CA6115">
        <w:rPr>
          <w:rFonts w:ascii="맑은 고딕" w:eastAsia="맑은 고딕" w:hAnsi="맑은 고딕" w:cs="맑은 고딕" w:hint="eastAsia"/>
        </w:rPr>
        <w:t>않고</w:t>
      </w:r>
      <w:r w:rsidRPr="00CA6115">
        <w:rPr>
          <w:rFonts w:ascii="맑은 고딕" w:eastAsia="맑은 고딕" w:hAnsi="맑은 고딕" w:cs="맑은 고딕"/>
        </w:rPr>
        <w:t xml:space="preserve"> </w:t>
      </w:r>
      <w:r w:rsidRPr="00CA6115">
        <w:rPr>
          <w:rFonts w:ascii="맑은 고딕" w:eastAsia="맑은 고딕" w:hAnsi="맑은 고딕" w:cs="맑은 고딕" w:hint="eastAsia"/>
        </w:rPr>
        <w:t>연속되어야</w:t>
      </w:r>
      <w:r w:rsidRPr="00CA6115">
        <w:rPr>
          <w:rFonts w:ascii="맑은 고딕" w:eastAsia="맑은 고딕" w:hAnsi="맑은 고딕" w:cs="맑은 고딕"/>
        </w:rPr>
        <w:t xml:space="preserve"> </w:t>
      </w:r>
      <w:r w:rsidRPr="00CA6115">
        <w:rPr>
          <w:rFonts w:ascii="맑은 고딕" w:eastAsia="맑은 고딕" w:hAnsi="맑은 고딕" w:cs="맑은 고딕" w:hint="eastAsia"/>
        </w:rPr>
        <w:t>함</w:t>
      </w:r>
      <w:r w:rsidRPr="00CA6115">
        <w:rPr>
          <w:rFonts w:ascii="맑은 고딕" w:eastAsia="맑은 고딕" w:hAnsi="맑은 고딕" w:cs="맑은 고딕"/>
        </w:rPr>
        <w:t>)</w:t>
      </w:r>
    </w:p>
    <w:p w14:paraId="3A90AE60" w14:textId="77777777" w:rsidR="00064F79" w:rsidRPr="00CA6115" w:rsidRDefault="00064F79" w:rsidP="00D30250">
      <w:pPr>
        <w:pStyle w:val="a8"/>
        <w:widowControl/>
        <w:numPr>
          <w:ilvl w:val="0"/>
          <w:numId w:val="2"/>
        </w:numPr>
        <w:wordWrap/>
        <w:autoSpaceDE/>
        <w:autoSpaceDN/>
        <w:spacing w:after="0" w:line="240" w:lineRule="auto"/>
        <w:ind w:leftChars="0" w:left="426" w:hanging="426"/>
        <w:rPr>
          <w:rFonts w:ascii="맑은 고딕" w:eastAsia="맑은 고딕" w:hAnsi="맑은 고딕" w:cs="맑은 고딕"/>
        </w:rPr>
      </w:pPr>
      <w:r w:rsidRPr="00CA6115">
        <w:rPr>
          <w:rFonts w:ascii="맑은 고딕" w:eastAsia="맑은 고딕" w:hAnsi="맑은 고딕" w:cs="맑은 고딕" w:hint="eastAsia"/>
        </w:rPr>
        <w:t>의약품</w:t>
      </w:r>
      <w:r w:rsidRPr="00CA6115">
        <w:rPr>
          <w:rFonts w:ascii="맑은 고딕" w:eastAsia="맑은 고딕" w:hAnsi="맑은 고딕" w:cs="맑은 고딕"/>
        </w:rPr>
        <w:t xml:space="preserve"> </w:t>
      </w:r>
      <w:r w:rsidRPr="00CA6115">
        <w:rPr>
          <w:rFonts w:ascii="맑은 고딕" w:eastAsia="맑은 고딕" w:hAnsi="맑은 고딕" w:cs="맑은 고딕" w:hint="eastAsia"/>
        </w:rPr>
        <w:t>식별</w:t>
      </w:r>
      <w:r w:rsidRPr="00CA6115">
        <w:rPr>
          <w:rFonts w:ascii="맑은 고딕" w:eastAsia="맑은 고딕" w:hAnsi="맑은 고딕" w:cs="맑은 고딕"/>
        </w:rPr>
        <w:t xml:space="preserve"> </w:t>
      </w:r>
      <w:r w:rsidRPr="00CA6115">
        <w:rPr>
          <w:rFonts w:ascii="맑은 고딕" w:eastAsia="맑은 고딕" w:hAnsi="맑은 고딕" w:cs="맑은 고딕" w:hint="eastAsia"/>
        </w:rPr>
        <w:t>번호</w:t>
      </w:r>
      <w:r w:rsidRPr="00CA6115">
        <w:rPr>
          <w:rFonts w:ascii="맑은 고딕" w:eastAsia="맑은 고딕" w:hAnsi="맑은 고딕" w:cs="맑은 고딕"/>
        </w:rPr>
        <w:t>(DIN)</w:t>
      </w:r>
    </w:p>
    <w:p w14:paraId="5B7E7C14" w14:textId="7DEC0E14" w:rsidR="00064F79" w:rsidRPr="00CA6115" w:rsidRDefault="00C22CA7" w:rsidP="00D30250">
      <w:pPr>
        <w:pStyle w:val="a8"/>
        <w:widowControl/>
        <w:numPr>
          <w:ilvl w:val="0"/>
          <w:numId w:val="2"/>
        </w:numPr>
        <w:wordWrap/>
        <w:autoSpaceDE/>
        <w:autoSpaceDN/>
        <w:spacing w:after="0" w:line="240" w:lineRule="auto"/>
        <w:ind w:leftChars="0" w:left="426" w:hanging="426"/>
        <w:rPr>
          <w:rFonts w:ascii="맑은 고딕" w:eastAsia="맑은 고딕" w:hAnsi="맑은 고딕" w:cs="맑은 고딕"/>
        </w:rPr>
      </w:pPr>
      <w:r w:rsidRPr="00CA6115">
        <w:rPr>
          <w:rFonts w:ascii="맑은 고딕" w:eastAsia="맑은 고딕" w:hAnsi="맑은 고딕" w:cs="맑은 고딕" w:hint="eastAsia"/>
        </w:rPr>
        <w:t xml:space="preserve">Lot </w:t>
      </w:r>
      <w:r w:rsidR="00064F79" w:rsidRPr="00CA6115">
        <w:rPr>
          <w:rFonts w:ascii="맑은 고딕" w:eastAsia="맑은 고딕" w:hAnsi="맑은 고딕" w:cs="맑은 고딕"/>
        </w:rPr>
        <w:t>#/</w:t>
      </w:r>
      <w:r w:rsidR="00064F79" w:rsidRPr="00CA6115">
        <w:rPr>
          <w:rFonts w:ascii="맑은 고딕" w:eastAsia="맑은 고딕" w:hAnsi="맑은 고딕" w:cs="맑은 고딕" w:hint="eastAsia"/>
        </w:rPr>
        <w:t>유효기한</w:t>
      </w:r>
    </w:p>
    <w:p w14:paraId="1E6AF7FD" w14:textId="77777777" w:rsidR="00064F79" w:rsidRPr="00CA6115" w:rsidRDefault="00064F79" w:rsidP="00D30250">
      <w:pPr>
        <w:pStyle w:val="a8"/>
        <w:widowControl/>
        <w:numPr>
          <w:ilvl w:val="0"/>
          <w:numId w:val="2"/>
        </w:numPr>
        <w:wordWrap/>
        <w:autoSpaceDE/>
        <w:autoSpaceDN/>
        <w:spacing w:after="0" w:line="240" w:lineRule="auto"/>
        <w:ind w:leftChars="0" w:left="426" w:hanging="426"/>
        <w:rPr>
          <w:rFonts w:ascii="맑은 고딕" w:eastAsia="맑은 고딕" w:hAnsi="맑은 고딕" w:cs="맑은 고딕"/>
        </w:rPr>
      </w:pPr>
      <w:r w:rsidRPr="00CA6115">
        <w:rPr>
          <w:rFonts w:ascii="맑은 고딕" w:eastAsia="맑은 고딕" w:hAnsi="맑은 고딕" w:cs="맑은 고딕" w:hint="eastAsia"/>
        </w:rPr>
        <w:t>보관</w:t>
      </w:r>
      <w:r w:rsidRPr="00CA6115">
        <w:rPr>
          <w:rFonts w:ascii="맑은 고딕" w:eastAsia="맑은 고딕" w:hAnsi="맑은 고딕" w:cs="맑은 고딕"/>
        </w:rPr>
        <w:t xml:space="preserve"> </w:t>
      </w:r>
      <w:r w:rsidRPr="00CA6115">
        <w:rPr>
          <w:rFonts w:ascii="맑은 고딕" w:eastAsia="맑은 고딕" w:hAnsi="맑은 고딕" w:cs="맑은 고딕" w:hint="eastAsia"/>
        </w:rPr>
        <w:t>조건</w:t>
      </w:r>
    </w:p>
    <w:p w14:paraId="08B86DE5" w14:textId="77777777" w:rsidR="00064F79" w:rsidRPr="00CA6115" w:rsidRDefault="00064F79" w:rsidP="00D30250">
      <w:pPr>
        <w:pStyle w:val="a8"/>
        <w:widowControl/>
        <w:numPr>
          <w:ilvl w:val="0"/>
          <w:numId w:val="2"/>
        </w:numPr>
        <w:wordWrap/>
        <w:autoSpaceDE/>
        <w:autoSpaceDN/>
        <w:spacing w:after="0" w:line="240" w:lineRule="auto"/>
        <w:ind w:leftChars="0" w:left="426" w:hanging="426"/>
        <w:rPr>
          <w:rFonts w:ascii="맑은 고딕" w:eastAsia="맑은 고딕" w:hAnsi="맑은 고딕" w:cs="맑은 고딕"/>
        </w:rPr>
      </w:pPr>
      <w:r w:rsidRPr="00CA6115">
        <w:rPr>
          <w:rFonts w:ascii="맑은 고딕" w:eastAsia="맑은 고딕" w:hAnsi="맑은 고딕" w:cs="맑은 고딕" w:hint="eastAsia"/>
        </w:rPr>
        <w:t>의약성분</w:t>
      </w:r>
      <w:r w:rsidRPr="00CA6115">
        <w:rPr>
          <w:rFonts w:ascii="맑은 고딕" w:eastAsia="맑은 고딕" w:hAnsi="맑은 고딕" w:cs="맑은 고딕"/>
        </w:rPr>
        <w:t xml:space="preserve"> </w:t>
      </w:r>
      <w:r w:rsidRPr="00CA6115">
        <w:rPr>
          <w:rFonts w:ascii="맑은 고딕" w:eastAsia="맑은 고딕" w:hAnsi="맑은 고딕" w:cs="맑은 고딕" w:hint="eastAsia"/>
        </w:rPr>
        <w:t>표시</w:t>
      </w:r>
    </w:p>
    <w:p w14:paraId="265C9A86" w14:textId="77777777" w:rsidR="00064F79" w:rsidRPr="00CA6115" w:rsidRDefault="00064F79" w:rsidP="00D30250">
      <w:pPr>
        <w:pStyle w:val="a8"/>
        <w:widowControl/>
        <w:numPr>
          <w:ilvl w:val="0"/>
          <w:numId w:val="2"/>
        </w:numPr>
        <w:wordWrap/>
        <w:autoSpaceDE/>
        <w:autoSpaceDN/>
        <w:spacing w:after="0" w:line="240" w:lineRule="auto"/>
        <w:ind w:leftChars="0" w:left="426" w:hanging="426"/>
        <w:rPr>
          <w:rFonts w:ascii="맑은 고딕" w:eastAsia="맑은 고딕" w:hAnsi="맑은 고딕" w:cs="맑은 고딕"/>
        </w:rPr>
      </w:pPr>
      <w:r w:rsidRPr="00CA6115">
        <w:rPr>
          <w:rFonts w:ascii="맑은 고딕" w:eastAsia="맑은 고딕" w:hAnsi="맑은 고딕" w:cs="맑은 고딕" w:hint="eastAsia"/>
        </w:rPr>
        <w:t>비의약성분</w:t>
      </w:r>
    </w:p>
    <w:p w14:paraId="49A0C039" w14:textId="77777777" w:rsidR="00064F79" w:rsidRPr="00CA6115" w:rsidRDefault="00064F79" w:rsidP="00D30250">
      <w:pPr>
        <w:pStyle w:val="a8"/>
        <w:widowControl/>
        <w:numPr>
          <w:ilvl w:val="0"/>
          <w:numId w:val="2"/>
        </w:numPr>
        <w:wordWrap/>
        <w:autoSpaceDE/>
        <w:autoSpaceDN/>
        <w:spacing w:after="0" w:line="240" w:lineRule="auto"/>
        <w:ind w:leftChars="0" w:left="426" w:hanging="426"/>
        <w:rPr>
          <w:rFonts w:ascii="맑은 고딕" w:eastAsia="맑은 고딕" w:hAnsi="맑은 고딕" w:cs="맑은 고딕"/>
        </w:rPr>
      </w:pPr>
      <w:r w:rsidRPr="00CA6115">
        <w:rPr>
          <w:rFonts w:ascii="맑은 고딕" w:eastAsia="맑은 고딕" w:hAnsi="맑은 고딕" w:cs="맑은 고딕" w:hint="eastAsia"/>
        </w:rPr>
        <w:t>완제의약품</w:t>
      </w:r>
      <w:r w:rsidRPr="00CA6115">
        <w:rPr>
          <w:rFonts w:ascii="맑은 고딕" w:eastAsia="맑은 고딕" w:hAnsi="맑은 고딕" w:cs="맑은 고딕"/>
        </w:rPr>
        <w:t>(</w:t>
      </w:r>
      <w:r w:rsidRPr="00CA6115">
        <w:rPr>
          <w:rFonts w:ascii="맑은 고딕" w:eastAsia="맑은 고딕" w:hAnsi="맑은 고딕" w:cs="맑은 고딕" w:hint="eastAsia"/>
        </w:rPr>
        <w:t>전달된</w:t>
      </w:r>
      <w:r w:rsidRPr="00CA6115">
        <w:rPr>
          <w:rFonts w:ascii="맑은 고딕" w:eastAsia="맑은 고딕" w:hAnsi="맑은 고딕" w:cs="맑은 고딕"/>
        </w:rPr>
        <w:t xml:space="preserve"> </w:t>
      </w:r>
      <w:r w:rsidRPr="00CA6115">
        <w:rPr>
          <w:rFonts w:ascii="맑은 고딕" w:eastAsia="맑은 고딕" w:hAnsi="맑은 고딕" w:cs="맑은 고딕" w:hint="eastAsia"/>
        </w:rPr>
        <w:t>제형</w:t>
      </w:r>
      <w:r w:rsidRPr="00CA6115">
        <w:rPr>
          <w:rFonts w:ascii="맑은 고딕" w:eastAsia="맑은 고딕" w:hAnsi="맑은 고딕" w:cs="맑은 고딕"/>
        </w:rPr>
        <w:t xml:space="preserve"> </w:t>
      </w:r>
      <w:r w:rsidRPr="00CA6115">
        <w:rPr>
          <w:rFonts w:ascii="맑은 고딕" w:eastAsia="맑은 고딕" w:hAnsi="맑은 고딕" w:cs="맑은 고딕" w:hint="eastAsia"/>
        </w:rPr>
        <w:t>포함</w:t>
      </w:r>
      <w:r w:rsidRPr="00CA6115">
        <w:rPr>
          <w:rFonts w:ascii="맑은 고딕" w:eastAsia="맑은 고딕" w:hAnsi="맑은 고딕" w:cs="맑은 고딕"/>
        </w:rPr>
        <w:t>)</w:t>
      </w:r>
      <w:r w:rsidRPr="00CA6115">
        <w:rPr>
          <w:rFonts w:ascii="맑은 고딕" w:eastAsia="맑은 고딕" w:hAnsi="맑은 고딕" w:cs="맑은 고딕" w:hint="eastAsia"/>
        </w:rPr>
        <w:t>의</w:t>
      </w:r>
      <w:r w:rsidRPr="00CA6115">
        <w:rPr>
          <w:rFonts w:ascii="맑은 고딕" w:eastAsia="맑은 고딕" w:hAnsi="맑은 고딕" w:cs="맑은 고딕"/>
        </w:rPr>
        <w:t xml:space="preserve"> </w:t>
      </w:r>
      <w:r w:rsidRPr="00CA6115">
        <w:rPr>
          <w:rFonts w:ascii="맑은 고딕" w:eastAsia="맑은 고딕" w:hAnsi="맑은 고딕" w:cs="맑은 고딕" w:hint="eastAsia"/>
        </w:rPr>
        <w:t>고유명</w:t>
      </w:r>
      <w:r w:rsidRPr="00CA6115">
        <w:rPr>
          <w:rFonts w:ascii="맑은 고딕" w:eastAsia="맑은 고딕" w:hAnsi="맑은 고딕" w:cs="맑은 고딕"/>
        </w:rPr>
        <w:t xml:space="preserve"> </w:t>
      </w:r>
      <w:r w:rsidRPr="00CA6115">
        <w:rPr>
          <w:rFonts w:ascii="맑은 고딕" w:eastAsia="맑은 고딕" w:hAnsi="맑은 고딕" w:cs="맑은 고딕" w:hint="eastAsia"/>
          <w:b/>
        </w:rPr>
        <w:t>또는</w:t>
      </w:r>
      <w:r w:rsidRPr="00CA6115">
        <w:rPr>
          <w:rFonts w:ascii="맑은 고딕" w:eastAsia="맑은 고딕" w:hAnsi="맑은 고딕" w:cs="맑은 고딕"/>
        </w:rPr>
        <w:t xml:space="preserve"> </w:t>
      </w:r>
      <w:r w:rsidRPr="00CA6115">
        <w:rPr>
          <w:rFonts w:ascii="맑은 고딕" w:eastAsia="맑은 고딕" w:hAnsi="맑은 고딕" w:cs="맑은 고딕" w:hint="eastAsia"/>
        </w:rPr>
        <w:t>일반명</w:t>
      </w:r>
    </w:p>
    <w:p w14:paraId="36FB37BB" w14:textId="7C0BB69F" w:rsidR="00064F79" w:rsidRPr="00CA6115" w:rsidRDefault="00064F79" w:rsidP="00D30250">
      <w:pPr>
        <w:pStyle w:val="a8"/>
        <w:widowControl/>
        <w:numPr>
          <w:ilvl w:val="0"/>
          <w:numId w:val="2"/>
        </w:numPr>
        <w:wordWrap/>
        <w:autoSpaceDE/>
        <w:autoSpaceDN/>
        <w:spacing w:after="0" w:line="240" w:lineRule="auto"/>
        <w:ind w:leftChars="0" w:left="426" w:hanging="426"/>
        <w:rPr>
          <w:rFonts w:ascii="맑은 고딕" w:eastAsia="맑은 고딕" w:hAnsi="맑은 고딕" w:cs="맑은 고딕"/>
        </w:rPr>
      </w:pPr>
      <w:r w:rsidRPr="00CA6115">
        <w:rPr>
          <w:rFonts w:ascii="맑은 고딕" w:eastAsia="맑은 고딕" w:hAnsi="맑은 고딕" w:cs="맑은 고딕" w:hint="eastAsia"/>
        </w:rPr>
        <w:t>캐나다</w:t>
      </w:r>
      <w:r w:rsidRPr="00CA6115">
        <w:rPr>
          <w:rFonts w:ascii="맑은 고딕" w:eastAsia="맑은 고딕" w:hAnsi="맑은 고딕" w:cs="맑은 고딕"/>
        </w:rPr>
        <w:t xml:space="preserve"> DIN </w:t>
      </w:r>
      <w:r w:rsidRPr="00CA6115">
        <w:rPr>
          <w:rFonts w:ascii="맑은 고딕" w:eastAsia="맑은 고딕" w:hAnsi="맑은 고딕" w:cs="맑은 고딕" w:hint="eastAsia"/>
        </w:rPr>
        <w:t>소유자의</w:t>
      </w:r>
      <w:r w:rsidRPr="00CA6115">
        <w:rPr>
          <w:rFonts w:ascii="맑은 고딕" w:eastAsia="맑은 고딕" w:hAnsi="맑은 고딕" w:cs="맑은 고딕"/>
        </w:rPr>
        <w:t xml:space="preserve"> </w:t>
      </w:r>
      <w:r w:rsidRPr="00CA6115">
        <w:rPr>
          <w:rFonts w:ascii="맑은 고딕" w:eastAsia="맑은 고딕" w:hAnsi="맑은 고딕" w:cs="맑은 고딕" w:hint="eastAsia"/>
        </w:rPr>
        <w:t>이름과</w:t>
      </w:r>
      <w:r w:rsidRPr="00CA6115">
        <w:rPr>
          <w:rFonts w:ascii="맑은 고딕" w:eastAsia="맑은 고딕" w:hAnsi="맑은 고딕" w:cs="맑은 고딕"/>
        </w:rPr>
        <w:t xml:space="preserve"> </w:t>
      </w:r>
      <w:r w:rsidRPr="00CA6115">
        <w:rPr>
          <w:rFonts w:ascii="맑은 고딕" w:eastAsia="맑은 고딕" w:hAnsi="맑은 고딕" w:cs="맑은 고딕" w:hint="eastAsia"/>
        </w:rPr>
        <w:t>주소</w:t>
      </w:r>
      <w:r w:rsidR="000F17EF" w:rsidRPr="00CA6115">
        <w:rPr>
          <w:rFonts w:ascii="맑은 고딕" w:eastAsia="맑은 고딕" w:hAnsi="맑은 고딕" w:cs="맑은 고딕" w:hint="eastAsia"/>
        </w:rPr>
        <w:t>,</w:t>
      </w:r>
      <w:r w:rsidRPr="00CA6115">
        <w:rPr>
          <w:rFonts w:ascii="맑은 고딕" w:eastAsia="맑은 고딕" w:hAnsi="맑은 고딕" w:cs="맑은 고딕"/>
        </w:rPr>
        <w:t xml:space="preserve"> </w:t>
      </w:r>
      <w:r w:rsidRPr="00CA6115">
        <w:rPr>
          <w:rFonts w:ascii="맑은 고딕" w:eastAsia="맑은 고딕" w:hAnsi="맑은 고딕" w:cs="맑은 고딕" w:hint="eastAsia"/>
        </w:rPr>
        <w:t>또는</w:t>
      </w:r>
      <w:r w:rsidRPr="00CA6115">
        <w:rPr>
          <w:rFonts w:ascii="맑은 고딕" w:eastAsia="맑은 고딕" w:hAnsi="맑은 고딕" w:cs="맑은 고딕"/>
        </w:rPr>
        <w:t xml:space="preserve"> DIN </w:t>
      </w:r>
      <w:r w:rsidRPr="00CA6115">
        <w:rPr>
          <w:rFonts w:ascii="맑은 고딕" w:eastAsia="맑은 고딕" w:hAnsi="맑은 고딕" w:cs="맑은 고딕" w:hint="eastAsia"/>
        </w:rPr>
        <w:t>소유자가</w:t>
      </w:r>
      <w:r w:rsidRPr="00CA6115">
        <w:rPr>
          <w:rFonts w:ascii="맑은 고딕" w:eastAsia="맑은 고딕" w:hAnsi="맑은 고딕" w:cs="맑은 고딕"/>
        </w:rPr>
        <w:t xml:space="preserve"> </w:t>
      </w:r>
      <w:r w:rsidR="00B617E0" w:rsidRPr="00CA6115">
        <w:rPr>
          <w:rFonts w:ascii="맑은 고딕" w:eastAsia="맑은 고딕" w:hAnsi="맑은 고딕" w:cs="맑은 고딕" w:hint="eastAsia"/>
        </w:rPr>
        <w:t>외국인</w:t>
      </w:r>
      <w:r w:rsidRPr="00CA6115">
        <w:rPr>
          <w:rFonts w:ascii="맑은 고딕" w:eastAsia="맑은 고딕" w:hAnsi="맑은 고딕" w:cs="맑은 고딕" w:hint="eastAsia"/>
        </w:rPr>
        <w:t>인</w:t>
      </w:r>
      <w:r w:rsidRPr="00CA6115">
        <w:rPr>
          <w:rFonts w:ascii="맑은 고딕" w:eastAsia="맑은 고딕" w:hAnsi="맑은 고딕" w:cs="맑은 고딕"/>
        </w:rPr>
        <w:t xml:space="preserve"> </w:t>
      </w:r>
      <w:r w:rsidRPr="00CA6115">
        <w:rPr>
          <w:rFonts w:ascii="맑은 고딕" w:eastAsia="맑은 고딕" w:hAnsi="맑은 고딕" w:cs="맑은 고딕" w:hint="eastAsia"/>
        </w:rPr>
        <w:t>경우</w:t>
      </w:r>
      <w:r w:rsidRPr="00CA6115">
        <w:rPr>
          <w:rFonts w:ascii="맑은 고딕" w:eastAsia="맑은 고딕" w:hAnsi="맑은 고딕" w:cs="맑은 고딕"/>
        </w:rPr>
        <w:t xml:space="preserve"> </w:t>
      </w:r>
      <w:r w:rsidR="00856747" w:rsidRPr="00CA6115">
        <w:rPr>
          <w:rFonts w:ascii="맑은 고딕" w:eastAsia="맑은 고딕" w:hAnsi="맑은 고딕" w:cs="맑은 고딕" w:hint="eastAsia"/>
        </w:rPr>
        <w:t>외국인</w:t>
      </w:r>
      <w:r w:rsidRPr="00CA6115">
        <w:rPr>
          <w:rFonts w:ascii="맑은 고딕" w:eastAsia="맑은 고딕" w:hAnsi="맑은 고딕" w:cs="맑은 고딕"/>
        </w:rPr>
        <w:t xml:space="preserve"> DIN </w:t>
      </w:r>
      <w:r w:rsidRPr="00CA6115">
        <w:rPr>
          <w:rFonts w:ascii="맑은 고딕" w:eastAsia="맑은 고딕" w:hAnsi="맑은 고딕" w:cs="맑은 고딕" w:hint="eastAsia"/>
        </w:rPr>
        <w:t>소유자의</w:t>
      </w:r>
      <w:r w:rsidRPr="00CA6115">
        <w:rPr>
          <w:rFonts w:ascii="맑은 고딕" w:eastAsia="맑은 고딕" w:hAnsi="맑은 고딕" w:cs="맑은 고딕"/>
        </w:rPr>
        <w:t xml:space="preserve"> </w:t>
      </w:r>
      <w:r w:rsidRPr="00CA6115">
        <w:rPr>
          <w:rFonts w:ascii="맑은 고딕" w:eastAsia="맑은 고딕" w:hAnsi="맑은 고딕" w:cs="맑은 고딕" w:hint="eastAsia"/>
        </w:rPr>
        <w:t>이름</w:t>
      </w:r>
      <w:r w:rsidRPr="00CA6115">
        <w:rPr>
          <w:rFonts w:ascii="맑은 고딕" w:eastAsia="맑은 고딕" w:hAnsi="맑은 고딕" w:cs="맑은 고딕"/>
        </w:rPr>
        <w:t xml:space="preserve"> </w:t>
      </w:r>
      <w:r w:rsidRPr="00CA6115">
        <w:rPr>
          <w:rFonts w:ascii="맑은 고딕" w:eastAsia="맑은 고딕" w:hAnsi="맑은 고딕" w:cs="맑은 고딕" w:hint="eastAsia"/>
        </w:rPr>
        <w:t>및</w:t>
      </w:r>
      <w:r w:rsidRPr="00CA6115">
        <w:rPr>
          <w:rFonts w:ascii="맑은 고딕" w:eastAsia="맑은 고딕" w:hAnsi="맑은 고딕" w:cs="맑은 고딕"/>
        </w:rPr>
        <w:t xml:space="preserve"> </w:t>
      </w:r>
      <w:r w:rsidRPr="00CA6115">
        <w:rPr>
          <w:rFonts w:ascii="맑은 고딕" w:eastAsia="맑은 고딕" w:hAnsi="맑은 고딕" w:cs="맑은 고딕" w:hint="eastAsia"/>
        </w:rPr>
        <w:t>캐나다</w:t>
      </w:r>
      <w:r w:rsidRPr="00CA6115">
        <w:rPr>
          <w:rFonts w:ascii="맑은 고딕" w:eastAsia="맑은 고딕" w:hAnsi="맑은 고딕" w:cs="맑은 고딕"/>
        </w:rPr>
        <w:t xml:space="preserve"> </w:t>
      </w:r>
      <w:r w:rsidRPr="00CA6115">
        <w:rPr>
          <w:rFonts w:ascii="맑은 고딕" w:eastAsia="맑은 고딕" w:hAnsi="맑은 고딕" w:cs="맑은 고딕" w:hint="eastAsia"/>
        </w:rPr>
        <w:t>유통업체의</w:t>
      </w:r>
      <w:r w:rsidRPr="00CA6115">
        <w:rPr>
          <w:rFonts w:ascii="맑은 고딕" w:eastAsia="맑은 고딕" w:hAnsi="맑은 고딕" w:cs="맑은 고딕"/>
        </w:rPr>
        <w:t xml:space="preserve"> </w:t>
      </w:r>
      <w:r w:rsidRPr="00CA6115">
        <w:rPr>
          <w:rFonts w:ascii="맑은 고딕" w:eastAsia="맑은 고딕" w:hAnsi="맑은 고딕" w:cs="맑은 고딕" w:hint="eastAsia"/>
        </w:rPr>
        <w:t>이름과</w:t>
      </w:r>
      <w:r w:rsidRPr="00CA6115">
        <w:rPr>
          <w:rFonts w:ascii="맑은 고딕" w:eastAsia="맑은 고딕" w:hAnsi="맑은 고딕" w:cs="맑은 고딕"/>
        </w:rPr>
        <w:t xml:space="preserve"> </w:t>
      </w:r>
      <w:r w:rsidRPr="00CA6115">
        <w:rPr>
          <w:rFonts w:ascii="맑은 고딕" w:eastAsia="맑은 고딕" w:hAnsi="맑은 고딕" w:cs="맑은 고딕" w:hint="eastAsia"/>
        </w:rPr>
        <w:t>주소</w:t>
      </w:r>
    </w:p>
    <w:p w14:paraId="5E95BF6C" w14:textId="77777777" w:rsidR="00064F79" w:rsidRPr="00CA6115" w:rsidRDefault="00064F79" w:rsidP="00D30250">
      <w:pPr>
        <w:pStyle w:val="a8"/>
        <w:widowControl/>
        <w:numPr>
          <w:ilvl w:val="0"/>
          <w:numId w:val="2"/>
        </w:numPr>
        <w:wordWrap/>
        <w:autoSpaceDE/>
        <w:autoSpaceDN/>
        <w:spacing w:after="0" w:line="240" w:lineRule="auto"/>
        <w:ind w:leftChars="0" w:left="426" w:hanging="426"/>
        <w:rPr>
          <w:rFonts w:ascii="맑은 고딕" w:eastAsia="맑은 고딕" w:hAnsi="맑은 고딕" w:cs="맑은 고딕"/>
        </w:rPr>
      </w:pPr>
      <w:r w:rsidRPr="00CA6115">
        <w:rPr>
          <w:rFonts w:ascii="맑은 고딕" w:eastAsia="맑은 고딕" w:hAnsi="맑은 고딕" w:cs="맑은 고딕" w:hint="eastAsia"/>
        </w:rPr>
        <w:t>인화성</w:t>
      </w:r>
      <w:r w:rsidRPr="00CA6115">
        <w:rPr>
          <w:rFonts w:ascii="맑은 고딕" w:eastAsia="맑은 고딕" w:hAnsi="맑은 고딕" w:cs="맑은 고딕"/>
        </w:rPr>
        <w:t xml:space="preserve"> </w:t>
      </w:r>
      <w:r w:rsidRPr="00CA6115">
        <w:rPr>
          <w:rFonts w:ascii="맑은 고딕" w:eastAsia="맑은 고딕" w:hAnsi="맑은 고딕" w:cs="맑은 고딕" w:hint="eastAsia"/>
        </w:rPr>
        <w:t>경고</w:t>
      </w:r>
      <w:r w:rsidRPr="00CA6115">
        <w:rPr>
          <w:rFonts w:ascii="맑은 고딕" w:eastAsia="맑은 고딕" w:hAnsi="맑은 고딕" w:cs="맑은 고딕"/>
        </w:rPr>
        <w:t>(</w:t>
      </w:r>
      <w:r w:rsidRPr="00CA6115">
        <w:rPr>
          <w:rFonts w:ascii="맑은 고딕" w:eastAsia="맑은 고딕" w:hAnsi="맑은 고딕" w:cs="맑은 고딕" w:hint="eastAsia"/>
        </w:rPr>
        <w:t>해당되는</w:t>
      </w:r>
      <w:r w:rsidRPr="00CA6115">
        <w:rPr>
          <w:rFonts w:ascii="맑은 고딕" w:eastAsia="맑은 고딕" w:hAnsi="맑은 고딕" w:cs="맑은 고딕"/>
        </w:rPr>
        <w:t xml:space="preserve"> </w:t>
      </w:r>
      <w:r w:rsidRPr="00CA6115">
        <w:rPr>
          <w:rFonts w:ascii="맑은 고딕" w:eastAsia="맑은 고딕" w:hAnsi="맑은 고딕" w:cs="맑은 고딕" w:hint="eastAsia"/>
        </w:rPr>
        <w:t>경우</w:t>
      </w:r>
      <w:r w:rsidRPr="00CA6115">
        <w:rPr>
          <w:rFonts w:ascii="맑은 고딕" w:eastAsia="맑은 고딕" w:hAnsi="맑은 고딕" w:cs="맑은 고딕"/>
        </w:rPr>
        <w:t>)</w:t>
      </w:r>
    </w:p>
    <w:p w14:paraId="31DD7ECF" w14:textId="77777777" w:rsidR="00064F79" w:rsidRPr="00CA6115" w:rsidRDefault="00064F79" w:rsidP="00D30250">
      <w:pPr>
        <w:pStyle w:val="a8"/>
        <w:widowControl/>
        <w:numPr>
          <w:ilvl w:val="0"/>
          <w:numId w:val="2"/>
        </w:numPr>
        <w:wordWrap/>
        <w:autoSpaceDE/>
        <w:autoSpaceDN/>
        <w:spacing w:after="0" w:line="240" w:lineRule="auto"/>
        <w:ind w:leftChars="0" w:left="426" w:hanging="426"/>
        <w:rPr>
          <w:rFonts w:ascii="맑은 고딕" w:eastAsia="맑은 고딕" w:hAnsi="맑은 고딕" w:cs="맑은 고딕"/>
        </w:rPr>
      </w:pPr>
      <w:r w:rsidRPr="00CA6115">
        <w:rPr>
          <w:rFonts w:ascii="맑은 고딕" w:eastAsia="맑은 고딕" w:hAnsi="맑은 고딕" w:cs="맑은 고딕" w:hint="eastAsia"/>
        </w:rPr>
        <w:t>가압</w:t>
      </w:r>
      <w:r w:rsidRPr="00CA6115">
        <w:rPr>
          <w:rFonts w:ascii="맑은 고딕" w:eastAsia="맑은 고딕" w:hAnsi="맑은 고딕" w:cs="맑은 고딕"/>
        </w:rPr>
        <w:t xml:space="preserve"> </w:t>
      </w:r>
      <w:r w:rsidRPr="00CA6115">
        <w:rPr>
          <w:rFonts w:ascii="맑은 고딕" w:eastAsia="맑은 고딕" w:hAnsi="맑은 고딕" w:cs="맑은 고딕" w:hint="eastAsia"/>
        </w:rPr>
        <w:t>용기</w:t>
      </w:r>
      <w:r w:rsidRPr="00CA6115">
        <w:rPr>
          <w:rFonts w:ascii="맑은 고딕" w:eastAsia="맑은 고딕" w:hAnsi="맑은 고딕" w:cs="맑은 고딕"/>
        </w:rPr>
        <w:t xml:space="preserve"> </w:t>
      </w:r>
      <w:r w:rsidRPr="00CA6115">
        <w:rPr>
          <w:rFonts w:ascii="맑은 고딕" w:eastAsia="맑은 고딕" w:hAnsi="맑은 고딕" w:cs="맑은 고딕" w:hint="eastAsia"/>
        </w:rPr>
        <w:t>경고</w:t>
      </w:r>
      <w:r w:rsidRPr="00CA6115">
        <w:rPr>
          <w:rFonts w:ascii="맑은 고딕" w:eastAsia="맑은 고딕" w:hAnsi="맑은 고딕" w:cs="맑은 고딕"/>
        </w:rPr>
        <w:t>(</w:t>
      </w:r>
      <w:r w:rsidRPr="00CA6115">
        <w:rPr>
          <w:rFonts w:ascii="맑은 고딕" w:eastAsia="맑은 고딕" w:hAnsi="맑은 고딕" w:cs="맑은 고딕" w:hint="eastAsia"/>
        </w:rPr>
        <w:t>해당되는</w:t>
      </w:r>
      <w:r w:rsidRPr="00CA6115">
        <w:rPr>
          <w:rFonts w:ascii="맑은 고딕" w:eastAsia="맑은 고딕" w:hAnsi="맑은 고딕" w:cs="맑은 고딕"/>
        </w:rPr>
        <w:t xml:space="preserve"> </w:t>
      </w:r>
      <w:r w:rsidRPr="00CA6115">
        <w:rPr>
          <w:rFonts w:ascii="맑은 고딕" w:eastAsia="맑은 고딕" w:hAnsi="맑은 고딕" w:cs="맑은 고딕" w:hint="eastAsia"/>
        </w:rPr>
        <w:t>경우</w:t>
      </w:r>
      <w:r w:rsidRPr="00CA6115">
        <w:rPr>
          <w:rFonts w:ascii="맑은 고딕" w:eastAsia="맑은 고딕" w:hAnsi="맑은 고딕" w:cs="맑은 고딕"/>
        </w:rPr>
        <w:t>)</w:t>
      </w:r>
    </w:p>
    <w:p w14:paraId="1956863F" w14:textId="0BF703C1" w:rsidR="00064F79" w:rsidRPr="00CA6115" w:rsidRDefault="00447FF6" w:rsidP="00D30250">
      <w:pPr>
        <w:pStyle w:val="a8"/>
        <w:widowControl/>
        <w:numPr>
          <w:ilvl w:val="0"/>
          <w:numId w:val="2"/>
        </w:numPr>
        <w:wordWrap/>
        <w:autoSpaceDE/>
        <w:autoSpaceDN/>
        <w:spacing w:afterLines="100" w:after="240" w:line="240" w:lineRule="auto"/>
        <w:ind w:leftChars="0" w:left="426" w:hanging="426"/>
        <w:rPr>
          <w:rFonts w:ascii="맑은 고딕" w:eastAsia="맑은 고딕" w:hAnsi="맑은 고딕" w:cs="맑은 고딕"/>
        </w:rPr>
      </w:pPr>
      <w:r w:rsidRPr="00CA6115">
        <w:rPr>
          <w:rFonts w:ascii="맑은 고딕" w:eastAsia="맑은 고딕" w:hAnsi="맑은 고딕" w:cs="맑은 고딕" w:hint="eastAsia"/>
        </w:rPr>
        <w:t>실용량</w:t>
      </w:r>
      <w:r w:rsidR="00064F79" w:rsidRPr="00CA6115">
        <w:rPr>
          <w:rFonts w:ascii="맑은 고딕" w:eastAsia="맑은 고딕" w:hAnsi="맑은 고딕" w:cs="맑은 고딕"/>
        </w:rPr>
        <w:t xml:space="preserve"> </w:t>
      </w:r>
      <w:r w:rsidR="00064F79" w:rsidRPr="00CA6115">
        <w:rPr>
          <w:rFonts w:ascii="맑은 고딕" w:eastAsia="맑은 고딕" w:hAnsi="맑은 고딕" w:cs="맑은 고딕" w:hint="eastAsia"/>
        </w:rPr>
        <w:t>표시</w:t>
      </w:r>
    </w:p>
    <w:p w14:paraId="2768D776" w14:textId="3FF7C9BD" w:rsidR="00064F79" w:rsidRDefault="00064F79" w:rsidP="00064F79">
      <w:pPr>
        <w:wordWrap/>
        <w:spacing w:afterLines="100" w:after="240" w:line="240" w:lineRule="auto"/>
      </w:pPr>
      <w:r w:rsidRPr="00CA6115">
        <w:rPr>
          <w:rFonts w:ascii="맑은 고딕" w:eastAsia="맑은 고딕" w:hAnsi="맑은 고딕" w:cs="맑은 고딕" w:hint="eastAsia"/>
        </w:rPr>
        <w:t>자외선차단제</w:t>
      </w:r>
      <w:r w:rsidRPr="00CA6115">
        <w:t xml:space="preserve"> </w:t>
      </w:r>
      <w:r w:rsidRPr="00CA6115">
        <w:rPr>
          <w:rFonts w:ascii="맑은 고딕" w:eastAsia="맑은 고딕" w:hAnsi="맑은 고딕" w:cs="맑은 고딕" w:hint="eastAsia"/>
        </w:rPr>
        <w:t>제조업체는</w:t>
      </w:r>
      <w:r w:rsidRPr="00CA6115">
        <w:t xml:space="preserve"> </w:t>
      </w:r>
      <w:r w:rsidRPr="00CA6115">
        <w:rPr>
          <w:rFonts w:ascii="맑은 고딕" w:eastAsia="맑은 고딕" w:hAnsi="맑은 고딕" w:cs="맑은 고딕" w:hint="eastAsia"/>
        </w:rPr>
        <w:t>일반적으로</w:t>
      </w:r>
      <w:r w:rsidRPr="00CA6115">
        <w:t xml:space="preserve"> 5 </w:t>
      </w:r>
      <w:r w:rsidRPr="00CA6115">
        <w:rPr>
          <w:rFonts w:ascii="맑은 고딕" w:eastAsia="맑은 고딕" w:hAnsi="맑은 고딕" w:cs="맑은 고딕" w:hint="eastAsia"/>
        </w:rPr>
        <w:t>밀리리터</w:t>
      </w:r>
      <w:r w:rsidRPr="00CA6115">
        <w:t xml:space="preserve"> </w:t>
      </w:r>
      <w:r w:rsidRPr="00CA6115">
        <w:rPr>
          <w:rFonts w:ascii="맑은 고딕" w:eastAsia="맑은 고딕" w:hAnsi="맑은 고딕" w:cs="맑은 고딕" w:hint="eastAsia"/>
        </w:rPr>
        <w:t>이상의</w:t>
      </w:r>
      <w:r w:rsidRPr="00CA6115">
        <w:t xml:space="preserve"> </w:t>
      </w:r>
      <w:r w:rsidRPr="00CA6115">
        <w:rPr>
          <w:rFonts w:ascii="맑은 고딕" w:eastAsia="맑은 고딕" w:hAnsi="맑은 고딕" w:cs="맑은 고딕" w:hint="eastAsia"/>
        </w:rPr>
        <w:t>용량으로</w:t>
      </w:r>
      <w:r w:rsidRPr="00CA6115">
        <w:t xml:space="preserve"> </w:t>
      </w:r>
      <w:r w:rsidRPr="00CA6115">
        <w:rPr>
          <w:rFonts w:ascii="맑은 고딕" w:eastAsia="맑은 고딕" w:hAnsi="맑은 고딕" w:cs="맑은 고딕" w:hint="eastAsia"/>
        </w:rPr>
        <w:t>제공되는</w:t>
      </w:r>
      <w:r w:rsidRPr="00CA6115">
        <w:t xml:space="preserve"> </w:t>
      </w:r>
      <w:r w:rsidRPr="00CA6115">
        <w:rPr>
          <w:rFonts w:ascii="맑은 고딕" w:eastAsia="맑은 고딕" w:hAnsi="맑은 고딕" w:cs="맑은 고딕" w:hint="eastAsia"/>
        </w:rPr>
        <w:t>제품</w:t>
      </w:r>
      <w:r w:rsidRPr="00CA6115">
        <w:t>(</w:t>
      </w:r>
      <w:r w:rsidRPr="00CA6115">
        <w:rPr>
          <w:rFonts w:ascii="맑은 고딕" w:eastAsia="맑은 고딕" w:hAnsi="맑은 고딕" w:cs="맑은 고딕" w:hint="eastAsia"/>
        </w:rPr>
        <w:t>대략적인</w:t>
      </w:r>
      <w:r w:rsidRPr="00CA6115">
        <w:t xml:space="preserve"> </w:t>
      </w:r>
      <w:r w:rsidRPr="00CA6115">
        <w:rPr>
          <w:rFonts w:ascii="맑은 고딕" w:eastAsia="맑은 고딕" w:hAnsi="맑은 고딕" w:cs="맑은 고딕" w:hint="eastAsia"/>
        </w:rPr>
        <w:t>지침</w:t>
      </w:r>
      <w:r w:rsidRPr="00CA6115">
        <w:t>)</w:t>
      </w:r>
      <w:r w:rsidRPr="00CA6115">
        <w:rPr>
          <w:rFonts w:ascii="맑은 고딕" w:eastAsia="맑은 고딕" w:hAnsi="맑은 고딕" w:cs="맑은 고딕" w:hint="eastAsia"/>
        </w:rPr>
        <w:t>의</w:t>
      </w:r>
      <w:r w:rsidRPr="00CA6115">
        <w:t xml:space="preserve"> </w:t>
      </w:r>
      <w:r w:rsidRPr="00CA6115">
        <w:rPr>
          <w:rFonts w:ascii="맑은 고딕" w:eastAsia="맑은 고딕" w:hAnsi="맑은 고딕" w:cs="맑은 고딕" w:hint="eastAsia"/>
        </w:rPr>
        <w:t>경우</w:t>
      </w:r>
      <w:r w:rsidR="006B61F2" w:rsidRPr="00CA6115">
        <w:rPr>
          <w:rFonts w:ascii="맑은 고딕" w:eastAsia="맑은 고딕" w:hAnsi="맑은 고딕" w:cs="맑은 고딕" w:hint="eastAsia"/>
        </w:rPr>
        <w:t>에</w:t>
      </w:r>
      <w:r w:rsidRPr="00CA6115">
        <w:t xml:space="preserve"> </w:t>
      </w:r>
      <w:r w:rsidRPr="00CA6115">
        <w:rPr>
          <w:rFonts w:ascii="맑은 고딕" w:eastAsia="맑은 고딕" w:hAnsi="맑은 고딕" w:cs="맑은 고딕" w:hint="eastAsia"/>
        </w:rPr>
        <w:t>소형</w:t>
      </w:r>
      <w:r w:rsidRPr="00CA6115">
        <w:t xml:space="preserve"> </w:t>
      </w:r>
      <w:r w:rsidRPr="00CA6115">
        <w:rPr>
          <w:rFonts w:ascii="맑은 고딕" w:eastAsia="맑은 고딕" w:hAnsi="맑은 고딕" w:cs="맑은 고딕" w:hint="eastAsia"/>
        </w:rPr>
        <w:t>포장</w:t>
      </w:r>
      <w:r w:rsidRPr="00CA6115">
        <w:t xml:space="preserve"> </w:t>
      </w:r>
      <w:r w:rsidRPr="00CA6115">
        <w:rPr>
          <w:rFonts w:ascii="맑은 고딕" w:eastAsia="맑은 고딕" w:hAnsi="맑은 고딕" w:cs="맑은 고딕" w:hint="eastAsia"/>
        </w:rPr>
        <w:t>라벨링</w:t>
      </w:r>
      <w:r w:rsidRPr="00CA6115">
        <w:t xml:space="preserve"> </w:t>
      </w:r>
      <w:r w:rsidRPr="00CA6115">
        <w:rPr>
          <w:rFonts w:ascii="맑은 고딕" w:eastAsia="맑은 고딕" w:hAnsi="맑은 고딕" w:cs="맑은 고딕" w:hint="eastAsia"/>
        </w:rPr>
        <w:t>면제가</w:t>
      </w:r>
      <w:r w:rsidRPr="00CA6115">
        <w:t xml:space="preserve"> </w:t>
      </w:r>
      <w:r w:rsidRPr="00CA6115">
        <w:rPr>
          <w:rFonts w:ascii="맑은 고딕" w:eastAsia="맑은 고딕" w:hAnsi="맑은 고딕" w:cs="맑은 고딕" w:hint="eastAsia"/>
        </w:rPr>
        <w:t>적용되지</w:t>
      </w:r>
      <w:r w:rsidRPr="00CA6115">
        <w:t xml:space="preserve"> </w:t>
      </w:r>
      <w:r w:rsidRPr="00CA6115">
        <w:rPr>
          <w:rFonts w:ascii="맑은 고딕" w:eastAsia="맑은 고딕" w:hAnsi="맑은 고딕" w:cs="맑은 고딕" w:hint="eastAsia"/>
        </w:rPr>
        <w:t>않는다는</w:t>
      </w:r>
      <w:r w:rsidRPr="00CA6115">
        <w:t xml:space="preserve"> </w:t>
      </w:r>
      <w:r w:rsidRPr="00CA6115">
        <w:rPr>
          <w:rFonts w:ascii="맑은 고딕" w:eastAsia="맑은 고딕" w:hAnsi="맑은 고딕" w:cs="맑은 고딕" w:hint="eastAsia"/>
        </w:rPr>
        <w:t>점을</w:t>
      </w:r>
      <w:r w:rsidRPr="00CA6115">
        <w:t xml:space="preserve"> </w:t>
      </w:r>
      <w:r w:rsidR="00841B05" w:rsidRPr="00CA6115">
        <w:rPr>
          <w:rFonts w:ascii="맑은 고딕" w:eastAsia="맑은 고딕" w:hAnsi="맑은 고딕" w:cs="맑은 고딕" w:hint="eastAsia"/>
        </w:rPr>
        <w:t>인지</w:t>
      </w:r>
      <w:r w:rsidRPr="00CA6115">
        <w:rPr>
          <w:rFonts w:ascii="맑은 고딕" w:eastAsia="맑은 고딕" w:hAnsi="맑은 고딕" w:cs="맑은 고딕" w:hint="eastAsia"/>
        </w:rPr>
        <w:t>해야</w:t>
      </w:r>
      <w:r w:rsidRPr="00CA6115">
        <w:t xml:space="preserve"> </w:t>
      </w:r>
      <w:r w:rsidRPr="00CA6115">
        <w:rPr>
          <w:rFonts w:ascii="맑은 고딕" w:eastAsia="맑은 고딕" w:hAnsi="맑은 고딕" w:cs="맑은 고딕" w:hint="eastAsia"/>
        </w:rPr>
        <w:t>한다</w:t>
      </w:r>
      <w:r w:rsidRPr="00CA6115">
        <w:t>.</w:t>
      </w:r>
    </w:p>
    <w:p w14:paraId="7C1E82A9" w14:textId="77777777" w:rsidR="00064F79" w:rsidRDefault="00064F79">
      <w:pPr>
        <w:widowControl/>
        <w:wordWrap/>
        <w:autoSpaceDE/>
        <w:autoSpaceDN/>
      </w:pPr>
      <w:r>
        <w:br w:type="page"/>
      </w:r>
    </w:p>
    <w:p w14:paraId="39878176" w14:textId="77777777" w:rsidR="00064F79" w:rsidRDefault="00064F79" w:rsidP="00064F79">
      <w:pPr>
        <w:pStyle w:val="10"/>
        <w:spacing w:afterLines="100" w:after="240"/>
      </w:pPr>
      <w:bookmarkStart w:id="75" w:name="_TOC_250000"/>
      <w:bookmarkStart w:id="76" w:name="_Toc187665179"/>
      <w:r w:rsidRPr="00064F79">
        <w:rPr>
          <w:rFonts w:hint="eastAsia"/>
        </w:rPr>
        <w:lastRenderedPageBreak/>
        <w:t>부속서</w:t>
      </w:r>
      <w:r w:rsidRPr="00064F79">
        <w:t xml:space="preserve"> </w:t>
      </w:r>
      <w:r>
        <w:t>4:</w:t>
      </w:r>
      <w:r w:rsidRPr="00064F79">
        <w:t xml:space="preserve"> </w:t>
      </w:r>
      <w:r w:rsidRPr="00064F79">
        <w:rPr>
          <w:rFonts w:hint="eastAsia"/>
        </w:rPr>
        <w:t>나노</w:t>
      </w:r>
      <w:r>
        <w:t xml:space="preserve"> ZnO </w:t>
      </w:r>
      <w:r w:rsidRPr="00064F79">
        <w:rPr>
          <w:rFonts w:hint="eastAsia"/>
        </w:rPr>
        <w:t>및</w:t>
      </w:r>
      <w:r>
        <w:t xml:space="preserve"> </w:t>
      </w:r>
      <w:r w:rsidRPr="00064F79">
        <w:rPr>
          <w:rFonts w:hint="eastAsia"/>
        </w:rPr>
        <w:t>나노</w:t>
      </w:r>
      <w:r>
        <w:t xml:space="preserve"> TiO</w:t>
      </w:r>
      <w:r w:rsidRPr="00D30250">
        <w:rPr>
          <w:vertAlign w:val="subscript"/>
        </w:rPr>
        <w:t>2</w:t>
      </w:r>
      <w:r w:rsidRPr="00064F79">
        <w:rPr>
          <w:rFonts w:hint="eastAsia"/>
        </w:rPr>
        <w:t>와</w:t>
      </w:r>
      <w:r>
        <w:t xml:space="preserve"> </w:t>
      </w:r>
      <w:r w:rsidRPr="00064F79">
        <w:rPr>
          <w:rFonts w:hint="eastAsia"/>
        </w:rPr>
        <w:t>관련된</w:t>
      </w:r>
      <w:r>
        <w:t xml:space="preserve"> </w:t>
      </w:r>
      <w:r w:rsidRPr="00064F79">
        <w:rPr>
          <w:rFonts w:hint="eastAsia"/>
        </w:rPr>
        <w:t>보충</w:t>
      </w:r>
      <w:r>
        <w:t xml:space="preserve"> </w:t>
      </w:r>
      <w:r w:rsidRPr="00064F79">
        <w:rPr>
          <w:rFonts w:hint="eastAsia"/>
        </w:rPr>
        <w:t>정보</w:t>
      </w:r>
      <w:bookmarkEnd w:id="75"/>
      <w:bookmarkEnd w:id="76"/>
    </w:p>
    <w:p w14:paraId="1E7E4D48" w14:textId="77777777" w:rsidR="00064F79" w:rsidRPr="00064F79" w:rsidRDefault="00064F79" w:rsidP="00064F79">
      <w:pPr>
        <w:wordWrap/>
        <w:spacing w:afterLines="100" w:after="240" w:line="240" w:lineRule="auto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 w:hint="eastAsia"/>
        </w:rPr>
        <w:t>요청</w:t>
      </w:r>
      <w:r w:rsidRPr="00064F79"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시</w:t>
      </w:r>
      <w:r w:rsidRPr="00064F79"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다음</w:t>
      </w:r>
      <w:r w:rsidRPr="00064F79"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정보를</w:t>
      </w:r>
      <w:r w:rsidRPr="00064F79"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제공해야</w:t>
      </w:r>
      <w:r w:rsidRPr="00064F79"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한다</w:t>
      </w:r>
      <w:r w:rsidRPr="00064F79">
        <w:rPr>
          <w:rFonts w:ascii="맑은 고딕" w:eastAsia="맑은 고딕" w:hAnsi="맑은 고딕" w:cs="맑은 고딕"/>
        </w:rPr>
        <w:t>.</w:t>
      </w:r>
    </w:p>
    <w:p w14:paraId="6E678C95" w14:textId="77777777" w:rsidR="00064F79" w:rsidRDefault="00064F79" w:rsidP="00D30250">
      <w:pPr>
        <w:pStyle w:val="a8"/>
        <w:numPr>
          <w:ilvl w:val="1"/>
          <w:numId w:val="7"/>
        </w:numPr>
        <w:tabs>
          <w:tab w:val="left" w:pos="426"/>
        </w:tabs>
        <w:wordWrap/>
        <w:spacing w:afterLines="100" w:after="240" w:line="240" w:lineRule="auto"/>
        <w:ind w:leftChars="0" w:left="426" w:hanging="426"/>
        <w:jc w:val="left"/>
      </w:pPr>
      <w:r w:rsidRPr="00064F79">
        <w:rPr>
          <w:rFonts w:hint="eastAsia"/>
        </w:rPr>
        <w:t>규격</w:t>
      </w:r>
      <w:r>
        <w:t xml:space="preserve"> </w:t>
      </w:r>
      <w:r w:rsidRPr="00064F79">
        <w:rPr>
          <w:rFonts w:hint="eastAsia"/>
        </w:rPr>
        <w:t>또는</w:t>
      </w:r>
      <w:r>
        <w:t xml:space="preserve"> </w:t>
      </w:r>
      <w:r w:rsidRPr="00064F79">
        <w:rPr>
          <w:rFonts w:hint="eastAsia"/>
        </w:rPr>
        <w:t>분석</w:t>
      </w:r>
      <w:r>
        <w:t xml:space="preserve"> </w:t>
      </w:r>
      <w:r w:rsidRPr="00064F79">
        <w:rPr>
          <w:rFonts w:hint="eastAsia"/>
        </w:rPr>
        <w:t>인증서</w:t>
      </w:r>
    </w:p>
    <w:p w14:paraId="158930A2" w14:textId="77777777" w:rsidR="00064F79" w:rsidRDefault="00064F79" w:rsidP="00D30250">
      <w:pPr>
        <w:pStyle w:val="a8"/>
        <w:numPr>
          <w:ilvl w:val="1"/>
          <w:numId w:val="7"/>
        </w:numPr>
        <w:tabs>
          <w:tab w:val="left" w:pos="426"/>
        </w:tabs>
        <w:wordWrap/>
        <w:spacing w:after="0" w:line="240" w:lineRule="auto"/>
        <w:ind w:leftChars="0" w:left="426" w:hanging="426"/>
        <w:jc w:val="left"/>
      </w:pPr>
      <w:r w:rsidRPr="00064F79">
        <w:rPr>
          <w:rFonts w:hint="eastAsia"/>
        </w:rPr>
        <w:t>다음을</w:t>
      </w:r>
      <w:r>
        <w:t xml:space="preserve"> </w:t>
      </w:r>
      <w:r w:rsidRPr="00064F79">
        <w:rPr>
          <w:rFonts w:hint="eastAsia"/>
        </w:rPr>
        <w:t>비롯한</w:t>
      </w:r>
      <w:r>
        <w:t xml:space="preserve"> </w:t>
      </w:r>
      <w:r w:rsidRPr="00064F79">
        <w:rPr>
          <w:rFonts w:hint="eastAsia"/>
        </w:rPr>
        <w:t>원소</w:t>
      </w:r>
      <w:r>
        <w:t xml:space="preserve"> </w:t>
      </w:r>
      <w:r w:rsidRPr="00064F79">
        <w:rPr>
          <w:rFonts w:hint="eastAsia"/>
        </w:rPr>
        <w:t>구성:</w:t>
      </w:r>
    </w:p>
    <w:p w14:paraId="4B1B7E1C" w14:textId="77777777" w:rsidR="00064F79" w:rsidRPr="00D30250" w:rsidRDefault="00064F79" w:rsidP="00D30250">
      <w:pPr>
        <w:pStyle w:val="a8"/>
        <w:widowControl/>
        <w:numPr>
          <w:ilvl w:val="0"/>
          <w:numId w:val="2"/>
        </w:numPr>
        <w:wordWrap/>
        <w:autoSpaceDE/>
        <w:autoSpaceDN/>
        <w:spacing w:after="0" w:line="240" w:lineRule="auto"/>
        <w:ind w:leftChars="0" w:left="851" w:hanging="426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 w:hint="eastAsia"/>
        </w:rPr>
        <w:t>순도</w:t>
      </w:r>
    </w:p>
    <w:p w14:paraId="78C1C80B" w14:textId="77777777" w:rsidR="00064F79" w:rsidRPr="00D30250" w:rsidRDefault="00064F79" w:rsidP="00D30250">
      <w:pPr>
        <w:pStyle w:val="a8"/>
        <w:widowControl/>
        <w:numPr>
          <w:ilvl w:val="0"/>
          <w:numId w:val="2"/>
        </w:numPr>
        <w:wordWrap/>
        <w:autoSpaceDE/>
        <w:autoSpaceDN/>
        <w:spacing w:afterLines="100" w:after="240" w:line="240" w:lineRule="auto"/>
        <w:ind w:leftChars="0" w:left="851" w:hanging="426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 w:hint="eastAsia"/>
        </w:rPr>
        <w:t>알려진 모든 불순물 또는 첨가제</w:t>
      </w:r>
    </w:p>
    <w:p w14:paraId="3D243FF6" w14:textId="77777777" w:rsidR="00064F79" w:rsidRPr="00064F79" w:rsidRDefault="00064F79" w:rsidP="00D30250">
      <w:pPr>
        <w:pStyle w:val="a8"/>
        <w:numPr>
          <w:ilvl w:val="1"/>
          <w:numId w:val="7"/>
        </w:numPr>
        <w:tabs>
          <w:tab w:val="left" w:pos="426"/>
        </w:tabs>
        <w:wordWrap/>
        <w:spacing w:after="0" w:line="240" w:lineRule="auto"/>
        <w:ind w:leftChars="0" w:left="426" w:hanging="426"/>
        <w:jc w:val="left"/>
      </w:pPr>
      <w:r w:rsidRPr="00064F79">
        <w:rPr>
          <w:rFonts w:hint="eastAsia"/>
        </w:rPr>
        <w:t>다음을 비롯한 표면 화학</w:t>
      </w:r>
      <w:r w:rsidRPr="00064F79">
        <w:t>:</w:t>
      </w:r>
    </w:p>
    <w:p w14:paraId="32B6A4D9" w14:textId="77777777" w:rsidR="00064F79" w:rsidRPr="00D30250" w:rsidRDefault="00064F79" w:rsidP="00D30250">
      <w:pPr>
        <w:pStyle w:val="a8"/>
        <w:widowControl/>
        <w:numPr>
          <w:ilvl w:val="0"/>
          <w:numId w:val="2"/>
        </w:numPr>
        <w:wordWrap/>
        <w:autoSpaceDE/>
        <w:autoSpaceDN/>
        <w:spacing w:afterLines="100" w:after="240" w:line="240" w:lineRule="auto"/>
        <w:ind w:leftChars="0" w:left="851" w:hanging="426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 w:hint="eastAsia"/>
        </w:rPr>
        <w:t>제타 전위</w:t>
      </w:r>
      <w:r w:rsidRPr="00D30250">
        <w:rPr>
          <w:rFonts w:ascii="맑은 고딕" w:eastAsia="맑은 고딕" w:hAnsi="맑은 고딕" w:cs="맑은 고딕"/>
        </w:rPr>
        <w:t>/</w:t>
      </w:r>
      <w:r>
        <w:rPr>
          <w:rFonts w:ascii="맑은 고딕" w:eastAsia="맑은 고딕" w:hAnsi="맑은 고딕" w:cs="맑은 고딕" w:hint="eastAsia"/>
        </w:rPr>
        <w:t>표면 전하 및 표면 코팅</w:t>
      </w:r>
    </w:p>
    <w:p w14:paraId="23DEE290" w14:textId="77777777" w:rsidR="00064F79" w:rsidRDefault="00064F79" w:rsidP="00D30250">
      <w:pPr>
        <w:pStyle w:val="a8"/>
        <w:numPr>
          <w:ilvl w:val="1"/>
          <w:numId w:val="7"/>
        </w:numPr>
        <w:tabs>
          <w:tab w:val="left" w:pos="426"/>
        </w:tabs>
        <w:wordWrap/>
        <w:spacing w:after="0" w:line="240" w:lineRule="auto"/>
        <w:ind w:leftChars="0" w:left="426" w:hanging="426"/>
        <w:jc w:val="left"/>
      </w:pPr>
      <w:r w:rsidRPr="00064F79">
        <w:rPr>
          <w:rFonts w:hint="eastAsia"/>
        </w:rPr>
        <w:t>다음을 비롯한 형태</w:t>
      </w:r>
      <w:r w:rsidRPr="00064F79">
        <w:t>:</w:t>
      </w:r>
    </w:p>
    <w:p w14:paraId="38A67DF6" w14:textId="77777777" w:rsidR="00064F79" w:rsidRPr="00D30250" w:rsidRDefault="00064F79" w:rsidP="00D30250">
      <w:pPr>
        <w:pStyle w:val="a8"/>
        <w:widowControl/>
        <w:numPr>
          <w:ilvl w:val="0"/>
          <w:numId w:val="2"/>
        </w:numPr>
        <w:wordWrap/>
        <w:autoSpaceDE/>
        <w:autoSpaceDN/>
        <w:spacing w:after="0" w:line="240" w:lineRule="auto"/>
        <w:ind w:leftChars="0" w:left="851" w:hanging="426"/>
        <w:rPr>
          <w:rFonts w:ascii="맑은 고딕" w:eastAsia="맑은 고딕" w:hAnsi="맑은 고딕" w:cs="맑은 고딕"/>
        </w:rPr>
      </w:pPr>
      <w:r w:rsidRPr="00D30250">
        <w:rPr>
          <w:rFonts w:ascii="맑은 고딕" w:eastAsia="맑은 고딕" w:hAnsi="맑은 고딕" w:cs="맑은 고딕" w:hint="eastAsia"/>
        </w:rPr>
        <w:t>모양</w:t>
      </w:r>
    </w:p>
    <w:p w14:paraId="663B236D" w14:textId="77777777" w:rsidR="00064F79" w:rsidRPr="00D30250" w:rsidRDefault="00064F79" w:rsidP="00D30250">
      <w:pPr>
        <w:pStyle w:val="a8"/>
        <w:widowControl/>
        <w:numPr>
          <w:ilvl w:val="0"/>
          <w:numId w:val="2"/>
        </w:numPr>
        <w:wordWrap/>
        <w:autoSpaceDE/>
        <w:autoSpaceDN/>
        <w:spacing w:after="0" w:line="240" w:lineRule="auto"/>
        <w:ind w:leftChars="0" w:left="851" w:hanging="426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 w:hint="eastAsia"/>
        </w:rPr>
        <w:t>표면적</w:t>
      </w:r>
    </w:p>
    <w:p w14:paraId="05CAFD5E" w14:textId="77777777" w:rsidR="00064F79" w:rsidRPr="00D30250" w:rsidRDefault="00064F79" w:rsidP="00D30250">
      <w:pPr>
        <w:pStyle w:val="a8"/>
        <w:widowControl/>
        <w:numPr>
          <w:ilvl w:val="0"/>
          <w:numId w:val="2"/>
        </w:numPr>
        <w:wordWrap/>
        <w:autoSpaceDE/>
        <w:autoSpaceDN/>
        <w:spacing w:after="0" w:line="240" w:lineRule="auto"/>
        <w:ind w:leftChars="0" w:left="851" w:hanging="426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 w:hint="eastAsia"/>
        </w:rPr>
        <w:t>표면 위상</w:t>
      </w:r>
    </w:p>
    <w:p w14:paraId="5766C0C9" w14:textId="77777777" w:rsidR="00064F79" w:rsidRPr="00D30250" w:rsidRDefault="00064F79" w:rsidP="00D30250">
      <w:pPr>
        <w:pStyle w:val="a8"/>
        <w:widowControl/>
        <w:numPr>
          <w:ilvl w:val="0"/>
          <w:numId w:val="2"/>
        </w:numPr>
        <w:wordWrap/>
        <w:autoSpaceDE/>
        <w:autoSpaceDN/>
        <w:spacing w:afterLines="100" w:after="240" w:line="240" w:lineRule="auto"/>
        <w:ind w:leftChars="0" w:left="851" w:hanging="426"/>
        <w:rPr>
          <w:rFonts w:ascii="맑은 고딕" w:eastAsia="맑은 고딕" w:hAnsi="맑은 고딕" w:cs="맑은 고딕"/>
        </w:rPr>
      </w:pPr>
      <w:r w:rsidRPr="00D30250">
        <w:rPr>
          <w:rFonts w:ascii="맑은 고딕" w:eastAsia="맑은 고딕" w:hAnsi="맑은 고딕" w:cs="맑은 고딕" w:hint="eastAsia"/>
        </w:rPr>
        <w:t>결정성</w:t>
      </w:r>
    </w:p>
    <w:p w14:paraId="1BFEBD5B" w14:textId="77777777" w:rsidR="00064F79" w:rsidRPr="00064F79" w:rsidRDefault="00064F79" w:rsidP="00D30250">
      <w:pPr>
        <w:pStyle w:val="a8"/>
        <w:numPr>
          <w:ilvl w:val="1"/>
          <w:numId w:val="7"/>
        </w:numPr>
        <w:tabs>
          <w:tab w:val="left" w:pos="426"/>
        </w:tabs>
        <w:wordWrap/>
        <w:spacing w:after="0" w:line="240" w:lineRule="auto"/>
        <w:ind w:leftChars="0" w:left="426" w:hanging="426"/>
        <w:jc w:val="left"/>
      </w:pPr>
      <w:r w:rsidRPr="00064F79">
        <w:rPr>
          <w:rFonts w:hint="eastAsia"/>
        </w:rPr>
        <w:t>제형에 사용된 나노물질의 특성</w:t>
      </w:r>
      <w:r w:rsidRPr="00064F79">
        <w:t>:</w:t>
      </w:r>
    </w:p>
    <w:p w14:paraId="16B319D6" w14:textId="77777777" w:rsidR="00064F79" w:rsidRPr="00D30250" w:rsidRDefault="00064F79" w:rsidP="00D30250">
      <w:pPr>
        <w:pStyle w:val="a8"/>
        <w:widowControl/>
        <w:numPr>
          <w:ilvl w:val="0"/>
          <w:numId w:val="2"/>
        </w:numPr>
        <w:wordWrap/>
        <w:autoSpaceDE/>
        <w:autoSpaceDN/>
        <w:spacing w:after="0" w:line="240" w:lineRule="auto"/>
        <w:ind w:leftChars="0" w:left="851" w:hanging="426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 w:hint="eastAsia"/>
        </w:rPr>
        <w:t>화학명(예: 산화아연)</w:t>
      </w:r>
    </w:p>
    <w:p w14:paraId="6FF2EF0C" w14:textId="77777777" w:rsidR="00064F79" w:rsidRPr="00D30250" w:rsidRDefault="00064F79" w:rsidP="00D30250">
      <w:pPr>
        <w:pStyle w:val="a8"/>
        <w:widowControl/>
        <w:numPr>
          <w:ilvl w:val="0"/>
          <w:numId w:val="2"/>
        </w:numPr>
        <w:wordWrap/>
        <w:autoSpaceDE/>
        <w:autoSpaceDN/>
        <w:spacing w:after="0" w:line="240" w:lineRule="auto"/>
        <w:ind w:leftChars="0" w:left="851" w:hanging="426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 w:hint="eastAsia"/>
        </w:rPr>
        <w:t xml:space="preserve">상업명(형태)(예: </w:t>
      </w:r>
      <w:r w:rsidRPr="00D30250">
        <w:rPr>
          <w:rFonts w:ascii="맑은 고딕" w:eastAsia="맑은 고딕" w:hAnsi="맑은 고딕" w:cs="맑은 고딕"/>
        </w:rPr>
        <w:t>Z-Cote® HP1)</w:t>
      </w:r>
    </w:p>
    <w:p w14:paraId="55C98410" w14:textId="77777777" w:rsidR="00064F79" w:rsidRPr="00D30250" w:rsidRDefault="00064F79" w:rsidP="00D30250">
      <w:pPr>
        <w:pStyle w:val="a8"/>
        <w:widowControl/>
        <w:numPr>
          <w:ilvl w:val="0"/>
          <w:numId w:val="2"/>
        </w:numPr>
        <w:wordWrap/>
        <w:autoSpaceDE/>
        <w:autoSpaceDN/>
        <w:spacing w:after="0" w:line="240" w:lineRule="auto"/>
        <w:ind w:leftChars="0" w:left="851" w:hanging="426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 w:hint="eastAsia"/>
        </w:rPr>
        <w:t xml:space="preserve">제조업체명(출처)(예: </w:t>
      </w:r>
      <w:r w:rsidRPr="00D30250">
        <w:rPr>
          <w:rFonts w:ascii="맑은 고딕" w:eastAsia="맑은 고딕" w:hAnsi="맑은 고딕" w:cs="맑은 고딕"/>
        </w:rPr>
        <w:t>BASF)</w:t>
      </w:r>
    </w:p>
    <w:p w14:paraId="2EDC3873" w14:textId="77777777" w:rsidR="00064F79" w:rsidRPr="00D30250" w:rsidRDefault="00064F79" w:rsidP="00D30250">
      <w:pPr>
        <w:pStyle w:val="a8"/>
        <w:widowControl/>
        <w:numPr>
          <w:ilvl w:val="0"/>
          <w:numId w:val="2"/>
        </w:numPr>
        <w:wordWrap/>
        <w:autoSpaceDE/>
        <w:autoSpaceDN/>
        <w:spacing w:after="0" w:line="240" w:lineRule="auto"/>
        <w:ind w:leftChars="0" w:left="851" w:hanging="426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 w:hint="eastAsia"/>
        </w:rPr>
        <w:t>결정 구조</w:t>
      </w:r>
    </w:p>
    <w:p w14:paraId="516E5710" w14:textId="77777777" w:rsidR="00064F79" w:rsidRPr="00D30250" w:rsidRDefault="00064F79" w:rsidP="00D30250">
      <w:pPr>
        <w:pStyle w:val="a8"/>
        <w:widowControl/>
        <w:numPr>
          <w:ilvl w:val="0"/>
          <w:numId w:val="2"/>
        </w:numPr>
        <w:wordWrap/>
        <w:autoSpaceDE/>
        <w:autoSpaceDN/>
        <w:spacing w:after="0" w:line="240" w:lineRule="auto"/>
        <w:ind w:leftChars="0" w:left="851" w:hanging="426"/>
        <w:rPr>
          <w:rFonts w:ascii="맑은 고딕" w:eastAsia="맑은 고딕" w:hAnsi="맑은 고딕" w:cs="맑은 고딕"/>
        </w:rPr>
      </w:pPr>
      <w:r w:rsidRPr="00D30250">
        <w:rPr>
          <w:rFonts w:ascii="맑은 고딕" w:eastAsia="맑은 고딕" w:hAnsi="맑은 고딕" w:cs="맑은 고딕" w:hint="eastAsia"/>
        </w:rPr>
        <w:t>주요</w:t>
      </w:r>
      <w:r w:rsidRPr="00D30250">
        <w:rPr>
          <w:rFonts w:ascii="맑은 고딕" w:eastAsia="맑은 고딕" w:hAnsi="맑은 고딕" w:cs="맑은 고딕"/>
        </w:rPr>
        <w:t xml:space="preserve"> </w:t>
      </w:r>
      <w:r w:rsidRPr="00D30250">
        <w:rPr>
          <w:rFonts w:ascii="맑은 고딕" w:eastAsia="맑은 고딕" w:hAnsi="맑은 고딕" w:cs="맑은 고딕" w:hint="eastAsia"/>
        </w:rPr>
        <w:t>입자</w:t>
      </w:r>
      <w:r w:rsidRPr="00D30250">
        <w:rPr>
          <w:rFonts w:ascii="맑은 고딕" w:eastAsia="맑은 고딕" w:hAnsi="맑은 고딕" w:cs="맑은 고딕"/>
        </w:rPr>
        <w:t xml:space="preserve"> </w:t>
      </w:r>
      <w:r w:rsidRPr="00D30250">
        <w:rPr>
          <w:rFonts w:ascii="맑은 고딕" w:eastAsia="맑은 고딕" w:hAnsi="맑은 고딕" w:cs="맑은 고딕" w:hint="eastAsia"/>
        </w:rPr>
        <w:t>크기</w:t>
      </w:r>
      <w:r w:rsidRPr="00D30250">
        <w:rPr>
          <w:rFonts w:ascii="맑은 고딕" w:eastAsia="맑은 고딕" w:hAnsi="맑은 고딕" w:cs="맑은 고딕"/>
        </w:rPr>
        <w:t>(</w:t>
      </w:r>
      <w:r w:rsidRPr="00D30250">
        <w:rPr>
          <w:rFonts w:ascii="맑은 고딕" w:eastAsia="맑은 고딕" w:hAnsi="맑은 고딕" w:cs="맑은 고딕" w:hint="eastAsia"/>
        </w:rPr>
        <w:t>예</w:t>
      </w:r>
      <w:r w:rsidRPr="00D30250">
        <w:rPr>
          <w:rFonts w:ascii="맑은 고딕" w:eastAsia="맑은 고딕" w:hAnsi="맑은 고딕" w:cs="맑은 고딕"/>
        </w:rPr>
        <w:t>: 20 nm)</w:t>
      </w:r>
    </w:p>
    <w:p w14:paraId="110EDF00" w14:textId="77777777" w:rsidR="00064F79" w:rsidRPr="00D30250" w:rsidRDefault="00064F79" w:rsidP="00D30250">
      <w:pPr>
        <w:pStyle w:val="a8"/>
        <w:widowControl/>
        <w:numPr>
          <w:ilvl w:val="0"/>
          <w:numId w:val="2"/>
        </w:numPr>
        <w:wordWrap/>
        <w:autoSpaceDE/>
        <w:autoSpaceDN/>
        <w:spacing w:after="0" w:line="240" w:lineRule="auto"/>
        <w:ind w:leftChars="0" w:left="851" w:hanging="426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 w:hint="eastAsia"/>
        </w:rPr>
        <w:t>입자 크기 분포</w:t>
      </w:r>
    </w:p>
    <w:p w14:paraId="028DC2D8" w14:textId="77777777" w:rsidR="00064F79" w:rsidRPr="00D30250" w:rsidRDefault="00064F79" w:rsidP="00D30250">
      <w:pPr>
        <w:pStyle w:val="a8"/>
        <w:widowControl/>
        <w:numPr>
          <w:ilvl w:val="0"/>
          <w:numId w:val="2"/>
        </w:numPr>
        <w:wordWrap/>
        <w:autoSpaceDE/>
        <w:autoSpaceDN/>
        <w:spacing w:after="0" w:line="240" w:lineRule="auto"/>
        <w:ind w:leftChars="0" w:left="851" w:hanging="426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 w:hint="eastAsia"/>
        </w:rPr>
        <w:t>응집/집적 특성</w:t>
      </w:r>
    </w:p>
    <w:p w14:paraId="137882A8" w14:textId="77777777" w:rsidR="00064F79" w:rsidRPr="00D30250" w:rsidRDefault="00064F79" w:rsidP="00D30250">
      <w:pPr>
        <w:pStyle w:val="a8"/>
        <w:widowControl/>
        <w:numPr>
          <w:ilvl w:val="0"/>
          <w:numId w:val="2"/>
        </w:numPr>
        <w:wordWrap/>
        <w:autoSpaceDE/>
        <w:autoSpaceDN/>
        <w:spacing w:after="0" w:line="240" w:lineRule="auto"/>
        <w:ind w:leftChars="0" w:left="851" w:hanging="426"/>
        <w:rPr>
          <w:rFonts w:ascii="맑은 고딕" w:eastAsia="맑은 고딕" w:hAnsi="맑은 고딕" w:cs="맑은 고딕"/>
        </w:rPr>
      </w:pPr>
      <w:r w:rsidRPr="00D30250">
        <w:rPr>
          <w:rFonts w:ascii="맑은 고딕" w:eastAsia="맑은 고딕" w:hAnsi="맑은 고딕" w:cs="맑은 고딕" w:hint="eastAsia"/>
        </w:rPr>
        <w:t>용해도</w:t>
      </w:r>
    </w:p>
    <w:p w14:paraId="113924A1" w14:textId="77777777" w:rsidR="00064F79" w:rsidRPr="00D30250" w:rsidRDefault="00064F79" w:rsidP="00D30250">
      <w:pPr>
        <w:pStyle w:val="a8"/>
        <w:widowControl/>
        <w:numPr>
          <w:ilvl w:val="0"/>
          <w:numId w:val="2"/>
        </w:numPr>
        <w:wordWrap/>
        <w:autoSpaceDE/>
        <w:autoSpaceDN/>
        <w:spacing w:after="0" w:line="240" w:lineRule="auto"/>
        <w:ind w:leftChars="0" w:left="851" w:hanging="426"/>
        <w:rPr>
          <w:rFonts w:ascii="맑은 고딕" w:eastAsia="맑은 고딕" w:hAnsi="맑은 고딕" w:cs="맑은 고딕"/>
        </w:rPr>
      </w:pPr>
      <w:r w:rsidRPr="00D30250">
        <w:rPr>
          <w:rFonts w:ascii="맑은 고딕" w:eastAsia="맑은 고딕" w:hAnsi="맑은 고딕" w:cs="맑은 고딕" w:hint="eastAsia"/>
        </w:rPr>
        <w:t>밀도</w:t>
      </w:r>
    </w:p>
    <w:p w14:paraId="583EE471" w14:textId="5A581B87" w:rsidR="00064F79" w:rsidRPr="00D30250" w:rsidRDefault="00064F79" w:rsidP="00D30250">
      <w:pPr>
        <w:pStyle w:val="a8"/>
        <w:widowControl/>
        <w:numPr>
          <w:ilvl w:val="0"/>
          <w:numId w:val="2"/>
        </w:numPr>
        <w:wordWrap/>
        <w:autoSpaceDE/>
        <w:autoSpaceDN/>
        <w:spacing w:afterLines="100" w:after="240" w:line="240" w:lineRule="auto"/>
        <w:ind w:leftChars="0" w:left="851" w:hanging="426"/>
        <w:rPr>
          <w:rFonts w:ascii="맑은 고딕" w:eastAsia="맑은 고딕" w:hAnsi="맑은 고딕" w:cs="맑은 고딕"/>
        </w:rPr>
      </w:pPr>
      <w:r w:rsidRPr="00D30250">
        <w:rPr>
          <w:rFonts w:ascii="맑은 고딕" w:eastAsia="맑은 고딕" w:hAnsi="맑은 고딕" w:cs="맑은 고딕" w:hint="eastAsia"/>
        </w:rPr>
        <w:t>안정성</w:t>
      </w:r>
    </w:p>
    <w:p w14:paraId="7FCEA67A" w14:textId="77777777" w:rsidR="00064F79" w:rsidRPr="00AF1D17" w:rsidRDefault="00064F79" w:rsidP="00064F79">
      <w:pPr>
        <w:wordWrap/>
        <w:spacing w:afterLines="100" w:after="240" w:line="240" w:lineRule="auto"/>
        <w:rPr>
          <w:rFonts w:ascii="맑은 고딕" w:eastAsia="맑은 고딕" w:hAnsi="맑은 고딕" w:cs="맑은 고딕"/>
        </w:rPr>
      </w:pPr>
    </w:p>
    <w:sectPr w:rsidR="00064F79" w:rsidRPr="00AF1D17" w:rsidSect="00FF0D0B">
      <w:footerReference w:type="default" r:id="rId19"/>
      <w:pgSz w:w="11906" w:h="16838"/>
      <w:pgMar w:top="1440" w:right="1080" w:bottom="1440" w:left="1080" w:header="567" w:footer="737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5011F" w14:textId="77777777" w:rsidR="003E3E07" w:rsidRDefault="003E3E07" w:rsidP="003C5F02">
      <w:pPr>
        <w:spacing w:after="0" w:line="240" w:lineRule="auto"/>
      </w:pPr>
      <w:r>
        <w:separator/>
      </w:r>
    </w:p>
  </w:endnote>
  <w:endnote w:type="continuationSeparator" w:id="0">
    <w:p w14:paraId="539C3F74" w14:textId="77777777" w:rsidR="003E3E07" w:rsidRDefault="003E3E07" w:rsidP="003C5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042EF" w14:textId="77777777" w:rsidR="0037747B" w:rsidRDefault="0037747B" w:rsidP="003C5F02">
    <w:pPr>
      <w:pStyle w:val="a5"/>
      <w:spacing w:beforeLines="50" w:before="120" w:after="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CFB83E" wp14:editId="72DBDAF1">
              <wp:simplePos x="0" y="0"/>
              <wp:positionH relativeFrom="column">
                <wp:posOffset>-2540</wp:posOffset>
              </wp:positionH>
              <wp:positionV relativeFrom="paragraph">
                <wp:posOffset>-8255</wp:posOffset>
              </wp:positionV>
              <wp:extent cx="6191885" cy="0"/>
              <wp:effectExtent l="0" t="0" r="0" b="0"/>
              <wp:wrapNone/>
              <wp:docPr id="2" name="직선 연결선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188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A7D10E9" id="직선 연결선 2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pt,-.65pt" to="487.35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" strokecolor="black [3213]" strokeweight=".5pt">
              <v:stroke joinstyle="miter"/>
            </v:line>
          </w:pict>
        </mc:Fallback>
      </mc:AlternateContent>
    </w:r>
    <w:r>
      <w:rPr>
        <w:noProof/>
      </w:rPr>
      <w:drawing>
        <wp:inline distT="0" distB="0" distL="0" distR="0" wp14:anchorId="776B4722" wp14:editId="6994DFA8">
          <wp:extent cx="819071" cy="224898"/>
          <wp:effectExtent l="0" t="0" r="635" b="3810"/>
          <wp:docPr id="3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884" cy="2402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0B0A7" w14:textId="77777777" w:rsidR="0037747B" w:rsidRDefault="0037747B" w:rsidP="00FF0D0B">
    <w:pPr>
      <w:pStyle w:val="a5"/>
      <w:spacing w:beforeLines="50" w:before="120"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551710" wp14:editId="4E626AEC">
              <wp:simplePos x="0" y="0"/>
              <wp:positionH relativeFrom="column">
                <wp:posOffset>-2540</wp:posOffset>
              </wp:positionH>
              <wp:positionV relativeFrom="paragraph">
                <wp:posOffset>-8255</wp:posOffset>
              </wp:positionV>
              <wp:extent cx="6191885" cy="0"/>
              <wp:effectExtent l="0" t="0" r="0" b="0"/>
              <wp:wrapNone/>
              <wp:docPr id="5" name="직선 연결선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188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934CA5F" id="직선 연결선 5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pt,-.65pt" to="487.35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" strokecolor="black [3213]" strokeweight=".5pt">
              <v:stroke joinstyle="miter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E594A" w14:textId="34AC6EE5" w:rsidR="0037747B" w:rsidRPr="00FF0D0B" w:rsidRDefault="0037747B" w:rsidP="00FF0D0B">
    <w:pPr>
      <w:pStyle w:val="a5"/>
      <w:tabs>
        <w:tab w:val="clear" w:pos="4513"/>
        <w:tab w:val="clear" w:pos="9026"/>
        <w:tab w:val="right" w:pos="9746"/>
      </w:tabs>
      <w:spacing w:after="0"/>
      <w:rPr>
        <w:i/>
      </w:rPr>
    </w:pPr>
    <w:r w:rsidRPr="00FF0D0B">
      <w:rPr>
        <w:i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0ACBCB9" wp14:editId="6DD0C8A4">
              <wp:simplePos x="0" y="0"/>
              <wp:positionH relativeFrom="column">
                <wp:posOffset>-2540</wp:posOffset>
              </wp:positionH>
              <wp:positionV relativeFrom="paragraph">
                <wp:posOffset>-8255</wp:posOffset>
              </wp:positionV>
              <wp:extent cx="6191885" cy="0"/>
              <wp:effectExtent l="0" t="0" r="0" b="0"/>
              <wp:wrapNone/>
              <wp:docPr id="7" name="직선 연결선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188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E22561" id="직선 연결선 7" o:spid="_x0000_s1026" style="position:absolute;left:0;text-align:lef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pt,-.65pt" to="487.35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" strokecolor="black [3213]" strokeweight=".5pt">
              <v:stroke joinstyle="miter"/>
            </v:line>
          </w:pict>
        </mc:Fallback>
      </mc:AlternateContent>
    </w:r>
    <w:r w:rsidRPr="00FF0D0B">
      <w:rPr>
        <w:rFonts w:hint="eastAsia"/>
        <w:i/>
      </w:rPr>
      <w:t>D</w:t>
    </w:r>
    <w:r w:rsidRPr="00FF0D0B">
      <w:rPr>
        <w:i/>
      </w:rPr>
      <w:t>raft Sunscreen Monograph</w:t>
    </w:r>
    <w:r w:rsidRPr="00FF0D0B">
      <w:rPr>
        <w:i/>
      </w:rPr>
      <w:tab/>
    </w:r>
    <w:r w:rsidRPr="00FF0D0B">
      <w:rPr>
        <w:i/>
      </w:rPr>
      <w:fldChar w:fldCharType="begin"/>
    </w:r>
    <w:r w:rsidRPr="00FF0D0B">
      <w:rPr>
        <w:i/>
      </w:rPr>
      <w:instrText>PAGE   \* MERGEFORMAT</w:instrText>
    </w:r>
    <w:r w:rsidRPr="00FF0D0B">
      <w:rPr>
        <w:i/>
      </w:rPr>
      <w:fldChar w:fldCharType="separate"/>
    </w:r>
    <w:r w:rsidR="00A823E5" w:rsidRPr="00A823E5">
      <w:rPr>
        <w:i/>
        <w:noProof/>
        <w:lang w:val="ko-KR"/>
      </w:rPr>
      <w:t>1</w:t>
    </w:r>
    <w:r w:rsidRPr="00FF0D0B">
      <w:rPr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E6549" w14:textId="77777777" w:rsidR="003E3E07" w:rsidRDefault="003E3E07" w:rsidP="003C5F02">
      <w:pPr>
        <w:spacing w:after="0" w:line="240" w:lineRule="auto"/>
      </w:pPr>
      <w:r>
        <w:separator/>
      </w:r>
    </w:p>
  </w:footnote>
  <w:footnote w:type="continuationSeparator" w:id="0">
    <w:p w14:paraId="40C52099" w14:textId="77777777" w:rsidR="003E3E07" w:rsidRDefault="003E3E07" w:rsidP="003C5F02">
      <w:pPr>
        <w:spacing w:after="0" w:line="240" w:lineRule="auto"/>
      </w:pPr>
      <w:r>
        <w:continuationSeparator/>
      </w:r>
    </w:p>
  </w:footnote>
  <w:footnote w:id="1">
    <w:p w14:paraId="7DAE27B2" w14:textId="77777777" w:rsidR="0037747B" w:rsidRPr="00FF0D0B" w:rsidRDefault="0037747B" w:rsidP="00C003BB">
      <w:pPr>
        <w:pStyle w:val="a6"/>
        <w:tabs>
          <w:tab w:val="left" w:pos="1276"/>
        </w:tabs>
        <w:wordWrap/>
        <w:spacing w:after="0" w:line="240" w:lineRule="exact"/>
        <w:ind w:leftChars="354" w:left="1276" w:hangingChars="355" w:hanging="568"/>
        <w:rPr>
          <w:sz w:val="16"/>
          <w:szCs w:val="16"/>
        </w:rPr>
      </w:pPr>
      <w:r w:rsidRPr="00532140">
        <w:rPr>
          <w:sz w:val="16"/>
          <w:szCs w:val="16"/>
        </w:rPr>
        <w:footnoteRef/>
      </w:r>
      <w:r w:rsidRPr="00FF0D0B">
        <w:rPr>
          <w:sz w:val="16"/>
          <w:szCs w:val="16"/>
        </w:rPr>
        <w:tab/>
      </w:r>
      <w:r w:rsidRPr="00FF0D0B">
        <w:rPr>
          <w:rFonts w:hint="eastAsia"/>
          <w:sz w:val="16"/>
          <w:szCs w:val="16"/>
        </w:rPr>
        <w:t>Beasley</w:t>
      </w:r>
      <w:r w:rsidRPr="00532140">
        <w:rPr>
          <w:rFonts w:hint="eastAsia"/>
          <w:sz w:val="16"/>
          <w:szCs w:val="16"/>
        </w:rPr>
        <w:t>외 공저</w:t>
      </w:r>
      <w:r w:rsidRPr="00FF0D0B">
        <w:rPr>
          <w:rFonts w:hint="eastAsia"/>
          <w:sz w:val="16"/>
          <w:szCs w:val="16"/>
        </w:rPr>
        <w:t>.</w:t>
      </w:r>
      <w:r w:rsidRPr="00532140">
        <w:rPr>
          <w:rFonts w:hint="eastAsia"/>
          <w:sz w:val="16"/>
          <w:szCs w:val="16"/>
        </w:rPr>
        <w:t xml:space="preserve"> </w:t>
      </w:r>
      <w:r w:rsidRPr="00FF0D0B">
        <w:rPr>
          <w:rFonts w:hint="eastAsia"/>
          <w:sz w:val="16"/>
          <w:szCs w:val="16"/>
        </w:rPr>
        <w:t>2010</w:t>
      </w:r>
      <w:r w:rsidRPr="00532140">
        <w:rPr>
          <w:rFonts w:hint="eastAsia"/>
          <w:sz w:val="16"/>
          <w:szCs w:val="16"/>
        </w:rPr>
        <w:t>년</w:t>
      </w:r>
      <w:r w:rsidRPr="00FF0D0B">
        <w:rPr>
          <w:rFonts w:hint="eastAsia"/>
          <w:sz w:val="16"/>
          <w:szCs w:val="16"/>
        </w:rPr>
        <w:t>;</w:t>
      </w:r>
      <w:r w:rsidRPr="00532140">
        <w:rPr>
          <w:rFonts w:hint="eastAsia"/>
          <w:sz w:val="16"/>
          <w:szCs w:val="16"/>
        </w:rPr>
        <w:t xml:space="preserve"> </w:t>
      </w:r>
      <w:r w:rsidRPr="00FF0D0B">
        <w:rPr>
          <w:rFonts w:hint="eastAsia"/>
          <w:sz w:val="16"/>
          <w:szCs w:val="16"/>
        </w:rPr>
        <w:t>Wang</w:t>
      </w:r>
      <w:r w:rsidRPr="00532140">
        <w:rPr>
          <w:rFonts w:hint="eastAsia"/>
          <w:sz w:val="16"/>
          <w:szCs w:val="16"/>
        </w:rPr>
        <w:t>외 공저</w:t>
      </w:r>
      <w:r w:rsidRPr="00FF0D0B">
        <w:rPr>
          <w:rFonts w:hint="eastAsia"/>
          <w:sz w:val="16"/>
          <w:szCs w:val="16"/>
        </w:rPr>
        <w:t>.</w:t>
      </w:r>
      <w:r w:rsidRPr="00532140">
        <w:rPr>
          <w:rFonts w:hint="eastAsia"/>
          <w:sz w:val="16"/>
          <w:szCs w:val="16"/>
        </w:rPr>
        <w:t xml:space="preserve"> </w:t>
      </w:r>
      <w:r w:rsidRPr="00FF0D0B">
        <w:rPr>
          <w:rFonts w:hint="eastAsia"/>
          <w:sz w:val="16"/>
          <w:szCs w:val="16"/>
        </w:rPr>
        <w:t>2010</w:t>
      </w:r>
      <w:r w:rsidRPr="00532140">
        <w:rPr>
          <w:rFonts w:hint="eastAsia"/>
          <w:sz w:val="16"/>
          <w:szCs w:val="16"/>
        </w:rPr>
        <w:t>년</w:t>
      </w:r>
      <w:r w:rsidRPr="00FF0D0B">
        <w:rPr>
          <w:rFonts w:hint="eastAsia"/>
          <w:sz w:val="16"/>
          <w:szCs w:val="16"/>
        </w:rPr>
        <w:t>;</w:t>
      </w:r>
      <w:r w:rsidRPr="00532140">
        <w:rPr>
          <w:rFonts w:hint="eastAsia"/>
          <w:sz w:val="16"/>
          <w:szCs w:val="16"/>
        </w:rPr>
        <w:t xml:space="preserve"> </w:t>
      </w:r>
      <w:r w:rsidRPr="00FF0D0B">
        <w:rPr>
          <w:rFonts w:hint="eastAsia"/>
          <w:sz w:val="16"/>
          <w:szCs w:val="16"/>
        </w:rPr>
        <w:t>Nash</w:t>
      </w:r>
      <w:r w:rsidRPr="00532140">
        <w:rPr>
          <w:rFonts w:hint="eastAsia"/>
          <w:sz w:val="16"/>
          <w:szCs w:val="16"/>
        </w:rPr>
        <w:t>외 공저 2006년</w:t>
      </w:r>
    </w:p>
  </w:footnote>
  <w:footnote w:id="2">
    <w:p w14:paraId="1D35DC11" w14:textId="77777777" w:rsidR="0037747B" w:rsidRDefault="0037747B" w:rsidP="00C003BB">
      <w:pPr>
        <w:pStyle w:val="a6"/>
        <w:tabs>
          <w:tab w:val="left" w:pos="1276"/>
        </w:tabs>
        <w:wordWrap/>
        <w:spacing w:after="0" w:line="240" w:lineRule="exact"/>
        <w:ind w:leftChars="354" w:left="1276" w:hangingChars="355" w:hanging="568"/>
      </w:pPr>
      <w:r w:rsidRPr="00532140">
        <w:rPr>
          <w:sz w:val="16"/>
          <w:szCs w:val="16"/>
        </w:rPr>
        <w:footnoteRef/>
      </w:r>
      <w:r w:rsidRPr="00FF0D0B">
        <w:rPr>
          <w:sz w:val="16"/>
          <w:szCs w:val="16"/>
        </w:rPr>
        <w:tab/>
      </w:r>
      <w:r w:rsidRPr="00532140">
        <w:rPr>
          <w:rFonts w:hint="eastAsia"/>
          <w:sz w:val="16"/>
          <w:szCs w:val="16"/>
        </w:rPr>
        <w:t>자외선차단지수</w:t>
      </w:r>
      <w:r w:rsidRPr="00FF0D0B">
        <w:rPr>
          <w:rFonts w:hint="eastAsia"/>
          <w:sz w:val="16"/>
          <w:szCs w:val="16"/>
        </w:rPr>
        <w:t>(SPF)</w:t>
      </w:r>
      <w:r w:rsidRPr="00532140">
        <w:rPr>
          <w:rFonts w:hint="eastAsia"/>
          <w:sz w:val="16"/>
          <w:szCs w:val="16"/>
        </w:rPr>
        <w:t>는</w:t>
      </w:r>
      <w:r w:rsidRPr="00FF0D0B">
        <w:rPr>
          <w:rFonts w:hint="eastAsia"/>
          <w:sz w:val="16"/>
          <w:szCs w:val="16"/>
        </w:rPr>
        <w:t xml:space="preserve"> UBV </w:t>
      </w:r>
      <w:r w:rsidRPr="00532140">
        <w:rPr>
          <w:rFonts w:hint="eastAsia"/>
          <w:sz w:val="16"/>
          <w:szCs w:val="16"/>
        </w:rPr>
        <w:t>보호</w:t>
      </w:r>
      <w:r w:rsidRPr="00FF0D0B">
        <w:rPr>
          <w:rFonts w:hint="eastAsia"/>
          <w:sz w:val="16"/>
          <w:szCs w:val="16"/>
        </w:rPr>
        <w:t xml:space="preserve"> </w:t>
      </w:r>
      <w:r w:rsidRPr="00532140">
        <w:rPr>
          <w:rFonts w:hint="eastAsia"/>
          <w:sz w:val="16"/>
          <w:szCs w:val="16"/>
        </w:rPr>
        <w:t>수준만</w:t>
      </w:r>
      <w:r w:rsidRPr="00FF0D0B">
        <w:rPr>
          <w:rFonts w:hint="eastAsia"/>
          <w:sz w:val="16"/>
          <w:szCs w:val="16"/>
        </w:rPr>
        <w:t xml:space="preserve"> </w:t>
      </w:r>
      <w:r w:rsidRPr="00532140">
        <w:rPr>
          <w:rFonts w:hint="eastAsia"/>
          <w:sz w:val="16"/>
          <w:szCs w:val="16"/>
        </w:rPr>
        <w:t>나타낸다</w:t>
      </w:r>
      <w:r w:rsidRPr="00FF0D0B">
        <w:rPr>
          <w:rFonts w:hint="eastAsia"/>
          <w:sz w:val="16"/>
          <w:szCs w:val="16"/>
        </w:rPr>
        <w:t>.</w:t>
      </w:r>
    </w:p>
  </w:footnote>
  <w:footnote w:id="3">
    <w:p w14:paraId="36482A27" w14:textId="77777777" w:rsidR="0037747B" w:rsidRPr="00532140" w:rsidRDefault="0037747B" w:rsidP="00C003BB">
      <w:pPr>
        <w:pStyle w:val="a6"/>
        <w:tabs>
          <w:tab w:val="left" w:pos="1276"/>
        </w:tabs>
        <w:wordWrap/>
        <w:spacing w:after="0" w:line="240" w:lineRule="exact"/>
        <w:ind w:leftChars="354" w:left="1276" w:hangingChars="355" w:hanging="568"/>
        <w:rPr>
          <w:sz w:val="16"/>
          <w:szCs w:val="16"/>
        </w:rPr>
      </w:pPr>
      <w:r w:rsidRPr="00532140">
        <w:rPr>
          <w:sz w:val="16"/>
          <w:szCs w:val="16"/>
        </w:rPr>
        <w:footnoteRef/>
      </w:r>
      <w:r>
        <w:rPr>
          <w:sz w:val="16"/>
          <w:szCs w:val="16"/>
        </w:rPr>
        <w:tab/>
      </w:r>
      <w:r w:rsidRPr="00532140">
        <w:rPr>
          <w:rFonts w:hint="eastAsia"/>
          <w:sz w:val="16"/>
          <w:szCs w:val="16"/>
        </w:rPr>
        <w:t>자세한</w:t>
      </w:r>
      <w:r w:rsidRPr="00532140">
        <w:rPr>
          <w:sz w:val="16"/>
          <w:szCs w:val="16"/>
        </w:rPr>
        <w:t xml:space="preserve"> 정보는 부록 2 참조.</w:t>
      </w:r>
    </w:p>
  </w:footnote>
  <w:footnote w:id="4">
    <w:p w14:paraId="0985F9EE" w14:textId="77777777" w:rsidR="0037747B" w:rsidRPr="00532140" w:rsidRDefault="0037747B" w:rsidP="00C003BB">
      <w:pPr>
        <w:pStyle w:val="a6"/>
        <w:tabs>
          <w:tab w:val="left" w:pos="1276"/>
        </w:tabs>
        <w:wordWrap/>
        <w:spacing w:after="0" w:line="240" w:lineRule="exact"/>
        <w:ind w:leftChars="354" w:left="1276" w:hangingChars="355" w:hanging="568"/>
        <w:rPr>
          <w:sz w:val="16"/>
          <w:szCs w:val="16"/>
        </w:rPr>
      </w:pPr>
      <w:r w:rsidRPr="00532140">
        <w:rPr>
          <w:sz w:val="16"/>
          <w:szCs w:val="16"/>
        </w:rPr>
        <w:footnoteRef/>
      </w:r>
      <w:r>
        <w:rPr>
          <w:sz w:val="16"/>
          <w:szCs w:val="16"/>
        </w:rPr>
        <w:tab/>
      </w:r>
      <w:r w:rsidRPr="00532140">
        <w:rPr>
          <w:sz w:val="16"/>
          <w:szCs w:val="16"/>
        </w:rPr>
        <w:t>Nash외 공저 2006년</w:t>
      </w:r>
    </w:p>
  </w:footnote>
  <w:footnote w:id="5">
    <w:p w14:paraId="73D1D82E" w14:textId="77777777" w:rsidR="0037747B" w:rsidRPr="00532140" w:rsidRDefault="0037747B" w:rsidP="00C003BB">
      <w:pPr>
        <w:pStyle w:val="a6"/>
        <w:tabs>
          <w:tab w:val="left" w:pos="1276"/>
        </w:tabs>
        <w:wordWrap/>
        <w:spacing w:after="0" w:line="240" w:lineRule="exact"/>
        <w:ind w:leftChars="354" w:left="1276" w:hangingChars="355" w:hanging="568"/>
        <w:rPr>
          <w:sz w:val="16"/>
          <w:szCs w:val="16"/>
        </w:rPr>
      </w:pPr>
      <w:r w:rsidRPr="00532140">
        <w:rPr>
          <w:sz w:val="16"/>
          <w:szCs w:val="16"/>
        </w:rPr>
        <w:footnoteRef/>
      </w:r>
      <w:r>
        <w:rPr>
          <w:sz w:val="16"/>
          <w:szCs w:val="16"/>
        </w:rPr>
        <w:tab/>
      </w:r>
      <w:r w:rsidRPr="00532140">
        <w:rPr>
          <w:sz w:val="16"/>
          <w:szCs w:val="16"/>
        </w:rPr>
        <w:t>Colipa, 2009년 6월; 미국 식품의약국(US FDA) 2011년</w:t>
      </w:r>
    </w:p>
  </w:footnote>
  <w:footnote w:id="6">
    <w:p w14:paraId="545F49CE" w14:textId="77777777" w:rsidR="0037747B" w:rsidRPr="00532140" w:rsidRDefault="0037747B" w:rsidP="00C003BB">
      <w:pPr>
        <w:pStyle w:val="a6"/>
        <w:tabs>
          <w:tab w:val="left" w:pos="1276"/>
        </w:tabs>
        <w:wordWrap/>
        <w:spacing w:after="0" w:line="240" w:lineRule="exact"/>
        <w:ind w:leftChars="354" w:left="1276" w:hangingChars="355" w:hanging="568"/>
        <w:rPr>
          <w:sz w:val="16"/>
          <w:szCs w:val="16"/>
        </w:rPr>
      </w:pPr>
      <w:r w:rsidRPr="00532140">
        <w:rPr>
          <w:sz w:val="16"/>
          <w:szCs w:val="16"/>
        </w:rPr>
        <w:footnoteRef/>
      </w:r>
      <w:r>
        <w:rPr>
          <w:sz w:val="16"/>
          <w:szCs w:val="16"/>
        </w:rPr>
        <w:tab/>
      </w:r>
      <w:r w:rsidRPr="00532140">
        <w:rPr>
          <w:rFonts w:hint="eastAsia"/>
          <w:sz w:val="16"/>
          <w:szCs w:val="16"/>
        </w:rPr>
        <w:t>제안된</w:t>
      </w:r>
      <w:r w:rsidRPr="00532140">
        <w:rPr>
          <w:sz w:val="16"/>
          <w:szCs w:val="16"/>
        </w:rPr>
        <w:t xml:space="preserve"> 자외선차단제가 UV 노출로부터 보호하고/보호하거나 UV 노출로 인한 피부 손상을 치료하는 성분(신청서에 활성성분 또는 비의약성분으로 기재되어 있는지 여부에 상관없음)을 함유한 경우, 이 제품은 본 모노그래프 범위를 벗어나는 것으로 간주된다.</w:t>
      </w:r>
    </w:p>
  </w:footnote>
  <w:footnote w:id="7">
    <w:p w14:paraId="669F4FA8" w14:textId="77777777" w:rsidR="0037747B" w:rsidRDefault="0037747B" w:rsidP="00C003BB">
      <w:pPr>
        <w:pStyle w:val="a6"/>
        <w:tabs>
          <w:tab w:val="left" w:pos="1276"/>
        </w:tabs>
        <w:wordWrap/>
        <w:spacing w:after="0" w:line="240" w:lineRule="exact"/>
        <w:ind w:leftChars="354" w:left="1276" w:hangingChars="355" w:hanging="568"/>
      </w:pPr>
      <w:r w:rsidRPr="00532140">
        <w:rPr>
          <w:sz w:val="16"/>
          <w:szCs w:val="16"/>
        </w:rPr>
        <w:footnoteRef/>
      </w:r>
      <w:r>
        <w:rPr>
          <w:sz w:val="16"/>
          <w:szCs w:val="16"/>
        </w:rPr>
        <w:tab/>
      </w:r>
      <w:r w:rsidRPr="00532140">
        <w:rPr>
          <w:sz w:val="16"/>
          <w:szCs w:val="16"/>
        </w:rPr>
        <w:t>Merck 2012년; 미국 약전(USP) 35; CTFA 2008년; Ph.Eur. 2012년</w:t>
      </w:r>
    </w:p>
  </w:footnote>
  <w:footnote w:id="8">
    <w:p w14:paraId="08BFC87C" w14:textId="77777777" w:rsidR="0037747B" w:rsidRPr="00AC629F" w:rsidRDefault="0037747B" w:rsidP="00AC629F">
      <w:pPr>
        <w:pStyle w:val="a6"/>
        <w:tabs>
          <w:tab w:val="left" w:pos="1276"/>
        </w:tabs>
        <w:wordWrap/>
        <w:spacing w:after="0" w:line="240" w:lineRule="exact"/>
        <w:ind w:leftChars="354" w:left="1276" w:hangingChars="355" w:hanging="568"/>
        <w:rPr>
          <w:sz w:val="16"/>
          <w:szCs w:val="16"/>
        </w:rPr>
      </w:pPr>
      <w:r w:rsidRPr="00AC629F">
        <w:rPr>
          <w:sz w:val="16"/>
          <w:szCs w:val="16"/>
        </w:rPr>
        <w:footnoteRef/>
      </w:r>
      <w:r w:rsidRPr="00AC629F">
        <w:rPr>
          <w:sz w:val="16"/>
          <w:szCs w:val="16"/>
        </w:rPr>
        <w:tab/>
        <w:t>Wang외 공저 2010년; El-Boury외 공저 2007년</w:t>
      </w:r>
    </w:p>
  </w:footnote>
  <w:footnote w:id="9">
    <w:p w14:paraId="407AF877" w14:textId="77777777" w:rsidR="0037747B" w:rsidRPr="00CC4A08" w:rsidRDefault="0037747B" w:rsidP="00CC4A08">
      <w:pPr>
        <w:pStyle w:val="a6"/>
        <w:tabs>
          <w:tab w:val="left" w:pos="1276"/>
        </w:tabs>
        <w:wordWrap/>
        <w:spacing w:after="0" w:line="240" w:lineRule="exact"/>
        <w:ind w:leftChars="354" w:left="1276" w:hangingChars="355" w:hanging="568"/>
        <w:rPr>
          <w:sz w:val="16"/>
          <w:szCs w:val="16"/>
        </w:rPr>
      </w:pPr>
      <w:r w:rsidRPr="00CC4A08">
        <w:rPr>
          <w:sz w:val="16"/>
          <w:szCs w:val="16"/>
        </w:rPr>
        <w:footnoteRef/>
      </w:r>
      <w:r w:rsidRPr="00CC4A08">
        <w:rPr>
          <w:sz w:val="16"/>
          <w:szCs w:val="16"/>
        </w:rPr>
        <w:tab/>
      </w:r>
      <w:r w:rsidRPr="00CC4A08">
        <w:rPr>
          <w:rFonts w:hint="eastAsia"/>
          <w:sz w:val="16"/>
          <w:szCs w:val="16"/>
        </w:rPr>
        <w:t>스프레이</w:t>
      </w:r>
      <w:r w:rsidRPr="00CC4A08">
        <w:rPr>
          <w:sz w:val="16"/>
          <w:szCs w:val="16"/>
        </w:rPr>
        <w:t xml:space="preserve"> 제형은 제공된 제형(예: 로션, 크림, 파우더 등)에 대한 추가 한정어를 함께 표시해야 한다.</w:t>
      </w:r>
    </w:p>
  </w:footnote>
  <w:footnote w:id="10">
    <w:p w14:paraId="489AC8A5" w14:textId="77777777" w:rsidR="0037747B" w:rsidRPr="00CC4A08" w:rsidRDefault="0037747B" w:rsidP="00CC4A08">
      <w:pPr>
        <w:pStyle w:val="a6"/>
        <w:tabs>
          <w:tab w:val="left" w:pos="1276"/>
        </w:tabs>
        <w:wordWrap/>
        <w:spacing w:after="0" w:line="240" w:lineRule="exact"/>
        <w:ind w:leftChars="354" w:left="1276" w:hangingChars="355" w:hanging="568"/>
        <w:rPr>
          <w:sz w:val="16"/>
          <w:szCs w:val="16"/>
        </w:rPr>
      </w:pPr>
      <w:r w:rsidRPr="00CC4A08">
        <w:rPr>
          <w:sz w:val="16"/>
          <w:szCs w:val="16"/>
        </w:rPr>
        <w:footnoteRef/>
      </w:r>
      <w:r w:rsidRPr="00CC4A08">
        <w:rPr>
          <w:sz w:val="16"/>
          <w:szCs w:val="16"/>
        </w:rPr>
        <w:tab/>
      </w:r>
      <w:r w:rsidRPr="00CC4A08">
        <w:rPr>
          <w:rFonts w:hint="eastAsia"/>
          <w:sz w:val="16"/>
          <w:szCs w:val="16"/>
        </w:rPr>
        <w:t>제품의</w:t>
      </w:r>
      <w:r w:rsidRPr="00CC4A08">
        <w:rPr>
          <w:sz w:val="16"/>
          <w:szCs w:val="16"/>
        </w:rPr>
        <w:t xml:space="preserve"> UVA 및 UVB 보호 특성은 부록 1을 참조한다.</w:t>
      </w:r>
    </w:p>
  </w:footnote>
  <w:footnote w:id="11">
    <w:p w14:paraId="75102C7E" w14:textId="77777777" w:rsidR="0037747B" w:rsidRDefault="0037747B" w:rsidP="00CC4A08">
      <w:pPr>
        <w:pStyle w:val="a6"/>
        <w:tabs>
          <w:tab w:val="left" w:pos="1276"/>
        </w:tabs>
        <w:wordWrap/>
        <w:spacing w:after="0" w:line="240" w:lineRule="exact"/>
        <w:ind w:leftChars="354" w:left="1276" w:hangingChars="355" w:hanging="568"/>
      </w:pPr>
      <w:r w:rsidRPr="00CC4A08">
        <w:rPr>
          <w:sz w:val="16"/>
          <w:szCs w:val="16"/>
        </w:rPr>
        <w:footnoteRef/>
      </w:r>
      <w:r w:rsidRPr="00CC4A08">
        <w:rPr>
          <w:sz w:val="16"/>
          <w:szCs w:val="16"/>
        </w:rPr>
        <w:tab/>
      </w:r>
      <w:r w:rsidRPr="00CC4A08">
        <w:rPr>
          <w:rFonts w:hint="eastAsia"/>
          <w:sz w:val="16"/>
          <w:szCs w:val="16"/>
        </w:rPr>
        <w:t>이러한</w:t>
      </w:r>
      <w:r w:rsidRPr="00CC4A08">
        <w:rPr>
          <w:sz w:val="16"/>
          <w:szCs w:val="16"/>
        </w:rPr>
        <w:t xml:space="preserve"> 문구는 모든 라벨의 주요 표시 패널에 다 함께 눈에 띄게 표시해야 한다.</w:t>
      </w:r>
    </w:p>
  </w:footnote>
  <w:footnote w:id="12">
    <w:p w14:paraId="0887D3B7" w14:textId="77777777" w:rsidR="0037747B" w:rsidRPr="005C0832" w:rsidRDefault="0037747B" w:rsidP="005C0832">
      <w:pPr>
        <w:pStyle w:val="a6"/>
        <w:tabs>
          <w:tab w:val="left" w:pos="1276"/>
        </w:tabs>
        <w:wordWrap/>
        <w:spacing w:after="0" w:line="240" w:lineRule="exact"/>
        <w:ind w:leftChars="354" w:left="1276" w:hangingChars="355" w:hanging="568"/>
        <w:rPr>
          <w:i/>
          <w:sz w:val="16"/>
          <w:szCs w:val="16"/>
        </w:rPr>
      </w:pPr>
      <w:r w:rsidRPr="005C0832">
        <w:rPr>
          <w:sz w:val="16"/>
          <w:szCs w:val="16"/>
        </w:rPr>
        <w:footnoteRef/>
      </w:r>
      <w:r w:rsidRPr="005C0832">
        <w:rPr>
          <w:sz w:val="16"/>
          <w:szCs w:val="16"/>
        </w:rPr>
        <w:tab/>
      </w:r>
      <w:r w:rsidRPr="005C0832">
        <w:rPr>
          <w:rFonts w:hint="eastAsia"/>
          <w:i/>
          <w:sz w:val="16"/>
          <w:szCs w:val="16"/>
        </w:rPr>
        <w:t>인체용</w:t>
      </w:r>
      <w:r w:rsidRPr="005C0832">
        <w:rPr>
          <w:i/>
          <w:sz w:val="16"/>
          <w:szCs w:val="16"/>
        </w:rPr>
        <w:t xml:space="preserve"> </w:t>
      </w:r>
      <w:r w:rsidRPr="005C0832">
        <w:rPr>
          <w:rFonts w:hint="eastAsia"/>
          <w:i/>
          <w:sz w:val="16"/>
          <w:szCs w:val="16"/>
        </w:rPr>
        <w:t>일반의약품</w:t>
      </w:r>
      <w:r w:rsidRPr="005C0832">
        <w:rPr>
          <w:i/>
          <w:sz w:val="16"/>
          <w:szCs w:val="16"/>
        </w:rPr>
        <w:t xml:space="preserve"> </w:t>
      </w:r>
      <w:r w:rsidRPr="005C0832">
        <w:rPr>
          <w:rFonts w:hint="eastAsia"/>
          <w:i/>
          <w:sz w:val="16"/>
          <w:szCs w:val="16"/>
        </w:rPr>
        <w:t>자외선차단제</w:t>
      </w:r>
      <w:r w:rsidRPr="005C0832">
        <w:rPr>
          <w:i/>
          <w:sz w:val="16"/>
          <w:szCs w:val="16"/>
        </w:rPr>
        <w:t xml:space="preserve">: </w:t>
      </w:r>
      <w:r w:rsidRPr="005C0832">
        <w:rPr>
          <w:rFonts w:hint="eastAsia"/>
          <w:i/>
          <w:sz w:val="16"/>
          <w:szCs w:val="16"/>
        </w:rPr>
        <w:t>최종</w:t>
      </w:r>
      <w:r w:rsidRPr="005C0832">
        <w:rPr>
          <w:i/>
          <w:sz w:val="16"/>
          <w:szCs w:val="16"/>
        </w:rPr>
        <w:t xml:space="preserve"> </w:t>
      </w:r>
      <w:r w:rsidRPr="005C0832">
        <w:rPr>
          <w:rFonts w:hint="eastAsia"/>
          <w:i/>
          <w:sz w:val="16"/>
          <w:szCs w:val="16"/>
        </w:rPr>
        <w:t>규칙</w:t>
      </w:r>
      <w:r w:rsidRPr="005C0832">
        <w:rPr>
          <w:i/>
          <w:sz w:val="16"/>
          <w:szCs w:val="16"/>
        </w:rPr>
        <w:t>(2011</w:t>
      </w:r>
      <w:r w:rsidRPr="005C0832">
        <w:rPr>
          <w:rFonts w:hint="eastAsia"/>
          <w:i/>
          <w:sz w:val="16"/>
          <w:szCs w:val="16"/>
        </w:rPr>
        <w:t>년</w:t>
      </w:r>
      <w:r w:rsidRPr="005C0832">
        <w:rPr>
          <w:i/>
          <w:sz w:val="16"/>
          <w:szCs w:val="16"/>
        </w:rPr>
        <w:t>)</w:t>
      </w:r>
      <w:r w:rsidRPr="005C0832">
        <w:rPr>
          <w:rFonts w:hint="eastAsia"/>
          <w:i/>
          <w:sz w:val="16"/>
          <w:szCs w:val="16"/>
        </w:rPr>
        <w:t>에</w:t>
      </w:r>
      <w:r w:rsidRPr="005C0832">
        <w:rPr>
          <w:i/>
          <w:sz w:val="16"/>
          <w:szCs w:val="16"/>
        </w:rPr>
        <w:t xml:space="preserve"> </w:t>
      </w:r>
      <w:r w:rsidRPr="005C0832">
        <w:rPr>
          <w:rFonts w:hint="eastAsia"/>
          <w:i/>
          <w:sz w:val="16"/>
          <w:szCs w:val="16"/>
        </w:rPr>
        <w:t>포함된</w:t>
      </w:r>
      <w:r w:rsidRPr="005C0832">
        <w:rPr>
          <w:i/>
          <w:sz w:val="16"/>
          <w:szCs w:val="16"/>
        </w:rPr>
        <w:t xml:space="preserve"> </w:t>
      </w:r>
      <w:r w:rsidRPr="005C0832">
        <w:rPr>
          <w:rFonts w:hint="eastAsia"/>
          <w:i/>
          <w:sz w:val="16"/>
          <w:szCs w:val="16"/>
        </w:rPr>
        <w:t>것과</w:t>
      </w:r>
      <w:r w:rsidRPr="005C0832">
        <w:rPr>
          <w:i/>
          <w:sz w:val="16"/>
          <w:szCs w:val="16"/>
        </w:rPr>
        <w:t xml:space="preserve"> </w:t>
      </w:r>
      <w:r w:rsidRPr="005C0832">
        <w:rPr>
          <w:rFonts w:hint="eastAsia"/>
          <w:i/>
          <w:sz w:val="16"/>
          <w:szCs w:val="16"/>
        </w:rPr>
        <w:t>같은</w:t>
      </w:r>
      <w:r w:rsidRPr="005C0832">
        <w:rPr>
          <w:i/>
          <w:sz w:val="16"/>
          <w:szCs w:val="16"/>
        </w:rPr>
        <w:t xml:space="preserve"> </w:t>
      </w:r>
      <w:r w:rsidRPr="005C0832">
        <w:rPr>
          <w:rFonts w:hint="eastAsia"/>
          <w:i/>
          <w:sz w:val="16"/>
          <w:szCs w:val="16"/>
        </w:rPr>
        <w:t>대체</w:t>
      </w:r>
      <w:r w:rsidRPr="005C0832">
        <w:rPr>
          <w:i/>
          <w:sz w:val="16"/>
          <w:szCs w:val="16"/>
        </w:rPr>
        <w:t xml:space="preserve"> </w:t>
      </w:r>
      <w:r w:rsidRPr="005C0832">
        <w:rPr>
          <w:rFonts w:hint="eastAsia"/>
          <w:i/>
          <w:sz w:val="16"/>
          <w:szCs w:val="16"/>
        </w:rPr>
        <w:t>문구를</w:t>
      </w:r>
      <w:r w:rsidRPr="005C0832">
        <w:rPr>
          <w:i/>
          <w:sz w:val="16"/>
          <w:szCs w:val="16"/>
        </w:rPr>
        <w:t xml:space="preserve"> </w:t>
      </w:r>
      <w:r w:rsidRPr="005C0832">
        <w:rPr>
          <w:rFonts w:hint="eastAsia"/>
          <w:i/>
          <w:sz w:val="16"/>
          <w:szCs w:val="16"/>
        </w:rPr>
        <w:t>사용할</w:t>
      </w:r>
      <w:r w:rsidRPr="005C0832">
        <w:rPr>
          <w:i/>
          <w:sz w:val="16"/>
          <w:szCs w:val="16"/>
        </w:rPr>
        <w:t xml:space="preserve"> </w:t>
      </w:r>
      <w:r w:rsidRPr="005C0832">
        <w:rPr>
          <w:rFonts w:hint="eastAsia"/>
          <w:i/>
          <w:sz w:val="16"/>
          <w:szCs w:val="16"/>
        </w:rPr>
        <w:t>수</w:t>
      </w:r>
      <w:r w:rsidRPr="005C0832">
        <w:rPr>
          <w:i/>
          <w:sz w:val="16"/>
          <w:szCs w:val="16"/>
        </w:rPr>
        <w:t xml:space="preserve"> </w:t>
      </w:r>
      <w:r w:rsidRPr="005C0832">
        <w:rPr>
          <w:rFonts w:hint="eastAsia"/>
          <w:i/>
          <w:sz w:val="16"/>
          <w:szCs w:val="16"/>
        </w:rPr>
        <w:t>있다</w:t>
      </w:r>
      <w:r w:rsidRPr="005C0832">
        <w:rPr>
          <w:i/>
          <w:sz w:val="16"/>
          <w:szCs w:val="16"/>
        </w:rPr>
        <w:t>.</w:t>
      </w:r>
    </w:p>
  </w:footnote>
  <w:footnote w:id="13">
    <w:p w14:paraId="5DD1C35C" w14:textId="77777777" w:rsidR="0037747B" w:rsidRPr="005C0832" w:rsidRDefault="0037747B" w:rsidP="005C0832">
      <w:pPr>
        <w:pStyle w:val="a6"/>
        <w:tabs>
          <w:tab w:val="left" w:pos="1276"/>
        </w:tabs>
        <w:wordWrap/>
        <w:spacing w:after="0" w:line="240" w:lineRule="exact"/>
        <w:ind w:leftChars="354" w:left="1276" w:hangingChars="355" w:hanging="568"/>
        <w:rPr>
          <w:sz w:val="16"/>
          <w:szCs w:val="16"/>
        </w:rPr>
      </w:pPr>
      <w:r w:rsidRPr="005C0832">
        <w:rPr>
          <w:sz w:val="16"/>
          <w:szCs w:val="16"/>
        </w:rPr>
        <w:footnoteRef/>
      </w:r>
      <w:r w:rsidRPr="005C0832">
        <w:rPr>
          <w:sz w:val="16"/>
          <w:szCs w:val="16"/>
        </w:rPr>
        <w:tab/>
      </w:r>
      <w:r w:rsidRPr="005C0832">
        <w:rPr>
          <w:rFonts w:hint="eastAsia"/>
          <w:sz w:val="16"/>
          <w:szCs w:val="16"/>
        </w:rPr>
        <w:t>허용되는</w:t>
      </w:r>
      <w:r w:rsidRPr="005C0832">
        <w:rPr>
          <w:sz w:val="16"/>
          <w:szCs w:val="16"/>
        </w:rPr>
        <w:t xml:space="preserve"> </w:t>
      </w:r>
      <w:r w:rsidRPr="005C0832">
        <w:rPr>
          <w:rFonts w:hint="eastAsia"/>
          <w:sz w:val="16"/>
          <w:szCs w:val="16"/>
        </w:rPr>
        <w:t>표시의</w:t>
      </w:r>
      <w:r w:rsidRPr="005C0832">
        <w:rPr>
          <w:sz w:val="16"/>
          <w:szCs w:val="16"/>
        </w:rPr>
        <w:t xml:space="preserve"> </w:t>
      </w:r>
      <w:r w:rsidRPr="005C0832">
        <w:rPr>
          <w:rFonts w:hint="eastAsia"/>
          <w:sz w:val="16"/>
          <w:szCs w:val="16"/>
        </w:rPr>
        <w:t>모든</w:t>
      </w:r>
      <w:r w:rsidRPr="005C0832">
        <w:rPr>
          <w:sz w:val="16"/>
          <w:szCs w:val="16"/>
        </w:rPr>
        <w:t xml:space="preserve"> </w:t>
      </w:r>
      <w:r w:rsidRPr="005C0832">
        <w:rPr>
          <w:rFonts w:hint="eastAsia"/>
          <w:sz w:val="16"/>
          <w:szCs w:val="16"/>
        </w:rPr>
        <w:t>반복은</w:t>
      </w:r>
      <w:r w:rsidRPr="005C0832">
        <w:rPr>
          <w:sz w:val="16"/>
          <w:szCs w:val="16"/>
        </w:rPr>
        <w:t xml:space="preserve"> Shaath 2005</w:t>
      </w:r>
      <w:r w:rsidRPr="005C0832">
        <w:rPr>
          <w:rFonts w:hint="eastAsia"/>
          <w:sz w:val="16"/>
          <w:szCs w:val="16"/>
        </w:rPr>
        <w:t>년</w:t>
      </w:r>
      <w:r w:rsidRPr="005C0832">
        <w:rPr>
          <w:sz w:val="16"/>
          <w:szCs w:val="16"/>
        </w:rPr>
        <w:t>, APhA 2002</w:t>
      </w:r>
      <w:r w:rsidRPr="005C0832">
        <w:rPr>
          <w:rFonts w:hint="eastAsia"/>
          <w:sz w:val="16"/>
          <w:szCs w:val="16"/>
        </w:rPr>
        <w:t>년을</w:t>
      </w:r>
      <w:r w:rsidRPr="005C0832">
        <w:rPr>
          <w:sz w:val="16"/>
          <w:szCs w:val="16"/>
        </w:rPr>
        <w:t xml:space="preserve"> </w:t>
      </w:r>
      <w:r w:rsidRPr="005C0832">
        <w:rPr>
          <w:rFonts w:hint="eastAsia"/>
          <w:sz w:val="16"/>
          <w:szCs w:val="16"/>
        </w:rPr>
        <w:t>참조한다</w:t>
      </w:r>
      <w:r w:rsidRPr="005C0832">
        <w:rPr>
          <w:sz w:val="16"/>
          <w:szCs w:val="16"/>
        </w:rPr>
        <w:t>.</w:t>
      </w:r>
    </w:p>
  </w:footnote>
  <w:footnote w:id="14">
    <w:p w14:paraId="53407CE2" w14:textId="2F6A2CAA" w:rsidR="0037747B" w:rsidRDefault="0037747B" w:rsidP="005C0832">
      <w:pPr>
        <w:pStyle w:val="a6"/>
        <w:tabs>
          <w:tab w:val="left" w:pos="1276"/>
        </w:tabs>
        <w:wordWrap/>
        <w:spacing w:after="0" w:line="240" w:lineRule="exact"/>
        <w:ind w:leftChars="354" w:left="1276" w:hangingChars="355" w:hanging="568"/>
      </w:pPr>
      <w:r w:rsidRPr="005C0832">
        <w:rPr>
          <w:sz w:val="16"/>
          <w:szCs w:val="16"/>
        </w:rPr>
        <w:footnoteRef/>
      </w:r>
      <w:r w:rsidRPr="005C0832">
        <w:rPr>
          <w:sz w:val="16"/>
          <w:szCs w:val="16"/>
        </w:rPr>
        <w:tab/>
      </w:r>
      <w:r w:rsidRPr="005C0832">
        <w:rPr>
          <w:rFonts w:hint="eastAsia"/>
          <w:sz w:val="16"/>
          <w:szCs w:val="16"/>
        </w:rPr>
        <w:t>자연건강제품국은</w:t>
      </w:r>
      <w:r w:rsidRPr="005C0832">
        <w:rPr>
          <w:sz w:val="16"/>
          <w:szCs w:val="16"/>
        </w:rPr>
        <w:t xml:space="preserve"> </w:t>
      </w:r>
      <w:r w:rsidRPr="005C0832">
        <w:rPr>
          <w:rFonts w:hint="eastAsia"/>
          <w:sz w:val="16"/>
          <w:szCs w:val="16"/>
        </w:rPr>
        <w:t>제조업체가</w:t>
      </w:r>
      <w:r w:rsidRPr="005C0832">
        <w:rPr>
          <w:sz w:val="16"/>
          <w:szCs w:val="16"/>
        </w:rPr>
        <w:t xml:space="preserve"> </w:t>
      </w:r>
      <w:r w:rsidRPr="005C0832">
        <w:rPr>
          <w:rFonts w:hint="eastAsia"/>
          <w:sz w:val="16"/>
          <w:szCs w:val="16"/>
        </w:rPr>
        <w:t>비자외선차단제</w:t>
      </w:r>
      <w:r w:rsidRPr="005C0832">
        <w:rPr>
          <w:sz w:val="16"/>
          <w:szCs w:val="16"/>
        </w:rPr>
        <w:t xml:space="preserve"> </w:t>
      </w:r>
      <w:r w:rsidR="002F5524">
        <w:rPr>
          <w:rFonts w:hint="eastAsia"/>
          <w:sz w:val="16"/>
          <w:szCs w:val="16"/>
        </w:rPr>
        <w:t>성능 주장</w:t>
      </w:r>
      <w:r w:rsidRPr="005C0832">
        <w:rPr>
          <w:rFonts w:hint="eastAsia"/>
          <w:sz w:val="16"/>
          <w:szCs w:val="16"/>
        </w:rPr>
        <w:t>에</w:t>
      </w:r>
      <w:r w:rsidRPr="005C0832">
        <w:rPr>
          <w:sz w:val="16"/>
          <w:szCs w:val="16"/>
        </w:rPr>
        <w:t xml:space="preserve"> </w:t>
      </w:r>
      <w:r w:rsidRPr="005C0832">
        <w:rPr>
          <w:rFonts w:hint="eastAsia"/>
          <w:sz w:val="16"/>
          <w:szCs w:val="16"/>
        </w:rPr>
        <w:t>대해</w:t>
      </w:r>
      <w:r w:rsidRPr="005C0832">
        <w:rPr>
          <w:sz w:val="16"/>
          <w:szCs w:val="16"/>
        </w:rPr>
        <w:t xml:space="preserve"> </w:t>
      </w:r>
      <w:r w:rsidRPr="005C0832">
        <w:rPr>
          <w:rFonts w:hint="eastAsia"/>
          <w:sz w:val="16"/>
          <w:szCs w:val="16"/>
        </w:rPr>
        <w:t>전적으로</w:t>
      </w:r>
      <w:r w:rsidRPr="005C0832">
        <w:rPr>
          <w:sz w:val="16"/>
          <w:szCs w:val="16"/>
        </w:rPr>
        <w:t xml:space="preserve"> </w:t>
      </w:r>
      <w:r w:rsidRPr="005C0832">
        <w:rPr>
          <w:rFonts w:hint="eastAsia"/>
          <w:sz w:val="16"/>
          <w:szCs w:val="16"/>
        </w:rPr>
        <w:t>책임져야</w:t>
      </w:r>
      <w:r w:rsidRPr="005C0832">
        <w:rPr>
          <w:sz w:val="16"/>
          <w:szCs w:val="16"/>
        </w:rPr>
        <w:t xml:space="preserve"> </w:t>
      </w:r>
      <w:r w:rsidRPr="005C0832">
        <w:rPr>
          <w:rFonts w:hint="eastAsia"/>
          <w:sz w:val="16"/>
          <w:szCs w:val="16"/>
        </w:rPr>
        <w:t>한다고</w:t>
      </w:r>
      <w:r w:rsidRPr="005C0832">
        <w:rPr>
          <w:sz w:val="16"/>
          <w:szCs w:val="16"/>
        </w:rPr>
        <w:t xml:space="preserve"> </w:t>
      </w:r>
      <w:r w:rsidRPr="005C0832">
        <w:rPr>
          <w:rFonts w:hint="eastAsia"/>
          <w:sz w:val="16"/>
          <w:szCs w:val="16"/>
        </w:rPr>
        <w:t>요구하기</w:t>
      </w:r>
      <w:r w:rsidRPr="005C0832">
        <w:rPr>
          <w:sz w:val="16"/>
          <w:szCs w:val="16"/>
        </w:rPr>
        <w:t xml:space="preserve"> </w:t>
      </w:r>
      <w:r w:rsidRPr="005C0832">
        <w:rPr>
          <w:rFonts w:hint="eastAsia"/>
          <w:sz w:val="16"/>
          <w:szCs w:val="16"/>
        </w:rPr>
        <w:t>때문에</w:t>
      </w:r>
      <w:r w:rsidRPr="005C0832">
        <w:rPr>
          <w:sz w:val="16"/>
          <w:szCs w:val="16"/>
        </w:rPr>
        <w:t xml:space="preserve">, </w:t>
      </w:r>
      <w:r w:rsidRPr="005C0832">
        <w:rPr>
          <w:rFonts w:hint="eastAsia"/>
          <w:sz w:val="16"/>
          <w:szCs w:val="16"/>
        </w:rPr>
        <w:t>이</w:t>
      </w:r>
      <w:r w:rsidRPr="005C0832">
        <w:rPr>
          <w:sz w:val="16"/>
          <w:szCs w:val="16"/>
        </w:rPr>
        <w:t xml:space="preserve"> </w:t>
      </w:r>
      <w:r w:rsidRPr="005C0832">
        <w:rPr>
          <w:rFonts w:hint="eastAsia"/>
          <w:sz w:val="16"/>
          <w:szCs w:val="16"/>
        </w:rPr>
        <w:t>정보는</w:t>
      </w:r>
      <w:r w:rsidRPr="005C0832">
        <w:rPr>
          <w:sz w:val="16"/>
          <w:szCs w:val="16"/>
        </w:rPr>
        <w:t xml:space="preserve"> </w:t>
      </w:r>
      <w:r w:rsidRPr="005C0832">
        <w:rPr>
          <w:rFonts w:hint="eastAsia"/>
          <w:sz w:val="16"/>
          <w:szCs w:val="16"/>
        </w:rPr>
        <w:t>의약품의</w:t>
      </w:r>
      <w:r w:rsidRPr="005C0832">
        <w:rPr>
          <w:sz w:val="16"/>
          <w:szCs w:val="16"/>
        </w:rPr>
        <w:t xml:space="preserve"> </w:t>
      </w:r>
      <w:r w:rsidRPr="005C0832">
        <w:rPr>
          <w:rFonts w:hint="eastAsia"/>
          <w:sz w:val="16"/>
          <w:szCs w:val="16"/>
        </w:rPr>
        <w:t>시판</w:t>
      </w:r>
      <w:r w:rsidRPr="005C0832">
        <w:rPr>
          <w:sz w:val="16"/>
          <w:szCs w:val="16"/>
        </w:rPr>
        <w:t xml:space="preserve"> </w:t>
      </w:r>
      <w:r w:rsidRPr="005C0832">
        <w:rPr>
          <w:rFonts w:hint="eastAsia"/>
          <w:sz w:val="16"/>
          <w:szCs w:val="16"/>
        </w:rPr>
        <w:t>전</w:t>
      </w:r>
      <w:r w:rsidRPr="005C0832">
        <w:rPr>
          <w:sz w:val="16"/>
          <w:szCs w:val="16"/>
        </w:rPr>
        <w:t xml:space="preserve"> </w:t>
      </w:r>
      <w:r w:rsidRPr="005C0832">
        <w:rPr>
          <w:rFonts w:hint="eastAsia"/>
          <w:sz w:val="16"/>
          <w:szCs w:val="16"/>
        </w:rPr>
        <w:t>평가에만</w:t>
      </w:r>
      <w:r w:rsidRPr="005C0832">
        <w:rPr>
          <w:sz w:val="16"/>
          <w:szCs w:val="16"/>
        </w:rPr>
        <w:t xml:space="preserve"> </w:t>
      </w:r>
      <w:r w:rsidRPr="005C0832">
        <w:rPr>
          <w:rFonts w:hint="eastAsia"/>
          <w:sz w:val="16"/>
          <w:szCs w:val="16"/>
        </w:rPr>
        <w:t>적용된다</w:t>
      </w:r>
      <w:r w:rsidRPr="005C0832">
        <w:rPr>
          <w:sz w:val="16"/>
          <w:szCs w:val="16"/>
        </w:rPr>
        <w:t>.</w:t>
      </w:r>
    </w:p>
  </w:footnote>
  <w:footnote w:id="15">
    <w:p w14:paraId="6C03C97C" w14:textId="77777777" w:rsidR="0037747B" w:rsidRPr="005D2EAC" w:rsidRDefault="0037747B" w:rsidP="00BC7A9B">
      <w:pPr>
        <w:pStyle w:val="a6"/>
        <w:tabs>
          <w:tab w:val="left" w:pos="1276"/>
        </w:tabs>
        <w:wordWrap/>
        <w:spacing w:after="0" w:line="240" w:lineRule="exact"/>
        <w:ind w:leftChars="354" w:left="1276" w:hangingChars="355" w:hanging="568"/>
        <w:jc w:val="both"/>
        <w:rPr>
          <w:sz w:val="16"/>
          <w:szCs w:val="16"/>
        </w:rPr>
      </w:pPr>
      <w:r w:rsidRPr="005D2EAC">
        <w:rPr>
          <w:sz w:val="16"/>
          <w:szCs w:val="16"/>
        </w:rPr>
        <w:footnoteRef/>
      </w:r>
      <w:r>
        <w:rPr>
          <w:sz w:val="16"/>
          <w:szCs w:val="16"/>
        </w:rPr>
        <w:tab/>
      </w:r>
      <w:r w:rsidRPr="005D2EAC">
        <w:rPr>
          <w:rFonts w:hint="eastAsia"/>
          <w:sz w:val="16"/>
          <w:szCs w:val="16"/>
        </w:rPr>
        <w:t>캐나다</w:t>
      </w:r>
      <w:r w:rsidRPr="005D2EAC">
        <w:rPr>
          <w:sz w:val="16"/>
          <w:szCs w:val="16"/>
        </w:rPr>
        <w:t xml:space="preserve"> </w:t>
      </w:r>
      <w:r w:rsidRPr="005D2EAC">
        <w:rPr>
          <w:rFonts w:hint="eastAsia"/>
          <w:sz w:val="16"/>
          <w:szCs w:val="16"/>
        </w:rPr>
        <w:t>피부과협회</w:t>
      </w:r>
      <w:r w:rsidRPr="005D2EAC">
        <w:rPr>
          <w:sz w:val="16"/>
          <w:szCs w:val="16"/>
        </w:rPr>
        <w:t xml:space="preserve"> </w:t>
      </w:r>
      <w:r w:rsidRPr="005D2EAC">
        <w:rPr>
          <w:rFonts w:hint="eastAsia"/>
          <w:sz w:val="16"/>
          <w:szCs w:val="16"/>
        </w:rPr>
        <w:t>로고만</w:t>
      </w:r>
      <w:r w:rsidRPr="005D2EAC">
        <w:rPr>
          <w:sz w:val="16"/>
          <w:szCs w:val="16"/>
        </w:rPr>
        <w:t xml:space="preserve"> </w:t>
      </w:r>
      <w:r w:rsidRPr="005D2EAC">
        <w:rPr>
          <w:rFonts w:hint="eastAsia"/>
          <w:sz w:val="16"/>
          <w:szCs w:val="16"/>
        </w:rPr>
        <w:t>허용된다</w:t>
      </w:r>
      <w:r w:rsidRPr="005D2EAC">
        <w:rPr>
          <w:sz w:val="16"/>
          <w:szCs w:val="16"/>
        </w:rPr>
        <w:t xml:space="preserve">. </w:t>
      </w:r>
      <w:r w:rsidRPr="005D2EAC">
        <w:rPr>
          <w:rFonts w:hint="eastAsia"/>
          <w:sz w:val="16"/>
          <w:szCs w:val="16"/>
        </w:rPr>
        <w:t>다른</w:t>
      </w:r>
      <w:r w:rsidRPr="005D2EAC">
        <w:rPr>
          <w:sz w:val="16"/>
          <w:szCs w:val="16"/>
        </w:rPr>
        <w:t xml:space="preserve"> </w:t>
      </w:r>
      <w:r w:rsidRPr="005D2EAC">
        <w:rPr>
          <w:rFonts w:hint="eastAsia"/>
          <w:sz w:val="16"/>
          <w:szCs w:val="16"/>
        </w:rPr>
        <w:t>로고의</w:t>
      </w:r>
      <w:r w:rsidRPr="005D2EAC">
        <w:rPr>
          <w:sz w:val="16"/>
          <w:szCs w:val="16"/>
        </w:rPr>
        <w:t xml:space="preserve"> </w:t>
      </w:r>
      <w:r w:rsidRPr="005D2EAC">
        <w:rPr>
          <w:rFonts w:hint="eastAsia"/>
          <w:sz w:val="16"/>
          <w:szCs w:val="16"/>
        </w:rPr>
        <w:t>허용</w:t>
      </w:r>
      <w:r w:rsidRPr="005D2EAC">
        <w:rPr>
          <w:sz w:val="16"/>
          <w:szCs w:val="16"/>
        </w:rPr>
        <w:t xml:space="preserve"> </w:t>
      </w:r>
      <w:r w:rsidRPr="005D2EAC">
        <w:rPr>
          <w:rFonts w:hint="eastAsia"/>
          <w:sz w:val="16"/>
          <w:szCs w:val="16"/>
        </w:rPr>
        <w:t>여부는</w:t>
      </w:r>
      <w:r w:rsidRPr="005D2EAC">
        <w:rPr>
          <w:sz w:val="16"/>
          <w:szCs w:val="16"/>
        </w:rPr>
        <w:t xml:space="preserve"> </w:t>
      </w:r>
      <w:r w:rsidRPr="005D2EAC">
        <w:rPr>
          <w:rFonts w:hint="eastAsia"/>
          <w:sz w:val="16"/>
          <w:szCs w:val="16"/>
        </w:rPr>
        <w:t>모노그래프</w:t>
      </w:r>
      <w:r w:rsidRPr="005D2EAC">
        <w:rPr>
          <w:sz w:val="16"/>
          <w:szCs w:val="16"/>
        </w:rPr>
        <w:t xml:space="preserve"> </w:t>
      </w:r>
      <w:r w:rsidRPr="005D2EAC">
        <w:rPr>
          <w:rFonts w:hint="eastAsia"/>
          <w:sz w:val="16"/>
          <w:szCs w:val="16"/>
        </w:rPr>
        <w:t>스트림</w:t>
      </w:r>
      <w:r w:rsidRPr="005D2EAC">
        <w:rPr>
          <w:sz w:val="16"/>
          <w:szCs w:val="16"/>
        </w:rPr>
        <w:t xml:space="preserve"> </w:t>
      </w:r>
      <w:r w:rsidRPr="005D2EAC">
        <w:rPr>
          <w:rFonts w:hint="eastAsia"/>
          <w:sz w:val="16"/>
          <w:szCs w:val="16"/>
        </w:rPr>
        <w:t>외부의</w:t>
      </w:r>
      <w:r w:rsidRPr="005D2EAC">
        <w:rPr>
          <w:sz w:val="16"/>
          <w:szCs w:val="16"/>
        </w:rPr>
        <w:t xml:space="preserve"> </w:t>
      </w:r>
      <w:r w:rsidRPr="005D2EAC">
        <w:rPr>
          <w:rFonts w:hint="eastAsia"/>
          <w:sz w:val="16"/>
          <w:szCs w:val="16"/>
        </w:rPr>
        <w:t>맥락에서</w:t>
      </w:r>
      <w:r w:rsidRPr="005D2EAC">
        <w:rPr>
          <w:sz w:val="16"/>
          <w:szCs w:val="16"/>
        </w:rPr>
        <w:t xml:space="preserve"> </w:t>
      </w:r>
      <w:r w:rsidRPr="005D2EAC">
        <w:rPr>
          <w:rFonts w:hint="eastAsia"/>
          <w:sz w:val="16"/>
          <w:szCs w:val="16"/>
        </w:rPr>
        <w:t>고려해야</w:t>
      </w:r>
      <w:r w:rsidRPr="005D2EAC">
        <w:rPr>
          <w:sz w:val="16"/>
          <w:szCs w:val="16"/>
        </w:rPr>
        <w:t xml:space="preserve"> </w:t>
      </w:r>
      <w:r w:rsidRPr="005D2EAC">
        <w:rPr>
          <w:rFonts w:hint="eastAsia"/>
          <w:sz w:val="16"/>
          <w:szCs w:val="16"/>
        </w:rPr>
        <w:t>한다</w:t>
      </w:r>
      <w:r w:rsidRPr="005D2EAC">
        <w:rPr>
          <w:sz w:val="16"/>
          <w:szCs w:val="16"/>
        </w:rPr>
        <w:t>.</w:t>
      </w:r>
    </w:p>
  </w:footnote>
  <w:footnote w:id="16">
    <w:p w14:paraId="68557CA6" w14:textId="77777777" w:rsidR="0037747B" w:rsidRPr="005D2EAC" w:rsidRDefault="0037747B" w:rsidP="00BC7A9B">
      <w:pPr>
        <w:pStyle w:val="a6"/>
        <w:tabs>
          <w:tab w:val="left" w:pos="1276"/>
        </w:tabs>
        <w:wordWrap/>
        <w:spacing w:after="0" w:line="240" w:lineRule="exact"/>
        <w:ind w:leftChars="354" w:left="1276" w:hangingChars="355" w:hanging="568"/>
        <w:jc w:val="both"/>
        <w:rPr>
          <w:sz w:val="16"/>
          <w:szCs w:val="16"/>
        </w:rPr>
      </w:pPr>
      <w:r w:rsidRPr="005D2EAC">
        <w:rPr>
          <w:sz w:val="16"/>
          <w:szCs w:val="16"/>
        </w:rPr>
        <w:footnoteRef/>
      </w:r>
      <w:r>
        <w:rPr>
          <w:sz w:val="16"/>
          <w:szCs w:val="16"/>
        </w:rPr>
        <w:tab/>
      </w:r>
      <w:r w:rsidRPr="005D2EAC">
        <w:rPr>
          <w:rFonts w:hint="eastAsia"/>
          <w:sz w:val="16"/>
          <w:szCs w:val="16"/>
        </w:rPr>
        <w:t>피부</w:t>
      </w:r>
      <w:r w:rsidRPr="005D2EAC">
        <w:rPr>
          <w:sz w:val="16"/>
          <w:szCs w:val="16"/>
        </w:rPr>
        <w:t xml:space="preserve"> </w:t>
      </w:r>
      <w:r w:rsidRPr="005D2EAC">
        <w:rPr>
          <w:rFonts w:hint="eastAsia"/>
          <w:sz w:val="16"/>
          <w:szCs w:val="16"/>
        </w:rPr>
        <w:t>염료</w:t>
      </w:r>
      <w:r w:rsidRPr="005D2EAC">
        <w:rPr>
          <w:sz w:val="16"/>
          <w:szCs w:val="16"/>
        </w:rPr>
        <w:t>(</w:t>
      </w:r>
      <w:r w:rsidRPr="005D2EAC">
        <w:rPr>
          <w:rFonts w:hint="eastAsia"/>
          <w:sz w:val="16"/>
          <w:szCs w:val="16"/>
        </w:rPr>
        <w:t>예</w:t>
      </w:r>
      <w:r w:rsidRPr="005D2EAC">
        <w:rPr>
          <w:sz w:val="16"/>
          <w:szCs w:val="16"/>
        </w:rPr>
        <w:t xml:space="preserve">: </w:t>
      </w:r>
      <w:r w:rsidRPr="005D2EAC">
        <w:rPr>
          <w:rFonts w:hint="eastAsia"/>
          <w:sz w:val="16"/>
          <w:szCs w:val="16"/>
        </w:rPr>
        <w:t>다이하이드록시아세톤</w:t>
      </w:r>
      <w:r w:rsidRPr="005D2EAC">
        <w:rPr>
          <w:sz w:val="16"/>
          <w:szCs w:val="16"/>
        </w:rPr>
        <w:t>)</w:t>
      </w:r>
      <w:r w:rsidRPr="005D2EAC">
        <w:rPr>
          <w:rFonts w:hint="eastAsia"/>
          <w:sz w:val="16"/>
          <w:szCs w:val="16"/>
        </w:rPr>
        <w:t>가</w:t>
      </w:r>
      <w:r w:rsidRPr="005D2EAC">
        <w:rPr>
          <w:sz w:val="16"/>
          <w:szCs w:val="16"/>
        </w:rPr>
        <w:t xml:space="preserve"> </w:t>
      </w:r>
      <w:r w:rsidRPr="005D2EAC">
        <w:rPr>
          <w:rFonts w:hint="eastAsia"/>
          <w:sz w:val="16"/>
          <w:szCs w:val="16"/>
        </w:rPr>
        <w:t>함유된</w:t>
      </w:r>
      <w:r w:rsidRPr="005D2EAC">
        <w:rPr>
          <w:sz w:val="16"/>
          <w:szCs w:val="16"/>
        </w:rPr>
        <w:t xml:space="preserve"> </w:t>
      </w:r>
      <w:r w:rsidRPr="005D2EAC">
        <w:rPr>
          <w:rFonts w:hint="eastAsia"/>
          <w:sz w:val="16"/>
          <w:szCs w:val="16"/>
        </w:rPr>
        <w:t>무자외선</w:t>
      </w:r>
      <w:r w:rsidRPr="005D2EAC">
        <w:rPr>
          <w:sz w:val="16"/>
          <w:szCs w:val="16"/>
        </w:rPr>
        <w:t xml:space="preserve"> </w:t>
      </w:r>
      <w:r w:rsidRPr="005D2EAC">
        <w:rPr>
          <w:rFonts w:hint="eastAsia"/>
          <w:sz w:val="16"/>
          <w:szCs w:val="16"/>
        </w:rPr>
        <w:t>태닝제는</w:t>
      </w:r>
      <w:r w:rsidRPr="005D2EAC">
        <w:rPr>
          <w:sz w:val="16"/>
          <w:szCs w:val="16"/>
        </w:rPr>
        <w:t xml:space="preserve"> </w:t>
      </w:r>
      <w:r w:rsidRPr="005D2EAC">
        <w:rPr>
          <w:rFonts w:hint="eastAsia"/>
          <w:sz w:val="16"/>
          <w:szCs w:val="16"/>
        </w:rPr>
        <w:t>허용된다</w:t>
      </w:r>
      <w:r w:rsidRPr="005D2EAC">
        <w:rPr>
          <w:sz w:val="16"/>
          <w:szCs w:val="16"/>
        </w:rPr>
        <w:t>.</w:t>
      </w:r>
    </w:p>
  </w:footnote>
  <w:footnote w:id="17">
    <w:p w14:paraId="329BEE02" w14:textId="77777777" w:rsidR="0037747B" w:rsidRPr="005D2EAC" w:rsidRDefault="0037747B" w:rsidP="00BC7A9B">
      <w:pPr>
        <w:pStyle w:val="a6"/>
        <w:tabs>
          <w:tab w:val="left" w:pos="1276"/>
        </w:tabs>
        <w:wordWrap/>
        <w:spacing w:after="0" w:line="240" w:lineRule="exact"/>
        <w:ind w:leftChars="354" w:left="1276" w:hangingChars="355" w:hanging="568"/>
        <w:jc w:val="both"/>
        <w:rPr>
          <w:sz w:val="16"/>
          <w:szCs w:val="16"/>
        </w:rPr>
      </w:pPr>
      <w:r w:rsidRPr="005D2EAC">
        <w:rPr>
          <w:sz w:val="16"/>
          <w:szCs w:val="16"/>
        </w:rPr>
        <w:footnoteRef/>
      </w:r>
      <w:r>
        <w:rPr>
          <w:sz w:val="16"/>
          <w:szCs w:val="16"/>
        </w:rPr>
        <w:tab/>
      </w:r>
      <w:r w:rsidRPr="005D2EAC">
        <w:rPr>
          <w:rFonts w:hint="eastAsia"/>
          <w:sz w:val="16"/>
          <w:szCs w:val="16"/>
        </w:rPr>
        <w:t>사용</w:t>
      </w:r>
      <w:r w:rsidRPr="005D2EAC">
        <w:rPr>
          <w:sz w:val="16"/>
          <w:szCs w:val="16"/>
        </w:rPr>
        <w:t xml:space="preserve"> </w:t>
      </w:r>
      <w:r w:rsidRPr="005D2EAC">
        <w:rPr>
          <w:rFonts w:hint="eastAsia"/>
          <w:sz w:val="16"/>
          <w:szCs w:val="16"/>
        </w:rPr>
        <w:t>빈도</w:t>
      </w:r>
      <w:r w:rsidRPr="005D2EAC">
        <w:rPr>
          <w:sz w:val="16"/>
          <w:szCs w:val="16"/>
        </w:rPr>
        <w:t xml:space="preserve"> </w:t>
      </w:r>
      <w:r w:rsidRPr="005D2EAC">
        <w:rPr>
          <w:rFonts w:hint="eastAsia"/>
          <w:sz w:val="16"/>
          <w:szCs w:val="16"/>
        </w:rPr>
        <w:t>및</w:t>
      </w:r>
      <w:r w:rsidRPr="005D2EAC">
        <w:rPr>
          <w:sz w:val="16"/>
          <w:szCs w:val="16"/>
        </w:rPr>
        <w:t xml:space="preserve"> </w:t>
      </w:r>
      <w:r w:rsidRPr="005D2EAC">
        <w:rPr>
          <w:rFonts w:hint="eastAsia"/>
          <w:sz w:val="16"/>
          <w:szCs w:val="16"/>
        </w:rPr>
        <w:t>필요한</w:t>
      </w:r>
      <w:r w:rsidRPr="005D2EAC">
        <w:rPr>
          <w:sz w:val="16"/>
          <w:szCs w:val="16"/>
        </w:rPr>
        <w:t xml:space="preserve"> </w:t>
      </w:r>
      <w:r w:rsidRPr="005D2EAC">
        <w:rPr>
          <w:rFonts w:hint="eastAsia"/>
          <w:sz w:val="16"/>
          <w:szCs w:val="16"/>
        </w:rPr>
        <w:t>용량은</w:t>
      </w:r>
      <w:r w:rsidRPr="005D2EAC">
        <w:rPr>
          <w:sz w:val="16"/>
          <w:szCs w:val="16"/>
        </w:rPr>
        <w:t xml:space="preserve"> </w:t>
      </w:r>
      <w:r w:rsidRPr="005D2EAC">
        <w:rPr>
          <w:rFonts w:hint="eastAsia"/>
          <w:sz w:val="16"/>
          <w:szCs w:val="16"/>
        </w:rPr>
        <w:t>이러한</w:t>
      </w:r>
      <w:r w:rsidRPr="005D2EAC">
        <w:rPr>
          <w:sz w:val="16"/>
          <w:szCs w:val="16"/>
        </w:rPr>
        <w:t xml:space="preserve"> </w:t>
      </w:r>
      <w:r w:rsidRPr="005D2EAC">
        <w:rPr>
          <w:rFonts w:hint="eastAsia"/>
          <w:sz w:val="16"/>
          <w:szCs w:val="16"/>
        </w:rPr>
        <w:t>조합의</w:t>
      </w:r>
      <w:r w:rsidRPr="005D2EAC">
        <w:rPr>
          <w:sz w:val="16"/>
          <w:szCs w:val="16"/>
        </w:rPr>
        <w:t xml:space="preserve"> </w:t>
      </w:r>
      <w:r w:rsidRPr="005D2EAC">
        <w:rPr>
          <w:rFonts w:hint="eastAsia"/>
          <w:sz w:val="16"/>
          <w:szCs w:val="16"/>
        </w:rPr>
        <w:t>안전한</w:t>
      </w:r>
      <w:r w:rsidRPr="005D2EAC">
        <w:rPr>
          <w:sz w:val="16"/>
          <w:szCs w:val="16"/>
        </w:rPr>
        <w:t xml:space="preserve"> </w:t>
      </w:r>
      <w:r w:rsidRPr="005D2EAC">
        <w:rPr>
          <w:rFonts w:hint="eastAsia"/>
          <w:sz w:val="16"/>
          <w:szCs w:val="16"/>
        </w:rPr>
        <w:t>사용에</w:t>
      </w:r>
      <w:r w:rsidRPr="005D2EAC">
        <w:rPr>
          <w:sz w:val="16"/>
          <w:szCs w:val="16"/>
        </w:rPr>
        <w:t xml:space="preserve"> </w:t>
      </w:r>
      <w:r w:rsidRPr="005D2EAC">
        <w:rPr>
          <w:rFonts w:hint="eastAsia"/>
          <w:sz w:val="16"/>
          <w:szCs w:val="16"/>
        </w:rPr>
        <w:t>상충되므로</w:t>
      </w:r>
      <w:r w:rsidRPr="005D2EAC">
        <w:rPr>
          <w:sz w:val="16"/>
          <w:szCs w:val="16"/>
        </w:rPr>
        <w:t xml:space="preserve">, </w:t>
      </w:r>
      <w:r w:rsidRPr="005D2EAC">
        <w:rPr>
          <w:rFonts w:hint="eastAsia"/>
          <w:sz w:val="16"/>
          <w:szCs w:val="16"/>
        </w:rPr>
        <w:t>방충제와</w:t>
      </w:r>
      <w:r w:rsidRPr="005D2EAC">
        <w:rPr>
          <w:sz w:val="16"/>
          <w:szCs w:val="16"/>
        </w:rPr>
        <w:t xml:space="preserve"> </w:t>
      </w:r>
      <w:r w:rsidRPr="005D2EAC">
        <w:rPr>
          <w:rFonts w:hint="eastAsia"/>
          <w:sz w:val="16"/>
          <w:szCs w:val="16"/>
        </w:rPr>
        <w:t>자외선차단제는</w:t>
      </w:r>
      <w:r w:rsidRPr="005D2EAC">
        <w:rPr>
          <w:sz w:val="16"/>
          <w:szCs w:val="16"/>
        </w:rPr>
        <w:t xml:space="preserve"> </w:t>
      </w:r>
      <w:r w:rsidRPr="005D2EAC">
        <w:rPr>
          <w:rFonts w:hint="eastAsia"/>
          <w:sz w:val="16"/>
          <w:szCs w:val="16"/>
        </w:rPr>
        <w:t>모노그래프</w:t>
      </w:r>
      <w:r w:rsidRPr="005D2EAC">
        <w:rPr>
          <w:sz w:val="16"/>
          <w:szCs w:val="16"/>
        </w:rPr>
        <w:t xml:space="preserve"> </w:t>
      </w:r>
      <w:r w:rsidRPr="005D2EAC">
        <w:rPr>
          <w:rFonts w:hint="eastAsia"/>
          <w:sz w:val="16"/>
          <w:szCs w:val="16"/>
        </w:rPr>
        <w:t>신청</w:t>
      </w:r>
      <w:r w:rsidRPr="005D2EAC">
        <w:rPr>
          <w:sz w:val="16"/>
          <w:szCs w:val="16"/>
        </w:rPr>
        <w:t xml:space="preserve"> </w:t>
      </w:r>
      <w:r w:rsidRPr="005D2EAC">
        <w:rPr>
          <w:rFonts w:hint="eastAsia"/>
          <w:sz w:val="16"/>
          <w:szCs w:val="16"/>
        </w:rPr>
        <w:t>또는</w:t>
      </w:r>
      <w:r w:rsidRPr="005D2EAC">
        <w:rPr>
          <w:sz w:val="16"/>
          <w:szCs w:val="16"/>
        </w:rPr>
        <w:t xml:space="preserve"> </w:t>
      </w:r>
      <w:r w:rsidRPr="005D2EAC">
        <w:rPr>
          <w:rFonts w:hint="eastAsia"/>
          <w:sz w:val="16"/>
          <w:szCs w:val="16"/>
        </w:rPr>
        <w:t>모노그래프</w:t>
      </w:r>
      <w:r w:rsidRPr="005D2EAC">
        <w:rPr>
          <w:sz w:val="16"/>
          <w:szCs w:val="16"/>
        </w:rPr>
        <w:t xml:space="preserve"> </w:t>
      </w:r>
      <w:r w:rsidRPr="005D2EAC">
        <w:rPr>
          <w:rFonts w:hint="eastAsia"/>
          <w:sz w:val="16"/>
          <w:szCs w:val="16"/>
        </w:rPr>
        <w:t>외부</w:t>
      </w:r>
      <w:r w:rsidRPr="005D2EAC">
        <w:rPr>
          <w:sz w:val="16"/>
          <w:szCs w:val="16"/>
        </w:rPr>
        <w:t xml:space="preserve"> </w:t>
      </w:r>
      <w:r w:rsidRPr="005D2EAC">
        <w:rPr>
          <w:rFonts w:hint="eastAsia"/>
          <w:sz w:val="16"/>
          <w:szCs w:val="16"/>
        </w:rPr>
        <w:t>모두에서</w:t>
      </w:r>
      <w:r w:rsidRPr="005D2EAC">
        <w:rPr>
          <w:sz w:val="16"/>
          <w:szCs w:val="16"/>
        </w:rPr>
        <w:t xml:space="preserve"> </w:t>
      </w:r>
      <w:r w:rsidRPr="005D2EAC">
        <w:rPr>
          <w:rFonts w:hint="eastAsia"/>
          <w:sz w:val="16"/>
          <w:szCs w:val="16"/>
        </w:rPr>
        <w:t>결합할</w:t>
      </w:r>
      <w:r w:rsidRPr="005D2EAC">
        <w:rPr>
          <w:sz w:val="16"/>
          <w:szCs w:val="16"/>
        </w:rPr>
        <w:t xml:space="preserve"> </w:t>
      </w:r>
      <w:r w:rsidRPr="005D2EAC">
        <w:rPr>
          <w:rFonts w:hint="eastAsia"/>
          <w:sz w:val="16"/>
          <w:szCs w:val="16"/>
        </w:rPr>
        <w:t>수</w:t>
      </w:r>
      <w:r w:rsidRPr="005D2EAC">
        <w:rPr>
          <w:sz w:val="16"/>
          <w:szCs w:val="16"/>
        </w:rPr>
        <w:t xml:space="preserve"> </w:t>
      </w:r>
      <w:r w:rsidRPr="005D2EAC">
        <w:rPr>
          <w:rFonts w:hint="eastAsia"/>
          <w:sz w:val="16"/>
          <w:szCs w:val="16"/>
        </w:rPr>
        <w:t>없다</w:t>
      </w:r>
      <w:r w:rsidRPr="005D2EAC">
        <w:rPr>
          <w:sz w:val="16"/>
          <w:szCs w:val="16"/>
        </w:rPr>
        <w:t>.</w:t>
      </w:r>
    </w:p>
  </w:footnote>
  <w:footnote w:id="18">
    <w:p w14:paraId="23068650" w14:textId="4C367347" w:rsidR="0037747B" w:rsidRDefault="0037747B" w:rsidP="00BC7A9B">
      <w:pPr>
        <w:pStyle w:val="a6"/>
        <w:tabs>
          <w:tab w:val="left" w:pos="1276"/>
        </w:tabs>
        <w:wordWrap/>
        <w:spacing w:after="0" w:line="240" w:lineRule="exact"/>
        <w:ind w:leftChars="354" w:left="1276" w:hangingChars="355" w:hanging="568"/>
        <w:jc w:val="both"/>
      </w:pPr>
      <w:r w:rsidRPr="005D2EAC">
        <w:rPr>
          <w:sz w:val="16"/>
          <w:szCs w:val="16"/>
        </w:rPr>
        <w:footnoteRef/>
      </w:r>
      <w:r>
        <w:rPr>
          <w:sz w:val="16"/>
          <w:szCs w:val="16"/>
        </w:rPr>
        <w:tab/>
      </w:r>
      <w:r w:rsidR="008653F5" w:rsidRPr="00C22A20">
        <w:rPr>
          <w:rFonts w:hint="eastAsia"/>
          <w:sz w:val="16"/>
          <w:szCs w:val="16"/>
        </w:rPr>
        <w:t xml:space="preserve">다른 혁신적인 </w:t>
      </w:r>
      <w:r w:rsidR="00C22A20">
        <w:rPr>
          <w:rFonts w:hint="eastAsia"/>
          <w:sz w:val="16"/>
          <w:szCs w:val="16"/>
        </w:rPr>
        <w:t>성능주장 문구</w:t>
      </w:r>
      <w:r w:rsidR="008653F5" w:rsidRPr="00C22A20">
        <w:rPr>
          <w:rFonts w:hint="eastAsia"/>
          <w:sz w:val="16"/>
          <w:szCs w:val="16"/>
        </w:rPr>
        <w:t>들</w:t>
      </w:r>
      <w:r w:rsidR="00954E07">
        <w:rPr>
          <w:rFonts w:hint="eastAsia"/>
          <w:sz w:val="16"/>
          <w:szCs w:val="16"/>
        </w:rPr>
        <w:t>은</w:t>
      </w:r>
      <w:r w:rsidR="008653F5" w:rsidRPr="00C22A20">
        <w:rPr>
          <w:rFonts w:hint="eastAsia"/>
          <w:sz w:val="16"/>
          <w:szCs w:val="16"/>
        </w:rPr>
        <w:t xml:space="preserve"> </w:t>
      </w:r>
      <w:r w:rsidR="00C22A20" w:rsidRPr="00C22A20">
        <w:rPr>
          <w:rFonts w:hint="eastAsia"/>
          <w:sz w:val="16"/>
          <w:szCs w:val="16"/>
        </w:rPr>
        <w:t>모노그래프 외</w:t>
      </w:r>
      <w:r w:rsidR="00F85393">
        <w:rPr>
          <w:rFonts w:hint="eastAsia"/>
          <w:sz w:val="16"/>
          <w:szCs w:val="16"/>
        </w:rPr>
        <w:t xml:space="preserve"> 별도의</w:t>
      </w:r>
      <w:r w:rsidR="00C22A20" w:rsidRPr="00C22A20">
        <w:rPr>
          <w:sz w:val="16"/>
          <w:szCs w:val="16"/>
        </w:rPr>
        <w:t xml:space="preserve"> </w:t>
      </w:r>
      <w:r w:rsidR="00CE20CC" w:rsidRPr="00C22A20">
        <w:rPr>
          <w:sz w:val="16"/>
          <w:szCs w:val="16"/>
        </w:rPr>
        <w:t>검토</w:t>
      </w:r>
      <w:r w:rsidR="00C22A20">
        <w:rPr>
          <w:sz w:val="16"/>
          <w:szCs w:val="16"/>
        </w:rPr>
        <w:t xml:space="preserve">를 </w:t>
      </w:r>
      <w:r w:rsidR="00C22A20">
        <w:rPr>
          <w:rFonts w:hint="eastAsia"/>
          <w:sz w:val="16"/>
          <w:szCs w:val="16"/>
        </w:rPr>
        <w:t>받아야</w:t>
      </w:r>
      <w:r w:rsidR="00E07B8C">
        <w:rPr>
          <w:rFonts w:hint="eastAsia"/>
          <w:sz w:val="16"/>
          <w:szCs w:val="16"/>
        </w:rPr>
        <w:t xml:space="preserve"> 할 수 있으므</w:t>
      </w:r>
      <w:r w:rsidR="00CE20CC" w:rsidRPr="00C22A20">
        <w:rPr>
          <w:sz w:val="16"/>
          <w:szCs w:val="16"/>
        </w:rPr>
        <w:t xml:space="preserve">로 </w:t>
      </w:r>
      <w:r w:rsidR="00E07B8C" w:rsidRPr="00C22A20">
        <w:rPr>
          <w:rFonts w:hint="eastAsia"/>
          <w:sz w:val="16"/>
          <w:szCs w:val="16"/>
        </w:rPr>
        <w:t>본</w:t>
      </w:r>
      <w:r w:rsidR="00E07B8C" w:rsidRPr="00C22A20">
        <w:rPr>
          <w:sz w:val="16"/>
          <w:szCs w:val="16"/>
        </w:rPr>
        <w:t xml:space="preserve"> 목록은</w:t>
      </w:r>
      <w:r w:rsidR="00E07B8C">
        <w:rPr>
          <w:rFonts w:hint="eastAsia"/>
          <w:sz w:val="16"/>
          <w:szCs w:val="16"/>
        </w:rPr>
        <w:t xml:space="preserve"> </w:t>
      </w:r>
      <w:r w:rsidR="00CE20CC" w:rsidRPr="00C22A20">
        <w:rPr>
          <w:sz w:val="16"/>
          <w:szCs w:val="16"/>
        </w:rPr>
        <w:t xml:space="preserve">완전한 목록으로 </w:t>
      </w:r>
      <w:r w:rsidR="008653F5" w:rsidRPr="00C22A20">
        <w:rPr>
          <w:sz w:val="16"/>
          <w:szCs w:val="16"/>
        </w:rPr>
        <w:t>간주</w:t>
      </w:r>
      <w:r w:rsidR="008653F5" w:rsidRPr="00C22A20">
        <w:rPr>
          <w:rFonts w:hint="eastAsia"/>
          <w:sz w:val="16"/>
          <w:szCs w:val="16"/>
        </w:rPr>
        <w:t>하지 않는다.</w:t>
      </w:r>
    </w:p>
  </w:footnote>
  <w:footnote w:id="19">
    <w:p w14:paraId="4C5B7EC2" w14:textId="77777777" w:rsidR="0037747B" w:rsidRPr="00FD015B" w:rsidRDefault="0037747B" w:rsidP="00FD015B">
      <w:pPr>
        <w:pStyle w:val="a6"/>
        <w:tabs>
          <w:tab w:val="left" w:pos="1276"/>
        </w:tabs>
        <w:wordWrap/>
        <w:spacing w:after="0" w:line="240" w:lineRule="exact"/>
        <w:ind w:leftChars="354" w:left="1276" w:hangingChars="355" w:hanging="568"/>
        <w:rPr>
          <w:sz w:val="16"/>
          <w:szCs w:val="16"/>
        </w:rPr>
      </w:pPr>
      <w:r w:rsidRPr="00FD015B">
        <w:rPr>
          <w:sz w:val="16"/>
          <w:szCs w:val="16"/>
        </w:rPr>
        <w:footnoteRef/>
      </w:r>
      <w:r w:rsidRPr="00FD015B">
        <w:rPr>
          <w:sz w:val="16"/>
          <w:szCs w:val="16"/>
        </w:rPr>
        <w:tab/>
        <w:t xml:space="preserve">Beasley </w:t>
      </w:r>
      <w:r w:rsidRPr="00FD015B">
        <w:rPr>
          <w:rFonts w:hint="eastAsia"/>
          <w:sz w:val="16"/>
          <w:szCs w:val="16"/>
        </w:rPr>
        <w:t>및</w:t>
      </w:r>
      <w:r w:rsidRPr="00FD015B">
        <w:rPr>
          <w:sz w:val="16"/>
          <w:szCs w:val="16"/>
        </w:rPr>
        <w:t xml:space="preserve"> Meyer 2010</w:t>
      </w:r>
      <w:r w:rsidRPr="00FD015B">
        <w:rPr>
          <w:rFonts w:hint="eastAsia"/>
          <w:sz w:val="16"/>
          <w:szCs w:val="16"/>
        </w:rPr>
        <w:t>년</w:t>
      </w:r>
      <w:r w:rsidRPr="00FD015B">
        <w:rPr>
          <w:sz w:val="16"/>
          <w:szCs w:val="16"/>
        </w:rPr>
        <w:t>; El Boury</w:t>
      </w:r>
      <w:r w:rsidRPr="00FD015B">
        <w:rPr>
          <w:rFonts w:hint="eastAsia"/>
          <w:sz w:val="16"/>
          <w:szCs w:val="16"/>
        </w:rPr>
        <w:t>외 공저</w:t>
      </w:r>
      <w:r w:rsidRPr="00FD015B">
        <w:rPr>
          <w:sz w:val="16"/>
          <w:szCs w:val="16"/>
        </w:rPr>
        <w:t xml:space="preserve"> 2007</w:t>
      </w:r>
      <w:r w:rsidRPr="00FD015B">
        <w:rPr>
          <w:rFonts w:hint="eastAsia"/>
          <w:sz w:val="16"/>
          <w:szCs w:val="16"/>
        </w:rPr>
        <w:t>년</w:t>
      </w:r>
    </w:p>
  </w:footnote>
  <w:footnote w:id="20">
    <w:p w14:paraId="6D1AAE31" w14:textId="77777777" w:rsidR="0037747B" w:rsidRDefault="0037747B" w:rsidP="00FD015B">
      <w:pPr>
        <w:pStyle w:val="a6"/>
        <w:tabs>
          <w:tab w:val="left" w:pos="1276"/>
        </w:tabs>
        <w:wordWrap/>
        <w:spacing w:after="0" w:line="240" w:lineRule="exact"/>
        <w:ind w:leftChars="354" w:left="1276" w:hangingChars="355" w:hanging="568"/>
      </w:pPr>
      <w:r w:rsidRPr="00FD015B">
        <w:rPr>
          <w:sz w:val="16"/>
          <w:szCs w:val="16"/>
        </w:rPr>
        <w:footnoteRef/>
      </w:r>
      <w:r w:rsidRPr="00FD015B">
        <w:rPr>
          <w:sz w:val="16"/>
          <w:szCs w:val="16"/>
        </w:rPr>
        <w:tab/>
        <w:t>El Boury</w:t>
      </w:r>
      <w:r w:rsidRPr="00FD015B">
        <w:rPr>
          <w:rFonts w:hint="eastAsia"/>
          <w:sz w:val="16"/>
          <w:szCs w:val="16"/>
        </w:rPr>
        <w:t>외 공저</w:t>
      </w:r>
      <w:r w:rsidRPr="00FD015B">
        <w:rPr>
          <w:sz w:val="16"/>
          <w:szCs w:val="16"/>
        </w:rPr>
        <w:t xml:space="preserve"> 2007</w:t>
      </w:r>
      <w:r w:rsidRPr="00FD015B">
        <w:rPr>
          <w:rFonts w:hint="eastAsia"/>
          <w:sz w:val="16"/>
          <w:szCs w:val="16"/>
        </w:rPr>
        <w:t>년</w:t>
      </w:r>
    </w:p>
  </w:footnote>
  <w:footnote w:id="21">
    <w:p w14:paraId="33998636" w14:textId="77777777" w:rsidR="0037747B" w:rsidRPr="0023769C" w:rsidRDefault="0037747B" w:rsidP="0023769C">
      <w:pPr>
        <w:pStyle w:val="a6"/>
        <w:tabs>
          <w:tab w:val="left" w:pos="1276"/>
        </w:tabs>
        <w:wordWrap/>
        <w:spacing w:after="0" w:line="240" w:lineRule="exact"/>
        <w:ind w:leftChars="354" w:left="1276" w:hangingChars="355" w:hanging="568"/>
        <w:rPr>
          <w:sz w:val="16"/>
          <w:szCs w:val="16"/>
        </w:rPr>
      </w:pPr>
      <w:r w:rsidRPr="0023769C">
        <w:rPr>
          <w:sz w:val="16"/>
          <w:szCs w:val="16"/>
        </w:rPr>
        <w:footnoteRef/>
      </w:r>
      <w:r>
        <w:rPr>
          <w:sz w:val="16"/>
          <w:szCs w:val="16"/>
        </w:rPr>
        <w:tab/>
      </w:r>
      <w:r w:rsidRPr="0023769C">
        <w:rPr>
          <w:sz w:val="16"/>
          <w:szCs w:val="16"/>
        </w:rPr>
        <w:t>Diffey 2001</w:t>
      </w:r>
      <w:r w:rsidRPr="0023769C">
        <w:rPr>
          <w:rFonts w:hint="eastAsia"/>
          <w:sz w:val="16"/>
          <w:szCs w:val="16"/>
        </w:rPr>
        <w:t>년</w:t>
      </w:r>
      <w:r w:rsidRPr="0023769C">
        <w:rPr>
          <w:sz w:val="16"/>
          <w:szCs w:val="16"/>
        </w:rPr>
        <w:t xml:space="preserve">; </w:t>
      </w:r>
      <w:r w:rsidRPr="0023769C">
        <w:rPr>
          <w:rFonts w:hint="eastAsia"/>
          <w:sz w:val="16"/>
          <w:szCs w:val="16"/>
        </w:rPr>
        <w:t>미국 식품의약국</w:t>
      </w:r>
      <w:r w:rsidRPr="0023769C">
        <w:rPr>
          <w:sz w:val="16"/>
          <w:szCs w:val="16"/>
        </w:rPr>
        <w:t>(US FDA) 1999</w:t>
      </w:r>
      <w:r w:rsidRPr="0023769C">
        <w:rPr>
          <w:rFonts w:hint="eastAsia"/>
          <w:sz w:val="16"/>
          <w:szCs w:val="16"/>
        </w:rPr>
        <w:t>년</w:t>
      </w:r>
      <w:r w:rsidRPr="0023769C">
        <w:rPr>
          <w:sz w:val="16"/>
          <w:szCs w:val="16"/>
        </w:rPr>
        <w:t>, 2006</w:t>
      </w:r>
      <w:r w:rsidRPr="0023769C">
        <w:rPr>
          <w:rFonts w:hint="eastAsia"/>
          <w:sz w:val="16"/>
          <w:szCs w:val="16"/>
        </w:rPr>
        <w:t>년</w:t>
      </w:r>
      <w:r w:rsidRPr="0023769C">
        <w:rPr>
          <w:sz w:val="16"/>
          <w:szCs w:val="16"/>
        </w:rPr>
        <w:t xml:space="preserve"> </w:t>
      </w:r>
      <w:r w:rsidRPr="0023769C">
        <w:rPr>
          <w:rFonts w:hint="eastAsia"/>
          <w:sz w:val="16"/>
          <w:szCs w:val="16"/>
        </w:rPr>
        <w:t>및</w:t>
      </w:r>
      <w:r w:rsidRPr="0023769C">
        <w:rPr>
          <w:sz w:val="16"/>
          <w:szCs w:val="16"/>
        </w:rPr>
        <w:t xml:space="preserve"> 2007</w:t>
      </w:r>
      <w:r w:rsidRPr="0023769C">
        <w:rPr>
          <w:rFonts w:hint="eastAsia"/>
          <w:sz w:val="16"/>
          <w:szCs w:val="16"/>
        </w:rPr>
        <w:t>년</w:t>
      </w:r>
      <w:r w:rsidRPr="0023769C">
        <w:rPr>
          <w:sz w:val="16"/>
          <w:szCs w:val="16"/>
        </w:rPr>
        <w:t>.</w:t>
      </w:r>
    </w:p>
  </w:footnote>
  <w:footnote w:id="22">
    <w:p w14:paraId="23BE9B90" w14:textId="77777777" w:rsidR="0037747B" w:rsidRPr="0023769C" w:rsidRDefault="0037747B" w:rsidP="0023769C">
      <w:pPr>
        <w:pStyle w:val="a6"/>
        <w:tabs>
          <w:tab w:val="left" w:pos="1276"/>
        </w:tabs>
        <w:wordWrap/>
        <w:spacing w:after="0" w:line="240" w:lineRule="exact"/>
        <w:ind w:leftChars="354" w:left="1276" w:hangingChars="355" w:hanging="568"/>
        <w:rPr>
          <w:sz w:val="16"/>
          <w:szCs w:val="16"/>
        </w:rPr>
      </w:pPr>
      <w:r w:rsidRPr="0023769C">
        <w:rPr>
          <w:sz w:val="16"/>
          <w:szCs w:val="16"/>
        </w:rPr>
        <w:footnoteRef/>
      </w:r>
      <w:r>
        <w:rPr>
          <w:sz w:val="16"/>
          <w:szCs w:val="16"/>
        </w:rPr>
        <w:tab/>
      </w:r>
      <w:r w:rsidRPr="0023769C">
        <w:rPr>
          <w:rFonts w:hint="eastAsia"/>
          <w:sz w:val="16"/>
          <w:szCs w:val="16"/>
        </w:rPr>
        <w:t>인체용</w:t>
      </w:r>
      <w:r w:rsidRPr="0023769C">
        <w:rPr>
          <w:sz w:val="16"/>
          <w:szCs w:val="16"/>
        </w:rPr>
        <w:t xml:space="preserve"> </w:t>
      </w:r>
      <w:r w:rsidRPr="0023769C">
        <w:rPr>
          <w:rFonts w:hint="eastAsia"/>
          <w:sz w:val="16"/>
          <w:szCs w:val="16"/>
        </w:rPr>
        <w:t>일반의약품</w:t>
      </w:r>
      <w:r w:rsidRPr="0023769C">
        <w:rPr>
          <w:sz w:val="16"/>
          <w:szCs w:val="16"/>
        </w:rPr>
        <w:t xml:space="preserve"> </w:t>
      </w:r>
      <w:r w:rsidRPr="0023769C">
        <w:rPr>
          <w:rFonts w:hint="eastAsia"/>
          <w:sz w:val="16"/>
          <w:szCs w:val="16"/>
        </w:rPr>
        <w:t>자외선차단제</w:t>
      </w:r>
      <w:r w:rsidRPr="0023769C">
        <w:rPr>
          <w:sz w:val="16"/>
          <w:szCs w:val="16"/>
        </w:rPr>
        <w:t xml:space="preserve">: </w:t>
      </w:r>
      <w:r w:rsidRPr="0023769C">
        <w:rPr>
          <w:rFonts w:hint="eastAsia"/>
          <w:sz w:val="16"/>
          <w:szCs w:val="16"/>
        </w:rPr>
        <w:t>최종</w:t>
      </w:r>
      <w:r w:rsidRPr="0023769C">
        <w:rPr>
          <w:sz w:val="16"/>
          <w:szCs w:val="16"/>
        </w:rPr>
        <w:t xml:space="preserve"> </w:t>
      </w:r>
      <w:r w:rsidRPr="0023769C">
        <w:rPr>
          <w:rFonts w:hint="eastAsia"/>
          <w:sz w:val="16"/>
          <w:szCs w:val="16"/>
        </w:rPr>
        <w:t>규칙</w:t>
      </w:r>
      <w:r w:rsidRPr="0023769C">
        <w:rPr>
          <w:sz w:val="16"/>
          <w:szCs w:val="16"/>
        </w:rPr>
        <w:t>(2011</w:t>
      </w:r>
      <w:r w:rsidRPr="0023769C">
        <w:rPr>
          <w:rFonts w:hint="eastAsia"/>
          <w:sz w:val="16"/>
          <w:szCs w:val="16"/>
        </w:rPr>
        <w:t>년</w:t>
      </w:r>
      <w:r w:rsidRPr="0023769C">
        <w:rPr>
          <w:sz w:val="16"/>
          <w:szCs w:val="16"/>
        </w:rPr>
        <w:t>)</w:t>
      </w:r>
      <w:r w:rsidRPr="0023769C">
        <w:rPr>
          <w:rFonts w:hint="eastAsia"/>
          <w:sz w:val="16"/>
          <w:szCs w:val="16"/>
        </w:rPr>
        <w:t>에</w:t>
      </w:r>
      <w:r w:rsidRPr="0023769C">
        <w:rPr>
          <w:sz w:val="16"/>
          <w:szCs w:val="16"/>
        </w:rPr>
        <w:t xml:space="preserve"> </w:t>
      </w:r>
      <w:r w:rsidRPr="0023769C">
        <w:rPr>
          <w:rFonts w:hint="eastAsia"/>
          <w:sz w:val="16"/>
          <w:szCs w:val="16"/>
        </w:rPr>
        <w:t>포함된</w:t>
      </w:r>
      <w:r w:rsidRPr="0023769C">
        <w:rPr>
          <w:sz w:val="16"/>
          <w:szCs w:val="16"/>
        </w:rPr>
        <w:t xml:space="preserve"> </w:t>
      </w:r>
      <w:r w:rsidRPr="0023769C">
        <w:rPr>
          <w:rFonts w:hint="eastAsia"/>
          <w:sz w:val="16"/>
          <w:szCs w:val="16"/>
        </w:rPr>
        <w:t>것과</w:t>
      </w:r>
      <w:r w:rsidRPr="0023769C">
        <w:rPr>
          <w:sz w:val="16"/>
          <w:szCs w:val="16"/>
        </w:rPr>
        <w:t xml:space="preserve"> </w:t>
      </w:r>
      <w:r w:rsidRPr="0023769C">
        <w:rPr>
          <w:rFonts w:hint="eastAsia"/>
          <w:sz w:val="16"/>
          <w:szCs w:val="16"/>
        </w:rPr>
        <w:t>같은</w:t>
      </w:r>
      <w:r w:rsidRPr="0023769C">
        <w:rPr>
          <w:sz w:val="16"/>
          <w:szCs w:val="16"/>
        </w:rPr>
        <w:t xml:space="preserve"> </w:t>
      </w:r>
      <w:r w:rsidRPr="0023769C">
        <w:rPr>
          <w:rFonts w:hint="eastAsia"/>
          <w:sz w:val="16"/>
          <w:szCs w:val="16"/>
        </w:rPr>
        <w:t>대체</w:t>
      </w:r>
      <w:r w:rsidRPr="0023769C">
        <w:rPr>
          <w:sz w:val="16"/>
          <w:szCs w:val="16"/>
        </w:rPr>
        <w:t xml:space="preserve"> </w:t>
      </w:r>
      <w:r w:rsidRPr="0023769C">
        <w:rPr>
          <w:rFonts w:hint="eastAsia"/>
          <w:sz w:val="16"/>
          <w:szCs w:val="16"/>
        </w:rPr>
        <w:t>문구를</w:t>
      </w:r>
      <w:r w:rsidRPr="0023769C">
        <w:rPr>
          <w:sz w:val="16"/>
          <w:szCs w:val="16"/>
        </w:rPr>
        <w:t xml:space="preserve"> </w:t>
      </w:r>
      <w:r w:rsidRPr="0023769C">
        <w:rPr>
          <w:rFonts w:hint="eastAsia"/>
          <w:sz w:val="16"/>
          <w:szCs w:val="16"/>
        </w:rPr>
        <w:t>사용할</w:t>
      </w:r>
      <w:r w:rsidRPr="0023769C">
        <w:rPr>
          <w:sz w:val="16"/>
          <w:szCs w:val="16"/>
        </w:rPr>
        <w:t xml:space="preserve"> </w:t>
      </w:r>
      <w:r w:rsidRPr="0023769C">
        <w:rPr>
          <w:rFonts w:hint="eastAsia"/>
          <w:sz w:val="16"/>
          <w:szCs w:val="16"/>
        </w:rPr>
        <w:t>수</w:t>
      </w:r>
      <w:r w:rsidRPr="0023769C">
        <w:rPr>
          <w:sz w:val="16"/>
          <w:szCs w:val="16"/>
        </w:rPr>
        <w:t xml:space="preserve"> </w:t>
      </w:r>
      <w:r w:rsidRPr="0023769C">
        <w:rPr>
          <w:rFonts w:hint="eastAsia"/>
          <w:sz w:val="16"/>
          <w:szCs w:val="16"/>
        </w:rPr>
        <w:t>있다</w:t>
      </w:r>
      <w:r w:rsidRPr="0023769C">
        <w:rPr>
          <w:sz w:val="16"/>
          <w:szCs w:val="16"/>
        </w:rPr>
        <w:t>.</w:t>
      </w:r>
    </w:p>
  </w:footnote>
  <w:footnote w:id="23">
    <w:p w14:paraId="6262A3E6" w14:textId="77777777" w:rsidR="0037747B" w:rsidRDefault="0037747B" w:rsidP="0023769C">
      <w:pPr>
        <w:pStyle w:val="a6"/>
        <w:tabs>
          <w:tab w:val="left" w:pos="1276"/>
        </w:tabs>
        <w:wordWrap/>
        <w:spacing w:after="0" w:line="240" w:lineRule="exact"/>
        <w:ind w:leftChars="354" w:left="1276" w:hangingChars="355" w:hanging="568"/>
      </w:pPr>
      <w:r w:rsidRPr="0023769C">
        <w:rPr>
          <w:sz w:val="16"/>
          <w:szCs w:val="16"/>
        </w:rPr>
        <w:footnoteRef/>
      </w:r>
      <w:r>
        <w:rPr>
          <w:sz w:val="16"/>
          <w:szCs w:val="16"/>
        </w:rPr>
        <w:tab/>
      </w:r>
      <w:r w:rsidRPr="0023769C">
        <w:rPr>
          <w:rFonts w:hint="eastAsia"/>
          <w:sz w:val="16"/>
          <w:szCs w:val="16"/>
        </w:rPr>
        <w:t>내수성</w:t>
      </w:r>
      <w:r w:rsidRPr="0023769C">
        <w:rPr>
          <w:sz w:val="16"/>
          <w:szCs w:val="16"/>
        </w:rPr>
        <w:t xml:space="preserve"> </w:t>
      </w:r>
      <w:r w:rsidRPr="0023769C">
        <w:rPr>
          <w:rFonts w:hint="eastAsia"/>
          <w:sz w:val="16"/>
          <w:szCs w:val="16"/>
        </w:rPr>
        <w:t>시험에</w:t>
      </w:r>
      <w:r w:rsidRPr="0023769C">
        <w:rPr>
          <w:sz w:val="16"/>
          <w:szCs w:val="16"/>
        </w:rPr>
        <w:t xml:space="preserve"> </w:t>
      </w:r>
      <w:r w:rsidRPr="0023769C">
        <w:rPr>
          <w:rFonts w:hint="eastAsia"/>
          <w:sz w:val="16"/>
          <w:szCs w:val="16"/>
        </w:rPr>
        <w:t>따르면</w:t>
      </w:r>
      <w:r w:rsidRPr="0023769C">
        <w:rPr>
          <w:sz w:val="16"/>
          <w:szCs w:val="16"/>
        </w:rPr>
        <w:t xml:space="preserve"> </w:t>
      </w:r>
      <w:r w:rsidRPr="0023769C">
        <w:rPr>
          <w:rFonts w:hint="eastAsia"/>
          <w:sz w:val="16"/>
          <w:szCs w:val="16"/>
        </w:rPr>
        <w:t>이러한</w:t>
      </w:r>
      <w:r w:rsidRPr="0023769C">
        <w:rPr>
          <w:sz w:val="16"/>
          <w:szCs w:val="16"/>
        </w:rPr>
        <w:t xml:space="preserve"> </w:t>
      </w:r>
      <w:r w:rsidRPr="0023769C">
        <w:rPr>
          <w:rFonts w:hint="eastAsia"/>
          <w:sz w:val="16"/>
          <w:szCs w:val="16"/>
        </w:rPr>
        <w:t>조건에서</w:t>
      </w:r>
      <w:r w:rsidRPr="0023769C">
        <w:rPr>
          <w:sz w:val="16"/>
          <w:szCs w:val="16"/>
        </w:rPr>
        <w:t xml:space="preserve"> </w:t>
      </w:r>
      <w:r w:rsidRPr="0023769C">
        <w:rPr>
          <w:rFonts w:hint="eastAsia"/>
          <w:sz w:val="16"/>
          <w:szCs w:val="16"/>
        </w:rPr>
        <w:t>제품은</w:t>
      </w:r>
      <w:r w:rsidRPr="0023769C">
        <w:rPr>
          <w:sz w:val="16"/>
          <w:szCs w:val="16"/>
        </w:rPr>
        <w:t xml:space="preserve"> </w:t>
      </w:r>
      <w:r w:rsidRPr="0023769C">
        <w:rPr>
          <w:rFonts w:hint="eastAsia"/>
          <w:sz w:val="16"/>
          <w:szCs w:val="16"/>
        </w:rPr>
        <w:t>일반</w:t>
      </w:r>
      <w:r w:rsidRPr="0023769C">
        <w:rPr>
          <w:sz w:val="16"/>
          <w:szCs w:val="16"/>
        </w:rPr>
        <w:t xml:space="preserve"> </w:t>
      </w:r>
      <w:r w:rsidRPr="0023769C">
        <w:rPr>
          <w:rFonts w:hint="eastAsia"/>
          <w:sz w:val="16"/>
          <w:szCs w:val="16"/>
        </w:rPr>
        <w:t>자외선차단제보다</w:t>
      </w:r>
      <w:r w:rsidRPr="0023769C">
        <w:rPr>
          <w:sz w:val="16"/>
          <w:szCs w:val="16"/>
        </w:rPr>
        <w:t xml:space="preserve"> </w:t>
      </w:r>
      <w:r w:rsidRPr="0023769C">
        <w:rPr>
          <w:rFonts w:hint="eastAsia"/>
          <w:sz w:val="16"/>
          <w:szCs w:val="16"/>
        </w:rPr>
        <w:t>효능을</w:t>
      </w:r>
      <w:r w:rsidRPr="0023769C">
        <w:rPr>
          <w:sz w:val="16"/>
          <w:szCs w:val="16"/>
        </w:rPr>
        <w:t xml:space="preserve"> </w:t>
      </w:r>
      <w:r w:rsidRPr="0023769C">
        <w:rPr>
          <w:rFonts w:hint="eastAsia"/>
          <w:sz w:val="16"/>
          <w:szCs w:val="16"/>
        </w:rPr>
        <w:t>더</w:t>
      </w:r>
      <w:r w:rsidRPr="0023769C">
        <w:rPr>
          <w:sz w:val="16"/>
          <w:szCs w:val="16"/>
        </w:rPr>
        <w:t xml:space="preserve"> </w:t>
      </w:r>
      <w:r w:rsidRPr="0023769C">
        <w:rPr>
          <w:rFonts w:hint="eastAsia"/>
          <w:sz w:val="16"/>
          <w:szCs w:val="16"/>
        </w:rPr>
        <w:t>오래</w:t>
      </w:r>
      <w:r w:rsidRPr="0023769C">
        <w:rPr>
          <w:sz w:val="16"/>
          <w:szCs w:val="16"/>
        </w:rPr>
        <w:t xml:space="preserve"> </w:t>
      </w:r>
      <w:r w:rsidRPr="0023769C">
        <w:rPr>
          <w:rFonts w:hint="eastAsia"/>
          <w:sz w:val="16"/>
          <w:szCs w:val="16"/>
        </w:rPr>
        <w:t>유지하지만</w:t>
      </w:r>
      <w:r w:rsidRPr="0023769C">
        <w:rPr>
          <w:sz w:val="16"/>
          <w:szCs w:val="16"/>
        </w:rPr>
        <w:t xml:space="preserve"> </w:t>
      </w:r>
      <w:r w:rsidRPr="0023769C">
        <w:rPr>
          <w:rFonts w:hint="eastAsia"/>
          <w:sz w:val="16"/>
          <w:szCs w:val="16"/>
        </w:rPr>
        <w:t>그</w:t>
      </w:r>
      <w:r w:rsidRPr="0023769C">
        <w:rPr>
          <w:sz w:val="16"/>
          <w:szCs w:val="16"/>
        </w:rPr>
        <w:t xml:space="preserve"> </w:t>
      </w:r>
      <w:r w:rsidRPr="0023769C">
        <w:rPr>
          <w:rFonts w:hint="eastAsia"/>
          <w:sz w:val="16"/>
          <w:szCs w:val="16"/>
        </w:rPr>
        <w:t>지속시간은</w:t>
      </w:r>
      <w:r w:rsidRPr="0023769C">
        <w:rPr>
          <w:sz w:val="16"/>
          <w:szCs w:val="16"/>
        </w:rPr>
        <w:t xml:space="preserve"> 2</w:t>
      </w:r>
      <w:r w:rsidRPr="0023769C">
        <w:rPr>
          <w:rFonts w:hint="eastAsia"/>
          <w:sz w:val="16"/>
          <w:szCs w:val="16"/>
        </w:rPr>
        <w:t>시간</w:t>
      </w:r>
      <w:r w:rsidRPr="0023769C">
        <w:rPr>
          <w:sz w:val="16"/>
          <w:szCs w:val="16"/>
        </w:rPr>
        <w:t xml:space="preserve"> </w:t>
      </w:r>
      <w:r w:rsidRPr="0023769C">
        <w:rPr>
          <w:rFonts w:hint="eastAsia"/>
          <w:sz w:val="16"/>
          <w:szCs w:val="16"/>
        </w:rPr>
        <w:t>미만이다</w:t>
      </w:r>
      <w:r w:rsidRPr="0023769C">
        <w:rPr>
          <w:sz w:val="16"/>
          <w:szCs w:val="16"/>
        </w:rPr>
        <w:t xml:space="preserve">. </w:t>
      </w:r>
      <w:r w:rsidRPr="0023769C">
        <w:rPr>
          <w:rFonts w:hint="eastAsia"/>
          <w:sz w:val="16"/>
          <w:szCs w:val="16"/>
        </w:rPr>
        <w:t>세정도</w:t>
      </w:r>
      <w:r w:rsidRPr="0023769C">
        <w:rPr>
          <w:sz w:val="16"/>
          <w:szCs w:val="16"/>
        </w:rPr>
        <w:t xml:space="preserve"> </w:t>
      </w:r>
      <w:r w:rsidRPr="0023769C">
        <w:rPr>
          <w:rFonts w:hint="eastAsia"/>
          <w:sz w:val="16"/>
          <w:szCs w:val="16"/>
        </w:rPr>
        <w:t>여전히</w:t>
      </w:r>
      <w:r w:rsidRPr="0023769C">
        <w:rPr>
          <w:sz w:val="16"/>
          <w:szCs w:val="16"/>
        </w:rPr>
        <w:t xml:space="preserve"> </w:t>
      </w:r>
      <w:r w:rsidRPr="0023769C">
        <w:rPr>
          <w:rFonts w:hint="eastAsia"/>
          <w:sz w:val="16"/>
          <w:szCs w:val="16"/>
        </w:rPr>
        <w:t>포함되는데</w:t>
      </w:r>
      <w:r w:rsidRPr="0023769C">
        <w:rPr>
          <w:sz w:val="16"/>
          <w:szCs w:val="16"/>
        </w:rPr>
        <w:t xml:space="preserve">, </w:t>
      </w:r>
      <w:r w:rsidRPr="0023769C">
        <w:rPr>
          <w:rFonts w:hint="eastAsia"/>
          <w:sz w:val="16"/>
          <w:szCs w:val="16"/>
        </w:rPr>
        <w:t>그</w:t>
      </w:r>
      <w:r w:rsidRPr="0023769C">
        <w:rPr>
          <w:sz w:val="16"/>
          <w:szCs w:val="16"/>
        </w:rPr>
        <w:t xml:space="preserve"> </w:t>
      </w:r>
      <w:r w:rsidRPr="0023769C">
        <w:rPr>
          <w:rFonts w:hint="eastAsia"/>
          <w:sz w:val="16"/>
          <w:szCs w:val="16"/>
        </w:rPr>
        <w:t>이유는</w:t>
      </w:r>
      <w:r w:rsidRPr="0023769C">
        <w:rPr>
          <w:sz w:val="16"/>
          <w:szCs w:val="16"/>
        </w:rPr>
        <w:t xml:space="preserve"> </w:t>
      </w:r>
      <w:r w:rsidRPr="0023769C">
        <w:rPr>
          <w:rFonts w:hint="eastAsia"/>
          <w:sz w:val="16"/>
          <w:szCs w:val="16"/>
        </w:rPr>
        <w:t>세정의</w:t>
      </w:r>
      <w:r w:rsidRPr="0023769C">
        <w:rPr>
          <w:sz w:val="16"/>
          <w:szCs w:val="16"/>
        </w:rPr>
        <w:t xml:space="preserve"> </w:t>
      </w:r>
      <w:r w:rsidRPr="0023769C">
        <w:rPr>
          <w:rFonts w:hint="eastAsia"/>
          <w:sz w:val="16"/>
          <w:szCs w:val="16"/>
        </w:rPr>
        <w:t>물리적</w:t>
      </w:r>
      <w:r w:rsidRPr="0023769C">
        <w:rPr>
          <w:sz w:val="16"/>
          <w:szCs w:val="16"/>
        </w:rPr>
        <w:t xml:space="preserve"> </w:t>
      </w:r>
      <w:r w:rsidRPr="0023769C">
        <w:rPr>
          <w:rFonts w:hint="eastAsia"/>
          <w:sz w:val="16"/>
          <w:szCs w:val="16"/>
        </w:rPr>
        <w:t>마찰</w:t>
      </w:r>
      <w:r w:rsidRPr="0023769C">
        <w:rPr>
          <w:sz w:val="16"/>
          <w:szCs w:val="16"/>
        </w:rPr>
        <w:t xml:space="preserve"> </w:t>
      </w:r>
      <w:r w:rsidRPr="0023769C">
        <w:rPr>
          <w:rFonts w:hint="eastAsia"/>
          <w:sz w:val="16"/>
          <w:szCs w:val="16"/>
        </w:rPr>
        <w:t>및</w:t>
      </w:r>
      <w:r w:rsidRPr="0023769C">
        <w:rPr>
          <w:sz w:val="16"/>
          <w:szCs w:val="16"/>
        </w:rPr>
        <w:t xml:space="preserve"> </w:t>
      </w:r>
      <w:r w:rsidRPr="0023769C">
        <w:rPr>
          <w:rFonts w:hint="eastAsia"/>
          <w:sz w:val="16"/>
          <w:szCs w:val="16"/>
        </w:rPr>
        <w:t>세정제</w:t>
      </w:r>
      <w:r w:rsidRPr="0023769C">
        <w:rPr>
          <w:sz w:val="16"/>
          <w:szCs w:val="16"/>
        </w:rPr>
        <w:t xml:space="preserve"> </w:t>
      </w:r>
      <w:r w:rsidRPr="0023769C">
        <w:rPr>
          <w:rFonts w:hint="eastAsia"/>
          <w:sz w:val="16"/>
          <w:szCs w:val="16"/>
        </w:rPr>
        <w:t>사용으로</w:t>
      </w:r>
      <w:r w:rsidRPr="0023769C">
        <w:rPr>
          <w:sz w:val="16"/>
          <w:szCs w:val="16"/>
        </w:rPr>
        <w:t xml:space="preserve"> </w:t>
      </w:r>
      <w:r w:rsidRPr="0023769C">
        <w:rPr>
          <w:rFonts w:hint="eastAsia"/>
          <w:sz w:val="16"/>
          <w:szCs w:val="16"/>
        </w:rPr>
        <w:t>인해</w:t>
      </w:r>
      <w:r w:rsidRPr="0023769C">
        <w:rPr>
          <w:sz w:val="16"/>
          <w:szCs w:val="16"/>
        </w:rPr>
        <w:t xml:space="preserve"> </w:t>
      </w:r>
      <w:r w:rsidRPr="0023769C">
        <w:rPr>
          <w:rFonts w:hint="eastAsia"/>
          <w:sz w:val="16"/>
          <w:szCs w:val="16"/>
        </w:rPr>
        <w:t>제품이</w:t>
      </w:r>
      <w:r w:rsidRPr="0023769C">
        <w:rPr>
          <w:sz w:val="16"/>
          <w:szCs w:val="16"/>
        </w:rPr>
        <w:t xml:space="preserve"> </w:t>
      </w:r>
      <w:r w:rsidRPr="0023769C">
        <w:rPr>
          <w:rFonts w:hint="eastAsia"/>
          <w:sz w:val="16"/>
          <w:szCs w:val="16"/>
        </w:rPr>
        <w:t>제거될</w:t>
      </w:r>
      <w:r w:rsidRPr="0023769C">
        <w:rPr>
          <w:sz w:val="16"/>
          <w:szCs w:val="16"/>
        </w:rPr>
        <w:t xml:space="preserve"> </w:t>
      </w:r>
      <w:r w:rsidRPr="0023769C">
        <w:rPr>
          <w:rFonts w:hint="eastAsia"/>
          <w:sz w:val="16"/>
          <w:szCs w:val="16"/>
        </w:rPr>
        <w:t>수</w:t>
      </w:r>
      <w:r w:rsidRPr="0023769C">
        <w:rPr>
          <w:sz w:val="16"/>
          <w:szCs w:val="16"/>
        </w:rPr>
        <w:t xml:space="preserve"> </w:t>
      </w:r>
      <w:r w:rsidRPr="0023769C">
        <w:rPr>
          <w:rFonts w:hint="eastAsia"/>
          <w:sz w:val="16"/>
          <w:szCs w:val="16"/>
        </w:rPr>
        <w:t>있기</w:t>
      </w:r>
      <w:r w:rsidRPr="0023769C">
        <w:rPr>
          <w:sz w:val="16"/>
          <w:szCs w:val="16"/>
        </w:rPr>
        <w:t xml:space="preserve"> </w:t>
      </w:r>
      <w:r w:rsidRPr="0023769C">
        <w:rPr>
          <w:rFonts w:hint="eastAsia"/>
          <w:sz w:val="16"/>
          <w:szCs w:val="16"/>
        </w:rPr>
        <w:t>때문이다</w:t>
      </w:r>
      <w:r w:rsidRPr="0023769C">
        <w:rPr>
          <w:sz w:val="16"/>
          <w:szCs w:val="16"/>
        </w:rPr>
        <w:t xml:space="preserve">. </w:t>
      </w:r>
      <w:r w:rsidRPr="0023769C">
        <w:rPr>
          <w:rFonts w:hint="eastAsia"/>
          <w:sz w:val="16"/>
          <w:szCs w:val="16"/>
        </w:rPr>
        <w:t>내수성</w:t>
      </w:r>
      <w:r w:rsidRPr="0023769C">
        <w:rPr>
          <w:sz w:val="16"/>
          <w:szCs w:val="16"/>
        </w:rPr>
        <w:t xml:space="preserve"> </w:t>
      </w:r>
      <w:r w:rsidRPr="0023769C">
        <w:rPr>
          <w:rFonts w:hint="eastAsia"/>
          <w:sz w:val="16"/>
          <w:szCs w:val="16"/>
        </w:rPr>
        <w:t>시험은</w:t>
      </w:r>
      <w:r w:rsidRPr="0023769C">
        <w:rPr>
          <w:sz w:val="16"/>
          <w:szCs w:val="16"/>
        </w:rPr>
        <w:t xml:space="preserve"> </w:t>
      </w:r>
      <w:r w:rsidRPr="0023769C">
        <w:rPr>
          <w:rFonts w:hint="eastAsia"/>
          <w:sz w:val="16"/>
          <w:szCs w:val="16"/>
        </w:rPr>
        <w:t>그렇지</w:t>
      </w:r>
      <w:r w:rsidRPr="0023769C">
        <w:rPr>
          <w:sz w:val="16"/>
          <w:szCs w:val="16"/>
        </w:rPr>
        <w:t xml:space="preserve"> </w:t>
      </w:r>
      <w:r w:rsidRPr="0023769C">
        <w:rPr>
          <w:rFonts w:hint="eastAsia"/>
          <w:sz w:val="16"/>
          <w:szCs w:val="16"/>
        </w:rPr>
        <w:t>않음을</w:t>
      </w:r>
      <w:r w:rsidRPr="0023769C">
        <w:rPr>
          <w:sz w:val="16"/>
          <w:szCs w:val="16"/>
        </w:rPr>
        <w:t xml:space="preserve"> </w:t>
      </w:r>
      <w:r w:rsidRPr="0023769C">
        <w:rPr>
          <w:rFonts w:hint="eastAsia"/>
          <w:sz w:val="16"/>
          <w:szCs w:val="16"/>
        </w:rPr>
        <w:t>입증하기에</w:t>
      </w:r>
      <w:r w:rsidRPr="0023769C">
        <w:rPr>
          <w:sz w:val="16"/>
          <w:szCs w:val="16"/>
        </w:rPr>
        <w:t xml:space="preserve"> </w:t>
      </w:r>
      <w:r w:rsidRPr="0023769C">
        <w:rPr>
          <w:rFonts w:hint="eastAsia"/>
          <w:sz w:val="16"/>
          <w:szCs w:val="16"/>
        </w:rPr>
        <w:t>충분하지</w:t>
      </w:r>
      <w:r w:rsidRPr="0023769C">
        <w:rPr>
          <w:sz w:val="16"/>
          <w:szCs w:val="16"/>
        </w:rPr>
        <w:t xml:space="preserve"> </w:t>
      </w:r>
      <w:r w:rsidRPr="0023769C">
        <w:rPr>
          <w:rFonts w:hint="eastAsia"/>
          <w:sz w:val="16"/>
          <w:szCs w:val="16"/>
        </w:rPr>
        <w:t>않다</w:t>
      </w:r>
      <w:r w:rsidRPr="0023769C">
        <w:rPr>
          <w:sz w:val="16"/>
          <w:szCs w:val="16"/>
        </w:rPr>
        <w:t>.</w:t>
      </w:r>
    </w:p>
  </w:footnote>
  <w:footnote w:id="24">
    <w:p w14:paraId="7D369E6B" w14:textId="77777777" w:rsidR="0037747B" w:rsidRPr="0023769C" w:rsidRDefault="0037747B" w:rsidP="0023769C">
      <w:pPr>
        <w:pStyle w:val="a6"/>
        <w:tabs>
          <w:tab w:val="left" w:pos="1276"/>
        </w:tabs>
        <w:wordWrap/>
        <w:spacing w:after="0" w:line="240" w:lineRule="exact"/>
        <w:ind w:leftChars="354" w:left="1276" w:hangingChars="355" w:hanging="568"/>
        <w:rPr>
          <w:sz w:val="16"/>
          <w:szCs w:val="16"/>
        </w:rPr>
      </w:pPr>
      <w:r w:rsidRPr="0023769C">
        <w:rPr>
          <w:sz w:val="16"/>
          <w:szCs w:val="16"/>
        </w:rPr>
        <w:footnoteRef/>
      </w:r>
      <w:r>
        <w:rPr>
          <w:sz w:val="16"/>
          <w:szCs w:val="16"/>
        </w:rPr>
        <w:tab/>
      </w:r>
      <w:r w:rsidRPr="0023769C">
        <w:rPr>
          <w:rFonts w:hint="eastAsia"/>
          <w:sz w:val="16"/>
          <w:szCs w:val="16"/>
        </w:rPr>
        <w:t>캐나다 보건부</w:t>
      </w:r>
      <w:r w:rsidRPr="0023769C">
        <w:rPr>
          <w:sz w:val="16"/>
          <w:szCs w:val="16"/>
        </w:rPr>
        <w:t xml:space="preserve"> 2012</w:t>
      </w:r>
      <w:r w:rsidRPr="0023769C">
        <w:rPr>
          <w:rFonts w:hint="eastAsia"/>
          <w:sz w:val="16"/>
          <w:szCs w:val="16"/>
        </w:rPr>
        <w:t>년</w:t>
      </w:r>
      <w:r w:rsidRPr="0023769C">
        <w:rPr>
          <w:sz w:val="16"/>
          <w:szCs w:val="16"/>
        </w:rPr>
        <w:t xml:space="preserve">, </w:t>
      </w:r>
      <w:r w:rsidRPr="0023769C">
        <w:rPr>
          <w:rFonts w:hint="eastAsia"/>
          <w:sz w:val="16"/>
          <w:szCs w:val="16"/>
        </w:rPr>
        <w:t>금지·제한된 화장품 성분 목록(화장품 성분 핫리스트)</w:t>
      </w:r>
    </w:p>
  </w:footnote>
  <w:footnote w:id="25">
    <w:p w14:paraId="33687658" w14:textId="77777777" w:rsidR="0037747B" w:rsidRPr="0023769C" w:rsidRDefault="0037747B" w:rsidP="0023769C">
      <w:pPr>
        <w:pStyle w:val="a6"/>
        <w:tabs>
          <w:tab w:val="left" w:pos="1276"/>
        </w:tabs>
        <w:wordWrap/>
        <w:spacing w:after="0" w:line="240" w:lineRule="exact"/>
        <w:ind w:leftChars="354" w:left="1276" w:hangingChars="355" w:hanging="568"/>
        <w:rPr>
          <w:sz w:val="16"/>
          <w:szCs w:val="16"/>
        </w:rPr>
      </w:pPr>
      <w:r w:rsidRPr="0023769C">
        <w:rPr>
          <w:sz w:val="16"/>
          <w:szCs w:val="16"/>
        </w:rPr>
        <w:footnoteRef/>
      </w:r>
      <w:r>
        <w:rPr>
          <w:sz w:val="16"/>
          <w:szCs w:val="16"/>
        </w:rPr>
        <w:tab/>
      </w:r>
      <w:r w:rsidRPr="0023769C">
        <w:rPr>
          <w:rFonts w:hint="eastAsia"/>
          <w:sz w:val="16"/>
          <w:szCs w:val="16"/>
        </w:rPr>
        <w:t>캐나다 법무부</w:t>
      </w:r>
      <w:r w:rsidRPr="0023769C">
        <w:rPr>
          <w:sz w:val="16"/>
          <w:szCs w:val="16"/>
        </w:rPr>
        <w:t xml:space="preserve"> 2008</w:t>
      </w:r>
      <w:r w:rsidRPr="0023769C">
        <w:rPr>
          <w:rFonts w:hint="eastAsia"/>
          <w:sz w:val="16"/>
          <w:szCs w:val="16"/>
        </w:rPr>
        <w:t>년</w:t>
      </w:r>
    </w:p>
  </w:footnote>
  <w:footnote w:id="26">
    <w:p w14:paraId="4990D108" w14:textId="77777777" w:rsidR="0037747B" w:rsidRDefault="0037747B" w:rsidP="0023769C">
      <w:pPr>
        <w:pStyle w:val="a6"/>
        <w:tabs>
          <w:tab w:val="left" w:pos="1276"/>
        </w:tabs>
        <w:wordWrap/>
        <w:spacing w:after="0" w:line="240" w:lineRule="exact"/>
        <w:ind w:leftChars="354" w:left="1276" w:hangingChars="355" w:hanging="568"/>
      </w:pPr>
      <w:r w:rsidRPr="0023769C">
        <w:rPr>
          <w:sz w:val="16"/>
          <w:szCs w:val="16"/>
        </w:rPr>
        <w:footnoteRef/>
      </w:r>
      <w:r>
        <w:rPr>
          <w:sz w:val="16"/>
          <w:szCs w:val="16"/>
        </w:rPr>
        <w:tab/>
      </w:r>
      <w:r w:rsidRPr="0023769C">
        <w:rPr>
          <w:rFonts w:hint="eastAsia"/>
          <w:sz w:val="16"/>
          <w:szCs w:val="16"/>
        </w:rPr>
        <w:t>캐나다 법무부 2011년</w:t>
      </w:r>
    </w:p>
  </w:footnote>
  <w:footnote w:id="27">
    <w:p w14:paraId="53AFE92F" w14:textId="77777777" w:rsidR="0037747B" w:rsidRPr="00D82F37" w:rsidRDefault="0037747B" w:rsidP="00D82F37">
      <w:pPr>
        <w:pStyle w:val="a6"/>
        <w:tabs>
          <w:tab w:val="left" w:pos="1276"/>
        </w:tabs>
        <w:wordWrap/>
        <w:spacing w:after="0" w:line="240" w:lineRule="exact"/>
        <w:ind w:leftChars="354" w:left="1276" w:hangingChars="355" w:hanging="568"/>
        <w:rPr>
          <w:sz w:val="16"/>
          <w:szCs w:val="16"/>
        </w:rPr>
      </w:pPr>
      <w:r w:rsidRPr="00D82F37">
        <w:rPr>
          <w:sz w:val="16"/>
          <w:szCs w:val="16"/>
        </w:rPr>
        <w:footnoteRef/>
      </w:r>
      <w:r w:rsidRPr="00D82F37">
        <w:rPr>
          <w:sz w:val="16"/>
          <w:szCs w:val="16"/>
        </w:rPr>
        <w:tab/>
        <w:t xml:space="preserve">ISO </w:t>
      </w:r>
      <w:r w:rsidRPr="00D82F37">
        <w:rPr>
          <w:rFonts w:hint="eastAsia"/>
          <w:sz w:val="16"/>
          <w:szCs w:val="16"/>
        </w:rPr>
        <w:t>문서가</w:t>
      </w:r>
      <w:r w:rsidRPr="00D82F37">
        <w:rPr>
          <w:sz w:val="16"/>
          <w:szCs w:val="16"/>
        </w:rPr>
        <w:t xml:space="preserve"> </w:t>
      </w:r>
      <w:r w:rsidRPr="00D82F37">
        <w:rPr>
          <w:rFonts w:hint="eastAsia"/>
          <w:sz w:val="16"/>
          <w:szCs w:val="16"/>
        </w:rPr>
        <w:t>최종적으로</w:t>
      </w:r>
      <w:r w:rsidRPr="00D82F37">
        <w:rPr>
          <w:sz w:val="16"/>
          <w:szCs w:val="16"/>
        </w:rPr>
        <w:t xml:space="preserve"> </w:t>
      </w:r>
      <w:r w:rsidRPr="00D82F37">
        <w:rPr>
          <w:rFonts w:hint="eastAsia"/>
          <w:sz w:val="16"/>
          <w:szCs w:val="16"/>
        </w:rPr>
        <w:t>확정될</w:t>
      </w:r>
      <w:r w:rsidRPr="00D82F37">
        <w:rPr>
          <w:sz w:val="16"/>
          <w:szCs w:val="16"/>
        </w:rPr>
        <w:t xml:space="preserve"> </w:t>
      </w:r>
      <w:r w:rsidRPr="00D82F37">
        <w:rPr>
          <w:rFonts w:hint="eastAsia"/>
          <w:sz w:val="16"/>
          <w:szCs w:val="16"/>
        </w:rPr>
        <w:t>때까지</w:t>
      </w:r>
      <w:r w:rsidRPr="00D82F37">
        <w:rPr>
          <w:sz w:val="16"/>
          <w:szCs w:val="16"/>
        </w:rPr>
        <w:t xml:space="preserve">, </w:t>
      </w:r>
      <w:r w:rsidRPr="00D82F37">
        <w:rPr>
          <w:rFonts w:hint="eastAsia"/>
          <w:sz w:val="16"/>
          <w:szCs w:val="16"/>
        </w:rPr>
        <w:t>국제</w:t>
      </w:r>
      <w:r w:rsidRPr="00D82F37">
        <w:rPr>
          <w:sz w:val="16"/>
          <w:szCs w:val="16"/>
        </w:rPr>
        <w:t xml:space="preserve"> </w:t>
      </w:r>
      <w:r w:rsidRPr="00D82F37">
        <w:rPr>
          <w:rFonts w:hint="eastAsia"/>
          <w:sz w:val="16"/>
          <w:szCs w:val="16"/>
        </w:rPr>
        <w:t>자외선</w:t>
      </w:r>
      <w:r w:rsidRPr="00D82F37">
        <w:rPr>
          <w:sz w:val="16"/>
          <w:szCs w:val="16"/>
        </w:rPr>
        <w:t xml:space="preserve"> </w:t>
      </w:r>
      <w:r w:rsidRPr="00D82F37">
        <w:rPr>
          <w:rFonts w:hint="eastAsia"/>
          <w:sz w:val="16"/>
          <w:szCs w:val="16"/>
        </w:rPr>
        <w:t>차단</w:t>
      </w:r>
      <w:r w:rsidRPr="00D82F37">
        <w:rPr>
          <w:sz w:val="16"/>
          <w:szCs w:val="16"/>
        </w:rPr>
        <w:t xml:space="preserve"> </w:t>
      </w:r>
      <w:r w:rsidRPr="00D82F37">
        <w:rPr>
          <w:rFonts w:hint="eastAsia"/>
          <w:sz w:val="16"/>
          <w:szCs w:val="16"/>
        </w:rPr>
        <w:t>시험</w:t>
      </w:r>
      <w:r w:rsidRPr="00D82F37">
        <w:rPr>
          <w:sz w:val="16"/>
          <w:szCs w:val="16"/>
        </w:rPr>
        <w:t xml:space="preserve"> </w:t>
      </w:r>
      <w:r w:rsidRPr="00D82F37">
        <w:rPr>
          <w:rFonts w:hint="eastAsia"/>
          <w:sz w:val="16"/>
          <w:szCs w:val="16"/>
        </w:rPr>
        <w:t>방법</w:t>
      </w:r>
      <w:r w:rsidRPr="00D82F37">
        <w:rPr>
          <w:sz w:val="16"/>
          <w:szCs w:val="16"/>
        </w:rPr>
        <w:t>(2006</w:t>
      </w:r>
      <w:r w:rsidRPr="00D82F37">
        <w:rPr>
          <w:rFonts w:hint="eastAsia"/>
          <w:sz w:val="16"/>
          <w:szCs w:val="16"/>
        </w:rPr>
        <w:t>년</w:t>
      </w:r>
      <w:r w:rsidRPr="00D82F37">
        <w:rPr>
          <w:sz w:val="16"/>
          <w:szCs w:val="16"/>
        </w:rPr>
        <w:t>)</w:t>
      </w:r>
      <w:r w:rsidRPr="00D82F37">
        <w:rPr>
          <w:rFonts w:hint="eastAsia"/>
          <w:sz w:val="16"/>
          <w:szCs w:val="16"/>
        </w:rPr>
        <w:t>에</w:t>
      </w:r>
      <w:r w:rsidRPr="00D82F37">
        <w:rPr>
          <w:sz w:val="16"/>
          <w:szCs w:val="16"/>
        </w:rPr>
        <w:t xml:space="preserve"> </w:t>
      </w:r>
      <w:r w:rsidRPr="00D82F37">
        <w:rPr>
          <w:rFonts w:hint="eastAsia"/>
          <w:sz w:val="16"/>
          <w:szCs w:val="16"/>
        </w:rPr>
        <w:t>따른</w:t>
      </w:r>
      <w:r w:rsidRPr="00D82F37">
        <w:rPr>
          <w:sz w:val="16"/>
          <w:szCs w:val="16"/>
        </w:rPr>
        <w:t xml:space="preserve"> </w:t>
      </w:r>
      <w:r w:rsidRPr="00D82F37">
        <w:rPr>
          <w:rFonts w:hint="eastAsia"/>
          <w:sz w:val="16"/>
          <w:szCs w:val="16"/>
        </w:rPr>
        <w:t>시험이</w:t>
      </w:r>
      <w:r w:rsidRPr="00D82F37">
        <w:rPr>
          <w:sz w:val="16"/>
          <w:szCs w:val="16"/>
        </w:rPr>
        <w:t xml:space="preserve"> </w:t>
      </w:r>
      <w:r w:rsidRPr="00D82F37">
        <w:rPr>
          <w:rFonts w:hint="eastAsia"/>
          <w:sz w:val="16"/>
          <w:szCs w:val="16"/>
        </w:rPr>
        <w:t>허용된다</w:t>
      </w:r>
      <w:r w:rsidRPr="00D82F37">
        <w:rPr>
          <w:sz w:val="16"/>
          <w:szCs w:val="16"/>
        </w:rPr>
        <w:t>.</w:t>
      </w:r>
    </w:p>
  </w:footnote>
  <w:footnote w:id="28">
    <w:p w14:paraId="1E91A2A4" w14:textId="77777777" w:rsidR="0037747B" w:rsidRPr="00CA2165" w:rsidRDefault="0037747B" w:rsidP="00CA2165">
      <w:pPr>
        <w:pStyle w:val="a6"/>
        <w:tabs>
          <w:tab w:val="left" w:pos="1276"/>
        </w:tabs>
        <w:wordWrap/>
        <w:spacing w:after="0" w:line="240" w:lineRule="exact"/>
        <w:ind w:leftChars="354" w:left="1276" w:hangingChars="355" w:hanging="568"/>
        <w:rPr>
          <w:sz w:val="16"/>
          <w:szCs w:val="16"/>
        </w:rPr>
      </w:pPr>
      <w:r w:rsidRPr="00CA2165">
        <w:rPr>
          <w:sz w:val="16"/>
          <w:szCs w:val="16"/>
        </w:rPr>
        <w:footnoteRef/>
      </w:r>
      <w:r w:rsidRPr="00CA2165">
        <w:rPr>
          <w:sz w:val="16"/>
          <w:szCs w:val="16"/>
        </w:rPr>
        <w:tab/>
      </w:r>
      <w:r w:rsidRPr="00CA2165">
        <w:rPr>
          <w:rFonts w:hint="eastAsia"/>
          <w:sz w:val="16"/>
          <w:szCs w:val="16"/>
        </w:rPr>
        <w:t>는</w:t>
      </w:r>
      <w:r w:rsidRPr="00CA2165">
        <w:rPr>
          <w:sz w:val="16"/>
          <w:szCs w:val="16"/>
        </w:rPr>
        <w:t xml:space="preserve"> </w:t>
      </w:r>
      <w:r w:rsidRPr="00CA2165">
        <w:rPr>
          <w:rFonts w:hint="eastAsia"/>
          <w:sz w:val="16"/>
          <w:szCs w:val="16"/>
        </w:rPr>
        <w:t>프랑스</w:t>
      </w:r>
      <w:r w:rsidRPr="00CA2165">
        <w:rPr>
          <w:sz w:val="16"/>
          <w:szCs w:val="16"/>
        </w:rPr>
        <w:t xml:space="preserve"> </w:t>
      </w:r>
      <w:r w:rsidRPr="00CA2165">
        <w:rPr>
          <w:rFonts w:hint="eastAsia"/>
          <w:sz w:val="16"/>
          <w:szCs w:val="16"/>
        </w:rPr>
        <w:t>보건기관</w:t>
      </w:r>
      <w:r w:rsidRPr="00CA2165">
        <w:rPr>
          <w:sz w:val="16"/>
          <w:szCs w:val="16"/>
        </w:rPr>
        <w:t xml:space="preserve"> Agencefrançaise de sécurité sanitaire des produits de santé(Afssaps)</w:t>
      </w:r>
      <w:r w:rsidRPr="00CA2165">
        <w:rPr>
          <w:rFonts w:hint="eastAsia"/>
          <w:sz w:val="16"/>
          <w:szCs w:val="16"/>
        </w:rPr>
        <w:t>이</w:t>
      </w:r>
      <w:r w:rsidRPr="00CA2165">
        <w:rPr>
          <w:sz w:val="16"/>
          <w:szCs w:val="16"/>
        </w:rPr>
        <w:t xml:space="preserve"> </w:t>
      </w:r>
      <w:r w:rsidRPr="00CA2165">
        <w:rPr>
          <w:rFonts w:hint="eastAsia"/>
          <w:sz w:val="16"/>
          <w:szCs w:val="16"/>
        </w:rPr>
        <w:t>변경한</w:t>
      </w:r>
      <w:r w:rsidRPr="00CA2165">
        <w:rPr>
          <w:sz w:val="16"/>
          <w:szCs w:val="16"/>
        </w:rPr>
        <w:t xml:space="preserve"> </w:t>
      </w:r>
      <w:r w:rsidRPr="00CA2165">
        <w:rPr>
          <w:rFonts w:hint="eastAsia"/>
          <w:sz w:val="16"/>
          <w:szCs w:val="16"/>
        </w:rPr>
        <w:t>일본</w:t>
      </w:r>
      <w:r w:rsidRPr="00CA2165">
        <w:rPr>
          <w:sz w:val="16"/>
          <w:szCs w:val="16"/>
        </w:rPr>
        <w:t xml:space="preserve"> </w:t>
      </w:r>
      <w:r w:rsidRPr="00CA2165">
        <w:rPr>
          <w:rFonts w:hint="eastAsia"/>
          <w:sz w:val="16"/>
          <w:szCs w:val="16"/>
        </w:rPr>
        <w:t>화장품산업협회</w:t>
      </w:r>
      <w:r w:rsidRPr="00CA2165">
        <w:rPr>
          <w:sz w:val="16"/>
          <w:szCs w:val="16"/>
        </w:rPr>
        <w:t xml:space="preserve">(JCIA) PPD </w:t>
      </w:r>
      <w:r w:rsidRPr="00CA2165">
        <w:rPr>
          <w:rFonts w:hint="eastAsia"/>
          <w:sz w:val="16"/>
          <w:szCs w:val="16"/>
        </w:rPr>
        <w:t>방법을</w:t>
      </w:r>
      <w:r w:rsidRPr="00CA2165">
        <w:rPr>
          <w:sz w:val="16"/>
          <w:szCs w:val="16"/>
        </w:rPr>
        <w:t xml:space="preserve"> </w:t>
      </w:r>
      <w:r w:rsidRPr="00CA2165">
        <w:rPr>
          <w:rFonts w:hint="eastAsia"/>
          <w:sz w:val="16"/>
          <w:szCs w:val="16"/>
        </w:rPr>
        <w:t>사용할</w:t>
      </w:r>
      <w:r w:rsidRPr="00CA2165">
        <w:rPr>
          <w:sz w:val="16"/>
          <w:szCs w:val="16"/>
        </w:rPr>
        <w:t xml:space="preserve"> </w:t>
      </w:r>
      <w:r w:rsidRPr="00CA2165">
        <w:rPr>
          <w:rFonts w:hint="eastAsia"/>
          <w:sz w:val="16"/>
          <w:szCs w:val="16"/>
        </w:rPr>
        <w:t>수</w:t>
      </w:r>
      <w:r w:rsidRPr="00CA2165">
        <w:rPr>
          <w:sz w:val="16"/>
          <w:szCs w:val="16"/>
        </w:rPr>
        <w:t xml:space="preserve"> </w:t>
      </w:r>
      <w:r w:rsidRPr="00CA2165">
        <w:rPr>
          <w:rFonts w:hint="eastAsia"/>
          <w:sz w:val="16"/>
          <w:szCs w:val="16"/>
        </w:rPr>
        <w:t>있다</w:t>
      </w:r>
      <w:r w:rsidRPr="00CA2165">
        <w:rPr>
          <w:sz w:val="16"/>
          <w:szCs w:val="16"/>
        </w:rPr>
        <w:t>.</w:t>
      </w:r>
    </w:p>
  </w:footnote>
  <w:footnote w:id="29">
    <w:p w14:paraId="54193D00" w14:textId="77777777" w:rsidR="0037747B" w:rsidRDefault="0037747B" w:rsidP="00CA2165">
      <w:pPr>
        <w:pStyle w:val="a6"/>
        <w:tabs>
          <w:tab w:val="left" w:pos="1276"/>
        </w:tabs>
        <w:wordWrap/>
        <w:spacing w:after="0" w:line="240" w:lineRule="exact"/>
        <w:ind w:leftChars="354" w:left="1276" w:hangingChars="355" w:hanging="568"/>
      </w:pPr>
      <w:r w:rsidRPr="00CA2165">
        <w:rPr>
          <w:sz w:val="16"/>
          <w:szCs w:val="16"/>
        </w:rPr>
        <w:footnoteRef/>
      </w:r>
      <w:r w:rsidRPr="00CA2165">
        <w:rPr>
          <w:sz w:val="16"/>
          <w:szCs w:val="16"/>
        </w:rPr>
        <w:tab/>
      </w:r>
      <w:r w:rsidRPr="00CA2165">
        <w:rPr>
          <w:rFonts w:hint="eastAsia"/>
          <w:sz w:val="16"/>
          <w:szCs w:val="16"/>
        </w:rPr>
        <w:t>는</w:t>
      </w:r>
      <w:r w:rsidRPr="00CA2165">
        <w:rPr>
          <w:sz w:val="16"/>
          <w:szCs w:val="16"/>
        </w:rPr>
        <w:t xml:space="preserve"> </w:t>
      </w:r>
      <w:r w:rsidRPr="00CA2165">
        <w:rPr>
          <w:rFonts w:hint="eastAsia"/>
          <w:sz w:val="16"/>
          <w:szCs w:val="16"/>
        </w:rPr>
        <w:t>최신</w:t>
      </w:r>
      <w:r w:rsidRPr="00CA2165">
        <w:rPr>
          <w:sz w:val="16"/>
          <w:szCs w:val="16"/>
        </w:rPr>
        <w:t xml:space="preserve"> </w:t>
      </w:r>
      <w:r w:rsidRPr="00CA2165">
        <w:rPr>
          <w:rFonts w:hint="eastAsia"/>
          <w:sz w:val="16"/>
          <w:szCs w:val="16"/>
        </w:rPr>
        <w:t>미국</w:t>
      </w:r>
      <w:r w:rsidRPr="00CA2165">
        <w:rPr>
          <w:sz w:val="16"/>
          <w:szCs w:val="16"/>
        </w:rPr>
        <w:t xml:space="preserve"> </w:t>
      </w:r>
      <w:r w:rsidRPr="00CA2165">
        <w:rPr>
          <w:rFonts w:hint="eastAsia"/>
          <w:sz w:val="16"/>
          <w:szCs w:val="16"/>
        </w:rPr>
        <w:t>식품의약국</w:t>
      </w:r>
      <w:r w:rsidRPr="00CA2165">
        <w:rPr>
          <w:sz w:val="16"/>
          <w:szCs w:val="16"/>
        </w:rPr>
        <w:t xml:space="preserve">(US FDA) </w:t>
      </w:r>
      <w:r w:rsidRPr="00CA2165">
        <w:rPr>
          <w:rFonts w:hint="eastAsia"/>
          <w:sz w:val="16"/>
          <w:szCs w:val="16"/>
        </w:rPr>
        <w:t>모노그래프를</w:t>
      </w:r>
      <w:r w:rsidRPr="00CA2165">
        <w:rPr>
          <w:sz w:val="16"/>
          <w:szCs w:val="16"/>
        </w:rPr>
        <w:t xml:space="preserve"> </w:t>
      </w:r>
      <w:r w:rsidRPr="00CA2165">
        <w:rPr>
          <w:rFonts w:hint="eastAsia"/>
          <w:sz w:val="16"/>
          <w:szCs w:val="16"/>
        </w:rPr>
        <w:t>사용할</w:t>
      </w:r>
      <w:r w:rsidRPr="00CA2165">
        <w:rPr>
          <w:sz w:val="16"/>
          <w:szCs w:val="16"/>
        </w:rPr>
        <w:t xml:space="preserve"> </w:t>
      </w:r>
      <w:r w:rsidRPr="00CA2165">
        <w:rPr>
          <w:rFonts w:hint="eastAsia"/>
          <w:sz w:val="16"/>
          <w:szCs w:val="16"/>
        </w:rPr>
        <w:t>수</w:t>
      </w:r>
      <w:r w:rsidRPr="00CA2165">
        <w:rPr>
          <w:sz w:val="16"/>
          <w:szCs w:val="16"/>
        </w:rPr>
        <w:t xml:space="preserve"> </w:t>
      </w:r>
      <w:r w:rsidRPr="00CA2165">
        <w:rPr>
          <w:rFonts w:hint="eastAsia"/>
          <w:sz w:val="16"/>
          <w:szCs w:val="16"/>
        </w:rPr>
        <w:t>있다</w:t>
      </w:r>
      <w:r w:rsidRPr="00CA2165">
        <w:rPr>
          <w:sz w:val="16"/>
          <w:szCs w:val="16"/>
        </w:rPr>
        <w:t>.</w:t>
      </w:r>
    </w:p>
  </w:footnote>
  <w:footnote w:id="30">
    <w:p w14:paraId="67461784" w14:textId="77777777" w:rsidR="0037747B" w:rsidRPr="00BB14D1" w:rsidRDefault="0037747B" w:rsidP="00BB14D1">
      <w:pPr>
        <w:pStyle w:val="a6"/>
        <w:tabs>
          <w:tab w:val="left" w:pos="1276"/>
        </w:tabs>
        <w:wordWrap/>
        <w:spacing w:after="0" w:line="240" w:lineRule="exact"/>
        <w:ind w:leftChars="354" w:left="1276" w:hangingChars="355" w:hanging="568"/>
        <w:rPr>
          <w:sz w:val="16"/>
          <w:szCs w:val="16"/>
        </w:rPr>
      </w:pPr>
      <w:r w:rsidRPr="00BB14D1">
        <w:rPr>
          <w:sz w:val="16"/>
          <w:szCs w:val="16"/>
        </w:rPr>
        <w:footnoteRef/>
      </w:r>
      <w:r>
        <w:rPr>
          <w:sz w:val="16"/>
          <w:szCs w:val="16"/>
        </w:rPr>
        <w:tab/>
      </w:r>
      <w:r w:rsidRPr="00BB14D1">
        <w:rPr>
          <w:rFonts w:hint="eastAsia"/>
          <w:sz w:val="16"/>
          <w:szCs w:val="16"/>
        </w:rPr>
        <w:t>이</w:t>
      </w:r>
      <w:r w:rsidRPr="00BB14D1">
        <w:rPr>
          <w:sz w:val="16"/>
          <w:szCs w:val="16"/>
        </w:rPr>
        <w:t xml:space="preserve"> </w:t>
      </w:r>
      <w:r w:rsidRPr="00BB14D1">
        <w:rPr>
          <w:rFonts w:hint="eastAsia"/>
          <w:sz w:val="16"/>
          <w:szCs w:val="16"/>
        </w:rPr>
        <w:t>방법을</w:t>
      </w:r>
      <w:r w:rsidRPr="00BB14D1">
        <w:rPr>
          <w:sz w:val="16"/>
          <w:szCs w:val="16"/>
        </w:rPr>
        <w:t xml:space="preserve"> </w:t>
      </w:r>
      <w:r w:rsidRPr="00BB14D1">
        <w:rPr>
          <w:rFonts w:hint="eastAsia"/>
          <w:sz w:val="16"/>
          <w:szCs w:val="16"/>
        </w:rPr>
        <w:t>사용할</w:t>
      </w:r>
      <w:r w:rsidRPr="00BB14D1">
        <w:rPr>
          <w:sz w:val="16"/>
          <w:szCs w:val="16"/>
        </w:rPr>
        <w:t xml:space="preserve"> </w:t>
      </w:r>
      <w:r w:rsidRPr="00BB14D1">
        <w:rPr>
          <w:rFonts w:hint="eastAsia"/>
          <w:sz w:val="16"/>
          <w:szCs w:val="16"/>
        </w:rPr>
        <w:t>경우</w:t>
      </w:r>
      <w:r w:rsidRPr="00BB14D1">
        <w:rPr>
          <w:sz w:val="16"/>
          <w:szCs w:val="16"/>
        </w:rPr>
        <w:t xml:space="preserve">, </w:t>
      </w:r>
      <w:r w:rsidRPr="00BB14D1">
        <w:rPr>
          <w:rFonts w:hint="eastAsia"/>
          <w:sz w:val="16"/>
          <w:szCs w:val="16"/>
        </w:rPr>
        <w:t>라벨링된</w:t>
      </w:r>
      <w:r w:rsidRPr="00BB14D1">
        <w:rPr>
          <w:sz w:val="16"/>
          <w:szCs w:val="16"/>
        </w:rPr>
        <w:t xml:space="preserve"> </w:t>
      </w:r>
      <w:r w:rsidRPr="00BB14D1">
        <w:rPr>
          <w:rFonts w:hint="eastAsia"/>
          <w:sz w:val="16"/>
          <w:szCs w:val="16"/>
        </w:rPr>
        <w:t>캐나다</w:t>
      </w:r>
      <w:r w:rsidRPr="00BB14D1">
        <w:rPr>
          <w:sz w:val="16"/>
          <w:szCs w:val="16"/>
        </w:rPr>
        <w:t xml:space="preserve"> </w:t>
      </w:r>
      <w:r w:rsidRPr="00BB14D1">
        <w:rPr>
          <w:rFonts w:hint="eastAsia"/>
          <w:sz w:val="16"/>
          <w:szCs w:val="16"/>
        </w:rPr>
        <w:t>자외선차단지수</w:t>
      </w:r>
      <w:r w:rsidRPr="00BB14D1">
        <w:rPr>
          <w:sz w:val="16"/>
          <w:szCs w:val="16"/>
        </w:rPr>
        <w:t xml:space="preserve">(SPF) </w:t>
      </w:r>
      <w:r w:rsidRPr="00BB14D1">
        <w:rPr>
          <w:rFonts w:hint="eastAsia"/>
          <w:sz w:val="16"/>
          <w:szCs w:val="16"/>
        </w:rPr>
        <w:t>값은</w:t>
      </w:r>
      <w:r w:rsidRPr="00BB14D1">
        <w:rPr>
          <w:sz w:val="16"/>
          <w:szCs w:val="16"/>
        </w:rPr>
        <w:t xml:space="preserve"> </w:t>
      </w:r>
      <w:r w:rsidRPr="00BB14D1">
        <w:rPr>
          <w:rFonts w:hint="eastAsia"/>
          <w:sz w:val="16"/>
          <w:szCs w:val="16"/>
        </w:rPr>
        <w:t>라벨링의</w:t>
      </w:r>
      <w:r w:rsidRPr="00BB14D1">
        <w:rPr>
          <w:sz w:val="16"/>
          <w:szCs w:val="16"/>
        </w:rPr>
        <w:t xml:space="preserve"> </w:t>
      </w:r>
      <w:r w:rsidRPr="00BB14D1">
        <w:rPr>
          <w:rFonts w:hint="eastAsia"/>
          <w:sz w:val="16"/>
          <w:szCs w:val="16"/>
        </w:rPr>
        <w:t>정확성</w:t>
      </w:r>
      <w:r w:rsidRPr="00BB14D1">
        <w:rPr>
          <w:sz w:val="16"/>
          <w:szCs w:val="16"/>
        </w:rPr>
        <w:t xml:space="preserve"> </w:t>
      </w:r>
      <w:r w:rsidRPr="00BB14D1">
        <w:rPr>
          <w:rFonts w:hint="eastAsia"/>
          <w:sz w:val="16"/>
          <w:szCs w:val="16"/>
        </w:rPr>
        <w:t>및</w:t>
      </w:r>
      <w:r w:rsidRPr="00BB14D1">
        <w:rPr>
          <w:sz w:val="16"/>
          <w:szCs w:val="16"/>
        </w:rPr>
        <w:t xml:space="preserve"> </w:t>
      </w:r>
      <w:r w:rsidRPr="00BB14D1">
        <w:rPr>
          <w:rFonts w:hint="eastAsia"/>
          <w:sz w:val="16"/>
          <w:szCs w:val="16"/>
        </w:rPr>
        <w:t>다른</w:t>
      </w:r>
      <w:r w:rsidRPr="00BB14D1">
        <w:rPr>
          <w:sz w:val="16"/>
          <w:szCs w:val="16"/>
        </w:rPr>
        <w:t xml:space="preserve"> </w:t>
      </w:r>
      <w:r w:rsidRPr="00BB14D1">
        <w:rPr>
          <w:rFonts w:hint="eastAsia"/>
          <w:sz w:val="16"/>
          <w:szCs w:val="16"/>
        </w:rPr>
        <w:t>국제</w:t>
      </w:r>
      <w:r w:rsidRPr="00BB14D1">
        <w:rPr>
          <w:sz w:val="16"/>
          <w:szCs w:val="16"/>
        </w:rPr>
        <w:t xml:space="preserve"> </w:t>
      </w:r>
      <w:r w:rsidRPr="00BB14D1">
        <w:rPr>
          <w:rFonts w:hint="eastAsia"/>
          <w:sz w:val="16"/>
          <w:szCs w:val="16"/>
        </w:rPr>
        <w:t>시험</w:t>
      </w:r>
      <w:r w:rsidRPr="00BB14D1">
        <w:rPr>
          <w:sz w:val="16"/>
          <w:szCs w:val="16"/>
        </w:rPr>
        <w:t xml:space="preserve"> </w:t>
      </w:r>
      <w:r w:rsidRPr="00BB14D1">
        <w:rPr>
          <w:rFonts w:hint="eastAsia"/>
          <w:sz w:val="16"/>
          <w:szCs w:val="16"/>
        </w:rPr>
        <w:t>결과와의</w:t>
      </w:r>
      <w:r w:rsidRPr="00BB14D1">
        <w:rPr>
          <w:sz w:val="16"/>
          <w:szCs w:val="16"/>
        </w:rPr>
        <w:t xml:space="preserve"> </w:t>
      </w:r>
      <w:r w:rsidRPr="00BB14D1">
        <w:rPr>
          <w:rFonts w:hint="eastAsia"/>
          <w:sz w:val="16"/>
          <w:szCs w:val="16"/>
        </w:rPr>
        <w:t>일관성을</w:t>
      </w:r>
      <w:r w:rsidRPr="00BB14D1">
        <w:rPr>
          <w:sz w:val="16"/>
          <w:szCs w:val="16"/>
        </w:rPr>
        <w:t xml:space="preserve"> </w:t>
      </w:r>
      <w:r w:rsidRPr="00BB14D1">
        <w:rPr>
          <w:rFonts w:hint="eastAsia"/>
          <w:sz w:val="16"/>
          <w:szCs w:val="16"/>
        </w:rPr>
        <w:t>보장하기</w:t>
      </w:r>
      <w:r w:rsidRPr="00BB14D1">
        <w:rPr>
          <w:sz w:val="16"/>
          <w:szCs w:val="16"/>
        </w:rPr>
        <w:t xml:space="preserve"> </w:t>
      </w:r>
      <w:r w:rsidRPr="00BB14D1">
        <w:rPr>
          <w:rFonts w:hint="eastAsia"/>
          <w:sz w:val="16"/>
          <w:szCs w:val="16"/>
        </w:rPr>
        <w:t>위해</w:t>
      </w:r>
      <w:r w:rsidRPr="00BB14D1">
        <w:rPr>
          <w:sz w:val="16"/>
          <w:szCs w:val="16"/>
        </w:rPr>
        <w:t xml:space="preserve"> </w:t>
      </w:r>
      <w:r w:rsidRPr="00BB14D1">
        <w:rPr>
          <w:rFonts w:hint="eastAsia"/>
          <w:sz w:val="16"/>
          <w:szCs w:val="16"/>
        </w:rPr>
        <w:t>침지</w:t>
      </w:r>
      <w:r w:rsidRPr="00BB14D1">
        <w:rPr>
          <w:sz w:val="16"/>
          <w:szCs w:val="16"/>
        </w:rPr>
        <w:t xml:space="preserve"> </w:t>
      </w:r>
      <w:r w:rsidRPr="00BB14D1">
        <w:rPr>
          <w:rFonts w:hint="eastAsia"/>
          <w:sz w:val="16"/>
          <w:szCs w:val="16"/>
        </w:rPr>
        <w:t>후</w:t>
      </w:r>
      <w:r w:rsidRPr="00BB14D1">
        <w:rPr>
          <w:sz w:val="16"/>
          <w:szCs w:val="16"/>
        </w:rPr>
        <w:t xml:space="preserve"> </w:t>
      </w:r>
      <w:r w:rsidRPr="00BB14D1">
        <w:rPr>
          <w:rFonts w:hint="eastAsia"/>
          <w:sz w:val="16"/>
          <w:szCs w:val="16"/>
        </w:rPr>
        <w:t>측정된</w:t>
      </w:r>
      <w:r w:rsidRPr="00BB14D1">
        <w:rPr>
          <w:sz w:val="16"/>
          <w:szCs w:val="16"/>
        </w:rPr>
        <w:t xml:space="preserve"> </w:t>
      </w:r>
      <w:r w:rsidRPr="00BB14D1">
        <w:rPr>
          <w:rFonts w:hint="eastAsia"/>
          <w:sz w:val="16"/>
          <w:szCs w:val="16"/>
        </w:rPr>
        <w:t>최종</w:t>
      </w:r>
      <w:r w:rsidRPr="00BB14D1">
        <w:rPr>
          <w:sz w:val="16"/>
          <w:szCs w:val="16"/>
        </w:rPr>
        <w:t xml:space="preserve"> </w:t>
      </w:r>
      <w:r w:rsidRPr="00BB14D1">
        <w:rPr>
          <w:rFonts w:hint="eastAsia"/>
          <w:sz w:val="16"/>
          <w:szCs w:val="16"/>
        </w:rPr>
        <w:t>제품</w:t>
      </w:r>
      <w:r w:rsidRPr="00BB14D1">
        <w:rPr>
          <w:sz w:val="16"/>
          <w:szCs w:val="16"/>
        </w:rPr>
        <w:t xml:space="preserve"> </w:t>
      </w:r>
      <w:r w:rsidRPr="00BB14D1">
        <w:rPr>
          <w:rFonts w:hint="eastAsia"/>
          <w:sz w:val="16"/>
          <w:szCs w:val="16"/>
        </w:rPr>
        <w:t>제형의</w:t>
      </w:r>
      <w:r w:rsidRPr="00BB14D1">
        <w:rPr>
          <w:sz w:val="16"/>
          <w:szCs w:val="16"/>
        </w:rPr>
        <w:t xml:space="preserve"> SPF </w:t>
      </w:r>
      <w:r w:rsidRPr="00BB14D1">
        <w:rPr>
          <w:rFonts w:hint="eastAsia"/>
          <w:sz w:val="16"/>
          <w:szCs w:val="16"/>
        </w:rPr>
        <w:t>값으로</w:t>
      </w:r>
      <w:r w:rsidRPr="00BB14D1">
        <w:rPr>
          <w:sz w:val="16"/>
          <w:szCs w:val="16"/>
        </w:rPr>
        <w:t xml:space="preserve"> </w:t>
      </w:r>
      <w:r w:rsidRPr="00BB14D1">
        <w:rPr>
          <w:rFonts w:hint="eastAsia"/>
          <w:sz w:val="16"/>
          <w:szCs w:val="16"/>
        </w:rPr>
        <w:t>한다</w:t>
      </w:r>
      <w:r w:rsidRPr="00BB14D1">
        <w:rPr>
          <w:sz w:val="16"/>
          <w:szCs w:val="16"/>
        </w:rPr>
        <w:t>.</w:t>
      </w:r>
    </w:p>
  </w:footnote>
  <w:footnote w:id="31">
    <w:p w14:paraId="07012016" w14:textId="77777777" w:rsidR="0037747B" w:rsidRPr="00BB14D1" w:rsidRDefault="0037747B" w:rsidP="00BB14D1">
      <w:pPr>
        <w:pStyle w:val="a6"/>
        <w:tabs>
          <w:tab w:val="left" w:pos="1276"/>
        </w:tabs>
        <w:wordWrap/>
        <w:spacing w:after="0" w:line="240" w:lineRule="exact"/>
        <w:ind w:leftChars="354" w:left="1276" w:hangingChars="355" w:hanging="568"/>
        <w:rPr>
          <w:sz w:val="16"/>
          <w:szCs w:val="16"/>
        </w:rPr>
      </w:pPr>
      <w:r w:rsidRPr="00BB14D1">
        <w:rPr>
          <w:sz w:val="16"/>
          <w:szCs w:val="16"/>
        </w:rPr>
        <w:footnoteRef/>
      </w:r>
      <w:r>
        <w:rPr>
          <w:sz w:val="16"/>
          <w:szCs w:val="16"/>
        </w:rPr>
        <w:tab/>
      </w:r>
      <w:r w:rsidRPr="00BB14D1">
        <w:rPr>
          <w:rFonts w:hint="eastAsia"/>
          <w:sz w:val="16"/>
          <w:szCs w:val="16"/>
        </w:rPr>
        <w:t>캐나다 보건부</w:t>
      </w:r>
      <w:r w:rsidRPr="00BB14D1">
        <w:rPr>
          <w:sz w:val="16"/>
          <w:szCs w:val="16"/>
        </w:rPr>
        <w:t xml:space="preserve"> 1995</w:t>
      </w:r>
      <w:r w:rsidRPr="00BB14D1">
        <w:rPr>
          <w:rFonts w:hint="eastAsia"/>
          <w:sz w:val="16"/>
          <w:szCs w:val="16"/>
        </w:rPr>
        <w:t>년</w:t>
      </w:r>
    </w:p>
  </w:footnote>
  <w:footnote w:id="32">
    <w:p w14:paraId="5138AC81" w14:textId="77777777" w:rsidR="0037747B" w:rsidRPr="00BB14D1" w:rsidRDefault="0037747B" w:rsidP="00BB14D1">
      <w:pPr>
        <w:pStyle w:val="a6"/>
        <w:tabs>
          <w:tab w:val="left" w:pos="1276"/>
        </w:tabs>
        <w:wordWrap/>
        <w:spacing w:after="0" w:line="240" w:lineRule="exact"/>
        <w:ind w:leftChars="354" w:left="1276" w:hangingChars="355" w:hanging="568"/>
        <w:rPr>
          <w:sz w:val="16"/>
          <w:szCs w:val="16"/>
        </w:rPr>
      </w:pPr>
      <w:r w:rsidRPr="00BB14D1">
        <w:rPr>
          <w:sz w:val="16"/>
          <w:szCs w:val="16"/>
        </w:rPr>
        <w:footnoteRef/>
      </w:r>
      <w:r>
        <w:rPr>
          <w:sz w:val="16"/>
          <w:szCs w:val="16"/>
        </w:rPr>
        <w:tab/>
      </w:r>
      <w:r w:rsidRPr="00BB14D1">
        <w:rPr>
          <w:rFonts w:hint="eastAsia"/>
          <w:sz w:val="16"/>
          <w:szCs w:val="16"/>
        </w:rPr>
        <w:t>캐나다 법무부</w:t>
      </w:r>
      <w:r w:rsidRPr="00BB14D1">
        <w:rPr>
          <w:sz w:val="16"/>
          <w:szCs w:val="16"/>
        </w:rPr>
        <w:t xml:space="preserve"> 2011</w:t>
      </w:r>
      <w:r w:rsidRPr="00BB14D1">
        <w:rPr>
          <w:rFonts w:hint="eastAsia"/>
          <w:sz w:val="16"/>
          <w:szCs w:val="16"/>
        </w:rPr>
        <w:t>년</w:t>
      </w:r>
    </w:p>
  </w:footnote>
  <w:footnote w:id="33">
    <w:p w14:paraId="063EB9C4" w14:textId="77777777" w:rsidR="0037747B" w:rsidRPr="00BB14D1" w:rsidRDefault="0037747B" w:rsidP="00BB14D1">
      <w:pPr>
        <w:pStyle w:val="a6"/>
        <w:tabs>
          <w:tab w:val="left" w:pos="1276"/>
        </w:tabs>
        <w:wordWrap/>
        <w:spacing w:after="0" w:line="240" w:lineRule="exact"/>
        <w:ind w:leftChars="354" w:left="1276" w:hangingChars="355" w:hanging="568"/>
        <w:rPr>
          <w:sz w:val="16"/>
          <w:szCs w:val="16"/>
        </w:rPr>
      </w:pPr>
      <w:r w:rsidRPr="00BB14D1">
        <w:rPr>
          <w:sz w:val="16"/>
          <w:szCs w:val="16"/>
        </w:rPr>
        <w:footnoteRef/>
      </w:r>
      <w:r>
        <w:rPr>
          <w:sz w:val="16"/>
          <w:szCs w:val="16"/>
        </w:rPr>
        <w:tab/>
      </w:r>
      <w:r w:rsidRPr="00BB14D1">
        <w:rPr>
          <w:rFonts w:hint="eastAsia"/>
          <w:sz w:val="16"/>
          <w:szCs w:val="16"/>
        </w:rPr>
        <w:t>캐나다 보건부</w:t>
      </w:r>
      <w:r w:rsidRPr="00BB14D1">
        <w:rPr>
          <w:sz w:val="16"/>
          <w:szCs w:val="16"/>
        </w:rPr>
        <w:t xml:space="preserve"> 2011</w:t>
      </w:r>
      <w:r w:rsidRPr="00BB14D1">
        <w:rPr>
          <w:rFonts w:hint="eastAsia"/>
          <w:sz w:val="16"/>
          <w:szCs w:val="16"/>
        </w:rPr>
        <w:t>년</w:t>
      </w:r>
    </w:p>
  </w:footnote>
  <w:footnote w:id="34">
    <w:p w14:paraId="2F695312" w14:textId="77777777" w:rsidR="0037747B" w:rsidRPr="00BB14D1" w:rsidRDefault="0037747B" w:rsidP="00BB14D1">
      <w:pPr>
        <w:pStyle w:val="a6"/>
        <w:tabs>
          <w:tab w:val="left" w:pos="1276"/>
        </w:tabs>
        <w:wordWrap/>
        <w:spacing w:after="0" w:line="240" w:lineRule="exact"/>
        <w:ind w:leftChars="354" w:left="1276" w:hangingChars="355" w:hanging="568"/>
        <w:rPr>
          <w:sz w:val="16"/>
          <w:szCs w:val="16"/>
        </w:rPr>
      </w:pPr>
      <w:r w:rsidRPr="00BB14D1">
        <w:rPr>
          <w:sz w:val="16"/>
          <w:szCs w:val="16"/>
        </w:rPr>
        <w:footnoteRef/>
      </w:r>
      <w:r>
        <w:rPr>
          <w:sz w:val="16"/>
          <w:szCs w:val="16"/>
        </w:rPr>
        <w:tab/>
      </w:r>
      <w:r w:rsidRPr="00BB14D1">
        <w:rPr>
          <w:rFonts w:hint="eastAsia"/>
          <w:sz w:val="16"/>
          <w:szCs w:val="16"/>
        </w:rPr>
        <w:t>캐나다 보건부</w:t>
      </w:r>
      <w:r w:rsidRPr="00BB14D1">
        <w:rPr>
          <w:sz w:val="16"/>
          <w:szCs w:val="16"/>
        </w:rPr>
        <w:t xml:space="preserve"> 1999</w:t>
      </w:r>
      <w:r w:rsidRPr="00BB14D1">
        <w:rPr>
          <w:rFonts w:hint="eastAsia"/>
          <w:sz w:val="16"/>
          <w:szCs w:val="16"/>
        </w:rPr>
        <w:t>년</w:t>
      </w:r>
    </w:p>
  </w:footnote>
  <w:footnote w:id="35">
    <w:p w14:paraId="76A49C39" w14:textId="77777777" w:rsidR="0037747B" w:rsidRPr="00BB14D1" w:rsidRDefault="0037747B" w:rsidP="00BB14D1">
      <w:pPr>
        <w:pStyle w:val="a6"/>
        <w:tabs>
          <w:tab w:val="left" w:pos="1276"/>
        </w:tabs>
        <w:wordWrap/>
        <w:spacing w:after="0" w:line="240" w:lineRule="exact"/>
        <w:ind w:leftChars="354" w:left="1276" w:hangingChars="355" w:hanging="568"/>
        <w:rPr>
          <w:sz w:val="16"/>
          <w:szCs w:val="16"/>
        </w:rPr>
      </w:pPr>
      <w:r w:rsidRPr="00BB14D1">
        <w:rPr>
          <w:sz w:val="16"/>
          <w:szCs w:val="16"/>
        </w:rPr>
        <w:footnoteRef/>
      </w:r>
      <w:r>
        <w:rPr>
          <w:sz w:val="16"/>
          <w:szCs w:val="16"/>
        </w:rPr>
        <w:tab/>
      </w:r>
      <w:r w:rsidRPr="00BB14D1">
        <w:rPr>
          <w:rFonts w:hint="eastAsia"/>
          <w:sz w:val="16"/>
          <w:szCs w:val="16"/>
        </w:rPr>
        <w:t>캐나다 법무부</w:t>
      </w:r>
      <w:r w:rsidRPr="00BB14D1">
        <w:rPr>
          <w:sz w:val="16"/>
          <w:szCs w:val="16"/>
        </w:rPr>
        <w:t xml:space="preserve"> 2011</w:t>
      </w:r>
      <w:r w:rsidRPr="00BB14D1">
        <w:rPr>
          <w:rFonts w:hint="eastAsia"/>
          <w:sz w:val="16"/>
          <w:szCs w:val="16"/>
        </w:rPr>
        <w:t>년</w:t>
      </w:r>
    </w:p>
  </w:footnote>
  <w:footnote w:id="36">
    <w:p w14:paraId="240A29E0" w14:textId="77777777" w:rsidR="0037747B" w:rsidRDefault="0037747B" w:rsidP="00BB14D1">
      <w:pPr>
        <w:pStyle w:val="a6"/>
        <w:tabs>
          <w:tab w:val="left" w:pos="1276"/>
        </w:tabs>
        <w:wordWrap/>
        <w:spacing w:after="0" w:line="240" w:lineRule="exact"/>
        <w:ind w:leftChars="354" w:left="1276" w:hangingChars="355" w:hanging="568"/>
      </w:pPr>
      <w:r w:rsidRPr="00BB14D1">
        <w:rPr>
          <w:sz w:val="16"/>
          <w:szCs w:val="16"/>
        </w:rPr>
        <w:footnoteRef/>
      </w:r>
      <w:r>
        <w:rPr>
          <w:sz w:val="16"/>
          <w:szCs w:val="16"/>
        </w:rPr>
        <w:tab/>
      </w:r>
      <w:r w:rsidRPr="00BB14D1">
        <w:rPr>
          <w:rFonts w:hint="eastAsia"/>
          <w:sz w:val="16"/>
          <w:szCs w:val="16"/>
        </w:rPr>
        <w:t>캐나다 보건부</w:t>
      </w:r>
      <w:r w:rsidRPr="00BB14D1">
        <w:rPr>
          <w:sz w:val="16"/>
          <w:szCs w:val="16"/>
        </w:rPr>
        <w:t xml:space="preserve"> 2007</w:t>
      </w:r>
      <w:r w:rsidRPr="00BB14D1">
        <w:rPr>
          <w:rFonts w:hint="eastAsia"/>
          <w:sz w:val="16"/>
          <w:szCs w:val="16"/>
        </w:rPr>
        <w:t>년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28396" w14:textId="77777777" w:rsidR="0037747B" w:rsidRPr="004C012A" w:rsidRDefault="0037747B">
    <w:pPr>
      <w:pStyle w:val="a4"/>
      <w:rPr>
        <w:i/>
      </w:rPr>
    </w:pPr>
    <w:r w:rsidRPr="004C012A">
      <w:rPr>
        <w:rFonts w:hint="eastAsia"/>
        <w:i/>
      </w:rPr>
      <w:t>H</w:t>
    </w:r>
    <w:r w:rsidRPr="004C012A">
      <w:rPr>
        <w:i/>
      </w:rPr>
      <w:t>ealth Canada’s Health Products and Food Branch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828E7"/>
    <w:multiLevelType w:val="hybridMultilevel"/>
    <w:tmpl w:val="10BA29B0"/>
    <w:lvl w:ilvl="0" w:tplc="320A2926">
      <w:start w:val="1"/>
      <w:numFmt w:val="lowerLetter"/>
      <w:lvlText w:val="%1)"/>
      <w:lvlJc w:val="left"/>
      <w:pPr>
        <w:ind w:left="8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2B8F59B7"/>
    <w:multiLevelType w:val="hybridMultilevel"/>
    <w:tmpl w:val="4B8C90F4"/>
    <w:lvl w:ilvl="0" w:tplc="C9D81B7E">
      <w:start w:val="1"/>
      <w:numFmt w:val="upperLetter"/>
      <w:lvlText w:val="%1."/>
      <w:lvlJc w:val="left"/>
      <w:pPr>
        <w:ind w:left="509" w:hanging="270"/>
      </w:pPr>
      <w:rPr>
        <w:rFonts w:ascii="맑은 고딕" w:eastAsia="맑은 고딕" w:hAnsi="맑은 고딕" w:cs="Arial" w:hint="default"/>
        <w:b w:val="0"/>
        <w:bCs w:val="0"/>
        <w:i w:val="0"/>
        <w:iCs w:val="0"/>
        <w:w w:val="100"/>
        <w:sz w:val="20"/>
        <w:szCs w:val="22"/>
        <w:lang w:val="en-US" w:eastAsia="en-US" w:bidi="ar-SA"/>
      </w:rPr>
    </w:lvl>
    <w:lvl w:ilvl="1" w:tplc="A8766BFA">
      <w:start w:val="1"/>
      <w:numFmt w:val="decimal"/>
      <w:lvlText w:val="%2."/>
      <w:lvlJc w:val="left"/>
      <w:pPr>
        <w:ind w:left="1047" w:hanging="360"/>
      </w:pPr>
      <w:rPr>
        <w:rFonts w:ascii="맑은 고딕" w:eastAsia="맑은 고딕" w:hAnsi="맑은 고딕" w:cs="Arial" w:hint="default"/>
        <w:b w:val="0"/>
        <w:bCs w:val="0"/>
        <w:i w:val="0"/>
        <w:iCs w:val="0"/>
        <w:w w:val="100"/>
        <w:sz w:val="20"/>
        <w:szCs w:val="22"/>
        <w:lang w:val="en-US" w:eastAsia="en-US" w:bidi="ar-SA"/>
      </w:rPr>
    </w:lvl>
    <w:lvl w:ilvl="2" w:tplc="8A6CB7D8">
      <w:start w:val="1"/>
      <w:numFmt w:val="lowerLetter"/>
      <w:lvlText w:val="%3)"/>
      <w:lvlJc w:val="left"/>
      <w:pPr>
        <w:ind w:left="1679" w:hanging="360"/>
      </w:pPr>
      <w:rPr>
        <w:rFonts w:ascii="맑은 고딕" w:eastAsia="맑은 고딕" w:hAnsi="맑은 고딕" w:cs="Arial" w:hint="default"/>
        <w:b w:val="0"/>
        <w:bCs w:val="0"/>
        <w:i w:val="0"/>
        <w:iCs w:val="0"/>
        <w:w w:val="100"/>
        <w:sz w:val="20"/>
        <w:szCs w:val="22"/>
        <w:lang w:val="en-US" w:eastAsia="en-US" w:bidi="ar-SA"/>
      </w:rPr>
    </w:lvl>
    <w:lvl w:ilvl="3" w:tplc="B3CE8552">
      <w:numFmt w:val="bullet"/>
      <w:lvlText w:val="•"/>
      <w:lvlJc w:val="left"/>
      <w:pPr>
        <w:ind w:left="2710" w:hanging="360"/>
      </w:pPr>
      <w:rPr>
        <w:lang w:val="en-US" w:eastAsia="en-US" w:bidi="ar-SA"/>
      </w:rPr>
    </w:lvl>
    <w:lvl w:ilvl="4" w:tplc="0D9A235E">
      <w:numFmt w:val="bullet"/>
      <w:lvlText w:val="•"/>
      <w:lvlJc w:val="left"/>
      <w:pPr>
        <w:ind w:left="3740" w:hanging="360"/>
      </w:pPr>
      <w:rPr>
        <w:lang w:val="en-US" w:eastAsia="en-US" w:bidi="ar-SA"/>
      </w:rPr>
    </w:lvl>
    <w:lvl w:ilvl="5" w:tplc="23F248C6">
      <w:numFmt w:val="bullet"/>
      <w:lvlText w:val="•"/>
      <w:lvlJc w:val="left"/>
      <w:pPr>
        <w:ind w:left="4770" w:hanging="360"/>
      </w:pPr>
      <w:rPr>
        <w:lang w:val="en-US" w:eastAsia="en-US" w:bidi="ar-SA"/>
      </w:rPr>
    </w:lvl>
    <w:lvl w:ilvl="6" w:tplc="467A42D4">
      <w:numFmt w:val="bullet"/>
      <w:lvlText w:val="•"/>
      <w:lvlJc w:val="left"/>
      <w:pPr>
        <w:ind w:left="5800" w:hanging="360"/>
      </w:pPr>
      <w:rPr>
        <w:lang w:val="en-US" w:eastAsia="en-US" w:bidi="ar-SA"/>
      </w:rPr>
    </w:lvl>
    <w:lvl w:ilvl="7" w:tplc="134A716C">
      <w:numFmt w:val="bullet"/>
      <w:lvlText w:val="•"/>
      <w:lvlJc w:val="left"/>
      <w:pPr>
        <w:ind w:left="6830" w:hanging="360"/>
      </w:pPr>
      <w:rPr>
        <w:lang w:val="en-US" w:eastAsia="en-US" w:bidi="ar-SA"/>
      </w:rPr>
    </w:lvl>
    <w:lvl w:ilvl="8" w:tplc="BA34D792">
      <w:numFmt w:val="bullet"/>
      <w:lvlText w:val="•"/>
      <w:lvlJc w:val="left"/>
      <w:pPr>
        <w:ind w:left="7860" w:hanging="360"/>
      </w:pPr>
      <w:rPr>
        <w:lang w:val="en-US" w:eastAsia="en-US" w:bidi="ar-SA"/>
      </w:rPr>
    </w:lvl>
  </w:abstractNum>
  <w:abstractNum w:abstractNumId="2" w15:restartNumberingAfterBreak="0">
    <w:nsid w:val="343A5AA6"/>
    <w:multiLevelType w:val="hybridMultilevel"/>
    <w:tmpl w:val="10BA29B0"/>
    <w:lvl w:ilvl="0" w:tplc="320A2926">
      <w:start w:val="1"/>
      <w:numFmt w:val="lowerLetter"/>
      <w:lvlText w:val="%1)"/>
      <w:lvlJc w:val="left"/>
      <w:pPr>
        <w:ind w:left="8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429D5472"/>
    <w:multiLevelType w:val="hybridMultilevel"/>
    <w:tmpl w:val="10BA29B0"/>
    <w:lvl w:ilvl="0" w:tplc="320A2926">
      <w:start w:val="1"/>
      <w:numFmt w:val="lowerLetter"/>
      <w:lvlText w:val="%1)"/>
      <w:lvlJc w:val="left"/>
      <w:pPr>
        <w:ind w:left="8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4B246A53"/>
    <w:multiLevelType w:val="hybridMultilevel"/>
    <w:tmpl w:val="4A10C968"/>
    <w:lvl w:ilvl="0" w:tplc="0BDEBB5E">
      <w:start w:val="1"/>
      <w:numFmt w:val="bullet"/>
      <w:lvlText w:val="•"/>
      <w:lvlJc w:val="left"/>
      <w:pPr>
        <w:ind w:left="1508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90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08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70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0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0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08" w:hanging="400"/>
      </w:pPr>
      <w:rPr>
        <w:rFonts w:ascii="Wingdings" w:hAnsi="Wingdings" w:hint="default"/>
      </w:rPr>
    </w:lvl>
  </w:abstractNum>
  <w:abstractNum w:abstractNumId="5" w15:restartNumberingAfterBreak="0">
    <w:nsid w:val="4B622616"/>
    <w:multiLevelType w:val="hybridMultilevel"/>
    <w:tmpl w:val="10BA29B0"/>
    <w:lvl w:ilvl="0" w:tplc="320A2926">
      <w:start w:val="1"/>
      <w:numFmt w:val="lowerLetter"/>
      <w:lvlText w:val="%1)"/>
      <w:lvlJc w:val="left"/>
      <w:pPr>
        <w:ind w:left="8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7518765A"/>
    <w:multiLevelType w:val="multilevel"/>
    <w:tmpl w:val="054C6FCA"/>
    <w:lvl w:ilvl="0">
      <w:start w:val="1"/>
      <w:numFmt w:val="decimal"/>
      <w:lvlText w:val="%1"/>
      <w:lvlJc w:val="left"/>
      <w:pPr>
        <w:ind w:left="960" w:hanging="721"/>
      </w:pPr>
      <w:rPr>
        <w:rFonts w:hint="default"/>
        <w:b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pStyle w:val="2"/>
      <w:lvlText w:val="%1.%2"/>
      <w:lvlJc w:val="left"/>
      <w:pPr>
        <w:ind w:left="959" w:hanging="720"/>
      </w:pPr>
      <w:rPr>
        <w:rFonts w:hint="default"/>
        <w:b/>
        <w:bCs w:val="0"/>
        <w:i w:val="0"/>
        <w:iCs w:val="0"/>
        <w:spacing w:val="-1"/>
        <w:w w:val="100"/>
        <w:sz w:val="20"/>
        <w:szCs w:val="24"/>
        <w:lang w:val="en-US" w:eastAsia="en-US" w:bidi="ar-SA"/>
      </w:rPr>
    </w:lvl>
    <w:lvl w:ilvl="2">
      <w:start w:val="1"/>
      <w:numFmt w:val="decimal"/>
      <w:pStyle w:val="3"/>
      <w:lvlText w:val="%1.%2.%3"/>
      <w:lvlJc w:val="left"/>
      <w:pPr>
        <w:ind w:left="240" w:hanging="720"/>
      </w:pPr>
      <w:rPr>
        <w:rFonts w:hint="default"/>
        <w:b w:val="0"/>
        <w:bCs w:val="0"/>
        <w:i w:val="0"/>
        <w:iCs w:val="0"/>
        <w:w w:val="100"/>
        <w:sz w:val="20"/>
        <w:szCs w:val="24"/>
        <w:lang w:val="en-US" w:eastAsia="en-US" w:bidi="ar-SA"/>
      </w:rPr>
    </w:lvl>
    <w:lvl w:ilvl="3">
      <w:numFmt w:val="bullet"/>
      <w:lvlText w:val=""/>
      <w:lvlJc w:val="left"/>
      <w:pPr>
        <w:ind w:left="1320" w:hanging="72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4">
      <w:numFmt w:val="bullet"/>
      <w:lvlText w:val=""/>
      <w:lvlJc w:val="left"/>
      <w:pPr>
        <w:ind w:left="1320" w:hanging="72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168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28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97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624" w:hanging="720"/>
      </w:pPr>
      <w:rPr>
        <w:rFonts w:hint="default"/>
        <w:lang w:val="en-US" w:eastAsia="en-US" w:bidi="ar-SA"/>
      </w:rPr>
    </w:lvl>
  </w:abstractNum>
  <w:num w:numId="1" w16cid:durableId="1347712825">
    <w:abstractNumId w:val="6"/>
  </w:num>
  <w:num w:numId="2" w16cid:durableId="2043892850">
    <w:abstractNumId w:val="4"/>
  </w:num>
  <w:num w:numId="3" w16cid:durableId="1249652120">
    <w:abstractNumId w:val="2"/>
  </w:num>
  <w:num w:numId="4" w16cid:durableId="1521890482">
    <w:abstractNumId w:val="0"/>
  </w:num>
  <w:num w:numId="5" w16cid:durableId="667439453">
    <w:abstractNumId w:val="5"/>
  </w:num>
  <w:num w:numId="6" w16cid:durableId="1073967898">
    <w:abstractNumId w:val="3"/>
  </w:num>
  <w:num w:numId="7" w16cid:durableId="9753755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713"/>
    <w:rsid w:val="0000019E"/>
    <w:rsid w:val="00002C46"/>
    <w:rsid w:val="0001320A"/>
    <w:rsid w:val="00024D0B"/>
    <w:rsid w:val="00025CC5"/>
    <w:rsid w:val="00026B00"/>
    <w:rsid w:val="00027410"/>
    <w:rsid w:val="000508CA"/>
    <w:rsid w:val="000539A1"/>
    <w:rsid w:val="0006251A"/>
    <w:rsid w:val="00064F79"/>
    <w:rsid w:val="00071A2E"/>
    <w:rsid w:val="00073A27"/>
    <w:rsid w:val="000757C4"/>
    <w:rsid w:val="00075D7F"/>
    <w:rsid w:val="000779AC"/>
    <w:rsid w:val="00081921"/>
    <w:rsid w:val="00085C90"/>
    <w:rsid w:val="00090411"/>
    <w:rsid w:val="00093AD8"/>
    <w:rsid w:val="000A17AF"/>
    <w:rsid w:val="000A59CE"/>
    <w:rsid w:val="000D2742"/>
    <w:rsid w:val="000F17EF"/>
    <w:rsid w:val="000F1938"/>
    <w:rsid w:val="000F1B85"/>
    <w:rsid w:val="000F4B7C"/>
    <w:rsid w:val="000F6418"/>
    <w:rsid w:val="001015C6"/>
    <w:rsid w:val="00111377"/>
    <w:rsid w:val="00112F9A"/>
    <w:rsid w:val="00114094"/>
    <w:rsid w:val="001229CD"/>
    <w:rsid w:val="00124FDD"/>
    <w:rsid w:val="0013036B"/>
    <w:rsid w:val="00133362"/>
    <w:rsid w:val="00134CAA"/>
    <w:rsid w:val="0013526C"/>
    <w:rsid w:val="001432A4"/>
    <w:rsid w:val="00143D47"/>
    <w:rsid w:val="00145039"/>
    <w:rsid w:val="00150DE0"/>
    <w:rsid w:val="001517B9"/>
    <w:rsid w:val="00153862"/>
    <w:rsid w:val="00157A6B"/>
    <w:rsid w:val="00170043"/>
    <w:rsid w:val="00174829"/>
    <w:rsid w:val="00183F5B"/>
    <w:rsid w:val="00195014"/>
    <w:rsid w:val="001A0713"/>
    <w:rsid w:val="001A2A45"/>
    <w:rsid w:val="001A5363"/>
    <w:rsid w:val="001A742C"/>
    <w:rsid w:val="001A795D"/>
    <w:rsid w:val="001B1778"/>
    <w:rsid w:val="001B18A3"/>
    <w:rsid w:val="001B258A"/>
    <w:rsid w:val="001C59CE"/>
    <w:rsid w:val="001D177B"/>
    <w:rsid w:val="001D52F3"/>
    <w:rsid w:val="001D6C09"/>
    <w:rsid w:val="001E404D"/>
    <w:rsid w:val="001E702B"/>
    <w:rsid w:val="001E7168"/>
    <w:rsid w:val="001F6A67"/>
    <w:rsid w:val="002006CC"/>
    <w:rsid w:val="00200AC8"/>
    <w:rsid w:val="00203B33"/>
    <w:rsid w:val="00207FFD"/>
    <w:rsid w:val="002162C3"/>
    <w:rsid w:val="0021753E"/>
    <w:rsid w:val="00233DE4"/>
    <w:rsid w:val="00234C23"/>
    <w:rsid w:val="0023769C"/>
    <w:rsid w:val="00242362"/>
    <w:rsid w:val="002470C6"/>
    <w:rsid w:val="002537F4"/>
    <w:rsid w:val="002547C6"/>
    <w:rsid w:val="00276281"/>
    <w:rsid w:val="00276963"/>
    <w:rsid w:val="00277E60"/>
    <w:rsid w:val="00285091"/>
    <w:rsid w:val="00287904"/>
    <w:rsid w:val="00290931"/>
    <w:rsid w:val="0029136E"/>
    <w:rsid w:val="002A0C79"/>
    <w:rsid w:val="002B2550"/>
    <w:rsid w:val="002B38A2"/>
    <w:rsid w:val="002B6C0C"/>
    <w:rsid w:val="002C0B37"/>
    <w:rsid w:val="002C220D"/>
    <w:rsid w:val="002C7FB8"/>
    <w:rsid w:val="002D10A6"/>
    <w:rsid w:val="002D2355"/>
    <w:rsid w:val="002D6B4E"/>
    <w:rsid w:val="002E19E0"/>
    <w:rsid w:val="002E2073"/>
    <w:rsid w:val="002E3D6B"/>
    <w:rsid w:val="002F1489"/>
    <w:rsid w:val="002F36C9"/>
    <w:rsid w:val="002F5524"/>
    <w:rsid w:val="002F6D0E"/>
    <w:rsid w:val="003005E4"/>
    <w:rsid w:val="003025E3"/>
    <w:rsid w:val="00311C49"/>
    <w:rsid w:val="0031798B"/>
    <w:rsid w:val="00321747"/>
    <w:rsid w:val="00334E97"/>
    <w:rsid w:val="00340551"/>
    <w:rsid w:val="003412BE"/>
    <w:rsid w:val="00344470"/>
    <w:rsid w:val="003537FE"/>
    <w:rsid w:val="003538EE"/>
    <w:rsid w:val="00355F47"/>
    <w:rsid w:val="003570D9"/>
    <w:rsid w:val="003578AB"/>
    <w:rsid w:val="003602C6"/>
    <w:rsid w:val="00360584"/>
    <w:rsid w:val="00361F58"/>
    <w:rsid w:val="00370EFA"/>
    <w:rsid w:val="0037270F"/>
    <w:rsid w:val="0037557F"/>
    <w:rsid w:val="0037747B"/>
    <w:rsid w:val="00381016"/>
    <w:rsid w:val="0038129F"/>
    <w:rsid w:val="0038168E"/>
    <w:rsid w:val="0038265F"/>
    <w:rsid w:val="00383960"/>
    <w:rsid w:val="00384B67"/>
    <w:rsid w:val="003944DE"/>
    <w:rsid w:val="003953FC"/>
    <w:rsid w:val="003A1F77"/>
    <w:rsid w:val="003B0C0C"/>
    <w:rsid w:val="003C5F02"/>
    <w:rsid w:val="003C7B3F"/>
    <w:rsid w:val="003D181C"/>
    <w:rsid w:val="003D1F2D"/>
    <w:rsid w:val="003D5A95"/>
    <w:rsid w:val="003D614C"/>
    <w:rsid w:val="003E3E07"/>
    <w:rsid w:val="003E5024"/>
    <w:rsid w:val="003E63A0"/>
    <w:rsid w:val="003F262B"/>
    <w:rsid w:val="00401DA2"/>
    <w:rsid w:val="004138AF"/>
    <w:rsid w:val="00424B6B"/>
    <w:rsid w:val="00430C79"/>
    <w:rsid w:val="004319C3"/>
    <w:rsid w:val="0043259C"/>
    <w:rsid w:val="00433B1E"/>
    <w:rsid w:val="00435CE7"/>
    <w:rsid w:val="004410F6"/>
    <w:rsid w:val="00447FF6"/>
    <w:rsid w:val="004500BF"/>
    <w:rsid w:val="004542CA"/>
    <w:rsid w:val="00454859"/>
    <w:rsid w:val="00472C50"/>
    <w:rsid w:val="0047541F"/>
    <w:rsid w:val="00477E82"/>
    <w:rsid w:val="00481B69"/>
    <w:rsid w:val="00484449"/>
    <w:rsid w:val="0048700A"/>
    <w:rsid w:val="00495BA5"/>
    <w:rsid w:val="00495E8D"/>
    <w:rsid w:val="004A415A"/>
    <w:rsid w:val="004B3C40"/>
    <w:rsid w:val="004B67E2"/>
    <w:rsid w:val="004B6B9A"/>
    <w:rsid w:val="004C012A"/>
    <w:rsid w:val="004C4275"/>
    <w:rsid w:val="004C6BAD"/>
    <w:rsid w:val="004D1C89"/>
    <w:rsid w:val="004D4091"/>
    <w:rsid w:val="004D7613"/>
    <w:rsid w:val="004F135E"/>
    <w:rsid w:val="004F7E71"/>
    <w:rsid w:val="00500268"/>
    <w:rsid w:val="00504752"/>
    <w:rsid w:val="00514951"/>
    <w:rsid w:val="00521F80"/>
    <w:rsid w:val="00523298"/>
    <w:rsid w:val="00531657"/>
    <w:rsid w:val="00532140"/>
    <w:rsid w:val="00533124"/>
    <w:rsid w:val="00536278"/>
    <w:rsid w:val="00536BCE"/>
    <w:rsid w:val="00546E98"/>
    <w:rsid w:val="00556E5F"/>
    <w:rsid w:val="005577E7"/>
    <w:rsid w:val="00571BE1"/>
    <w:rsid w:val="0058428D"/>
    <w:rsid w:val="00584397"/>
    <w:rsid w:val="00591072"/>
    <w:rsid w:val="00593EB2"/>
    <w:rsid w:val="005A2A26"/>
    <w:rsid w:val="005A46A9"/>
    <w:rsid w:val="005A7316"/>
    <w:rsid w:val="005B3028"/>
    <w:rsid w:val="005C0832"/>
    <w:rsid w:val="005C2199"/>
    <w:rsid w:val="005C5E4E"/>
    <w:rsid w:val="005C75D4"/>
    <w:rsid w:val="005D1C20"/>
    <w:rsid w:val="005D25E6"/>
    <w:rsid w:val="005D2EAC"/>
    <w:rsid w:val="005D553C"/>
    <w:rsid w:val="005F2A77"/>
    <w:rsid w:val="005F45BD"/>
    <w:rsid w:val="005F61E2"/>
    <w:rsid w:val="00605A89"/>
    <w:rsid w:val="0061360C"/>
    <w:rsid w:val="00616D03"/>
    <w:rsid w:val="0063619E"/>
    <w:rsid w:val="0063702B"/>
    <w:rsid w:val="00654E1A"/>
    <w:rsid w:val="006607D5"/>
    <w:rsid w:val="006612F3"/>
    <w:rsid w:val="00662230"/>
    <w:rsid w:val="00664860"/>
    <w:rsid w:val="0066750E"/>
    <w:rsid w:val="006713B1"/>
    <w:rsid w:val="006717DB"/>
    <w:rsid w:val="006757DD"/>
    <w:rsid w:val="0067643A"/>
    <w:rsid w:val="006767B4"/>
    <w:rsid w:val="00676978"/>
    <w:rsid w:val="00681517"/>
    <w:rsid w:val="0068301F"/>
    <w:rsid w:val="00685715"/>
    <w:rsid w:val="0068686A"/>
    <w:rsid w:val="00687FA3"/>
    <w:rsid w:val="00692CEC"/>
    <w:rsid w:val="00696A7C"/>
    <w:rsid w:val="006A06EC"/>
    <w:rsid w:val="006A39FE"/>
    <w:rsid w:val="006B61F2"/>
    <w:rsid w:val="006C2882"/>
    <w:rsid w:val="006C6330"/>
    <w:rsid w:val="006C7827"/>
    <w:rsid w:val="006D445A"/>
    <w:rsid w:val="006D4E80"/>
    <w:rsid w:val="006E13DC"/>
    <w:rsid w:val="006E4DF6"/>
    <w:rsid w:val="00705E0C"/>
    <w:rsid w:val="00707774"/>
    <w:rsid w:val="007078B0"/>
    <w:rsid w:val="00715230"/>
    <w:rsid w:val="00720CD0"/>
    <w:rsid w:val="007277BC"/>
    <w:rsid w:val="007306A2"/>
    <w:rsid w:val="00733DD7"/>
    <w:rsid w:val="00742A6B"/>
    <w:rsid w:val="00742CA6"/>
    <w:rsid w:val="00746EB0"/>
    <w:rsid w:val="007479DB"/>
    <w:rsid w:val="00747FE3"/>
    <w:rsid w:val="007572FC"/>
    <w:rsid w:val="00760A13"/>
    <w:rsid w:val="00764092"/>
    <w:rsid w:val="0076445D"/>
    <w:rsid w:val="00771A4F"/>
    <w:rsid w:val="00776576"/>
    <w:rsid w:val="007819CA"/>
    <w:rsid w:val="007827F9"/>
    <w:rsid w:val="00782917"/>
    <w:rsid w:val="007847FE"/>
    <w:rsid w:val="00784B04"/>
    <w:rsid w:val="00787B8C"/>
    <w:rsid w:val="00791285"/>
    <w:rsid w:val="007964DE"/>
    <w:rsid w:val="007A249F"/>
    <w:rsid w:val="007B1CE7"/>
    <w:rsid w:val="007B3638"/>
    <w:rsid w:val="007B5D36"/>
    <w:rsid w:val="007B612F"/>
    <w:rsid w:val="007C0176"/>
    <w:rsid w:val="007C06BB"/>
    <w:rsid w:val="007C4F2A"/>
    <w:rsid w:val="007D118E"/>
    <w:rsid w:val="007D3EFB"/>
    <w:rsid w:val="007D5E7F"/>
    <w:rsid w:val="007E419F"/>
    <w:rsid w:val="007E78EC"/>
    <w:rsid w:val="007F6C83"/>
    <w:rsid w:val="0080105D"/>
    <w:rsid w:val="00803C33"/>
    <w:rsid w:val="00813045"/>
    <w:rsid w:val="00814985"/>
    <w:rsid w:val="00823265"/>
    <w:rsid w:val="008236A9"/>
    <w:rsid w:val="00826054"/>
    <w:rsid w:val="00826A75"/>
    <w:rsid w:val="00826C4D"/>
    <w:rsid w:val="008379E5"/>
    <w:rsid w:val="00837F36"/>
    <w:rsid w:val="008405EE"/>
    <w:rsid w:val="00841B05"/>
    <w:rsid w:val="00844A94"/>
    <w:rsid w:val="00845A0A"/>
    <w:rsid w:val="0085316D"/>
    <w:rsid w:val="00856747"/>
    <w:rsid w:val="00857209"/>
    <w:rsid w:val="00863263"/>
    <w:rsid w:val="00863B5D"/>
    <w:rsid w:val="008653F5"/>
    <w:rsid w:val="008672EA"/>
    <w:rsid w:val="00870BA4"/>
    <w:rsid w:val="0087230F"/>
    <w:rsid w:val="0087588C"/>
    <w:rsid w:val="008812B0"/>
    <w:rsid w:val="008842AB"/>
    <w:rsid w:val="0089378B"/>
    <w:rsid w:val="008A43F5"/>
    <w:rsid w:val="008A6F5E"/>
    <w:rsid w:val="008A7EF4"/>
    <w:rsid w:val="008C2167"/>
    <w:rsid w:val="008C2F5D"/>
    <w:rsid w:val="008C7947"/>
    <w:rsid w:val="008D20D3"/>
    <w:rsid w:val="008D686D"/>
    <w:rsid w:val="008E04C7"/>
    <w:rsid w:val="008E3FDC"/>
    <w:rsid w:val="008F0F74"/>
    <w:rsid w:val="008F3345"/>
    <w:rsid w:val="0090153B"/>
    <w:rsid w:val="00901CF6"/>
    <w:rsid w:val="00912441"/>
    <w:rsid w:val="00914871"/>
    <w:rsid w:val="009219A6"/>
    <w:rsid w:val="00937CD2"/>
    <w:rsid w:val="00942EF6"/>
    <w:rsid w:val="00944E3A"/>
    <w:rsid w:val="00945667"/>
    <w:rsid w:val="00950863"/>
    <w:rsid w:val="00954E07"/>
    <w:rsid w:val="009727CD"/>
    <w:rsid w:val="0099027A"/>
    <w:rsid w:val="00991DDA"/>
    <w:rsid w:val="00992065"/>
    <w:rsid w:val="0099714A"/>
    <w:rsid w:val="009A4E5A"/>
    <w:rsid w:val="009B2E92"/>
    <w:rsid w:val="009B40AC"/>
    <w:rsid w:val="009B6259"/>
    <w:rsid w:val="009C1994"/>
    <w:rsid w:val="009D1AA8"/>
    <w:rsid w:val="009D67A8"/>
    <w:rsid w:val="009E62DE"/>
    <w:rsid w:val="009E6F93"/>
    <w:rsid w:val="009F4383"/>
    <w:rsid w:val="009F6160"/>
    <w:rsid w:val="00A02EAF"/>
    <w:rsid w:val="00A10E0A"/>
    <w:rsid w:val="00A16E60"/>
    <w:rsid w:val="00A24C28"/>
    <w:rsid w:val="00A344CB"/>
    <w:rsid w:val="00A422AE"/>
    <w:rsid w:val="00A553B4"/>
    <w:rsid w:val="00A62E1D"/>
    <w:rsid w:val="00A64663"/>
    <w:rsid w:val="00A712A8"/>
    <w:rsid w:val="00A814AD"/>
    <w:rsid w:val="00A823E5"/>
    <w:rsid w:val="00A87807"/>
    <w:rsid w:val="00A92C9A"/>
    <w:rsid w:val="00AB1F8F"/>
    <w:rsid w:val="00AB328C"/>
    <w:rsid w:val="00AC629F"/>
    <w:rsid w:val="00AD412E"/>
    <w:rsid w:val="00AD4380"/>
    <w:rsid w:val="00AD5706"/>
    <w:rsid w:val="00AE7DDD"/>
    <w:rsid w:val="00AF15C3"/>
    <w:rsid w:val="00AF1D17"/>
    <w:rsid w:val="00AF40AF"/>
    <w:rsid w:val="00AF78C3"/>
    <w:rsid w:val="00B141A2"/>
    <w:rsid w:val="00B152BD"/>
    <w:rsid w:val="00B16104"/>
    <w:rsid w:val="00B21BCB"/>
    <w:rsid w:val="00B22E5B"/>
    <w:rsid w:val="00B24AF8"/>
    <w:rsid w:val="00B311B5"/>
    <w:rsid w:val="00B34923"/>
    <w:rsid w:val="00B37BC0"/>
    <w:rsid w:val="00B439EE"/>
    <w:rsid w:val="00B45637"/>
    <w:rsid w:val="00B460D7"/>
    <w:rsid w:val="00B46168"/>
    <w:rsid w:val="00B51701"/>
    <w:rsid w:val="00B5768B"/>
    <w:rsid w:val="00B617E0"/>
    <w:rsid w:val="00B6271F"/>
    <w:rsid w:val="00B638D2"/>
    <w:rsid w:val="00B70976"/>
    <w:rsid w:val="00B72863"/>
    <w:rsid w:val="00B73290"/>
    <w:rsid w:val="00B91A4E"/>
    <w:rsid w:val="00B93F4C"/>
    <w:rsid w:val="00B972C6"/>
    <w:rsid w:val="00BA2B37"/>
    <w:rsid w:val="00BA57DB"/>
    <w:rsid w:val="00BA69E8"/>
    <w:rsid w:val="00BB14D1"/>
    <w:rsid w:val="00BB1EB9"/>
    <w:rsid w:val="00BB38E6"/>
    <w:rsid w:val="00BC1050"/>
    <w:rsid w:val="00BC78FA"/>
    <w:rsid w:val="00BC7A9B"/>
    <w:rsid w:val="00BC7CE3"/>
    <w:rsid w:val="00BD4140"/>
    <w:rsid w:val="00BE32B2"/>
    <w:rsid w:val="00BE36F7"/>
    <w:rsid w:val="00BE4464"/>
    <w:rsid w:val="00BE4B59"/>
    <w:rsid w:val="00BE6B98"/>
    <w:rsid w:val="00BE7B0F"/>
    <w:rsid w:val="00BF00EA"/>
    <w:rsid w:val="00BF069E"/>
    <w:rsid w:val="00BF0CA9"/>
    <w:rsid w:val="00BF50F4"/>
    <w:rsid w:val="00BF7DA9"/>
    <w:rsid w:val="00C003BB"/>
    <w:rsid w:val="00C02B93"/>
    <w:rsid w:val="00C03168"/>
    <w:rsid w:val="00C036B0"/>
    <w:rsid w:val="00C06416"/>
    <w:rsid w:val="00C134EE"/>
    <w:rsid w:val="00C14CCF"/>
    <w:rsid w:val="00C2100B"/>
    <w:rsid w:val="00C226F6"/>
    <w:rsid w:val="00C22A20"/>
    <w:rsid w:val="00C22CA7"/>
    <w:rsid w:val="00C25FD2"/>
    <w:rsid w:val="00C27A58"/>
    <w:rsid w:val="00C32EF2"/>
    <w:rsid w:val="00C577C0"/>
    <w:rsid w:val="00C60D57"/>
    <w:rsid w:val="00C7468E"/>
    <w:rsid w:val="00C77C46"/>
    <w:rsid w:val="00C8064E"/>
    <w:rsid w:val="00C82970"/>
    <w:rsid w:val="00C92551"/>
    <w:rsid w:val="00C97406"/>
    <w:rsid w:val="00CA2165"/>
    <w:rsid w:val="00CA5176"/>
    <w:rsid w:val="00CA581C"/>
    <w:rsid w:val="00CA6115"/>
    <w:rsid w:val="00CB03A5"/>
    <w:rsid w:val="00CB127A"/>
    <w:rsid w:val="00CB1DD9"/>
    <w:rsid w:val="00CC34E8"/>
    <w:rsid w:val="00CC404B"/>
    <w:rsid w:val="00CC4A08"/>
    <w:rsid w:val="00CC544C"/>
    <w:rsid w:val="00CC6344"/>
    <w:rsid w:val="00CD6063"/>
    <w:rsid w:val="00CE0F23"/>
    <w:rsid w:val="00CE1048"/>
    <w:rsid w:val="00CE20CC"/>
    <w:rsid w:val="00CE61CF"/>
    <w:rsid w:val="00CF0376"/>
    <w:rsid w:val="00CF08EC"/>
    <w:rsid w:val="00CF236C"/>
    <w:rsid w:val="00CF32DC"/>
    <w:rsid w:val="00D0658E"/>
    <w:rsid w:val="00D1348B"/>
    <w:rsid w:val="00D26356"/>
    <w:rsid w:val="00D27549"/>
    <w:rsid w:val="00D30250"/>
    <w:rsid w:val="00D33207"/>
    <w:rsid w:val="00D347E9"/>
    <w:rsid w:val="00D3744F"/>
    <w:rsid w:val="00D52399"/>
    <w:rsid w:val="00D60438"/>
    <w:rsid w:val="00D60A16"/>
    <w:rsid w:val="00D82F37"/>
    <w:rsid w:val="00D8585F"/>
    <w:rsid w:val="00D87E45"/>
    <w:rsid w:val="00D87F48"/>
    <w:rsid w:val="00D93268"/>
    <w:rsid w:val="00D941C3"/>
    <w:rsid w:val="00D97405"/>
    <w:rsid w:val="00DA2ACD"/>
    <w:rsid w:val="00DA4207"/>
    <w:rsid w:val="00DA7A54"/>
    <w:rsid w:val="00DB0E92"/>
    <w:rsid w:val="00DB1320"/>
    <w:rsid w:val="00DB7E02"/>
    <w:rsid w:val="00DC1981"/>
    <w:rsid w:val="00DD251B"/>
    <w:rsid w:val="00DD55BB"/>
    <w:rsid w:val="00DD57E0"/>
    <w:rsid w:val="00DE11B8"/>
    <w:rsid w:val="00DF7AB6"/>
    <w:rsid w:val="00E0411F"/>
    <w:rsid w:val="00E05430"/>
    <w:rsid w:val="00E07B8C"/>
    <w:rsid w:val="00E14206"/>
    <w:rsid w:val="00E173C1"/>
    <w:rsid w:val="00E20882"/>
    <w:rsid w:val="00E30D36"/>
    <w:rsid w:val="00E34520"/>
    <w:rsid w:val="00E359C4"/>
    <w:rsid w:val="00E433EE"/>
    <w:rsid w:val="00E4559A"/>
    <w:rsid w:val="00E45D85"/>
    <w:rsid w:val="00E46559"/>
    <w:rsid w:val="00E628E3"/>
    <w:rsid w:val="00E62CF7"/>
    <w:rsid w:val="00E672A8"/>
    <w:rsid w:val="00E735E0"/>
    <w:rsid w:val="00E77ECB"/>
    <w:rsid w:val="00E83085"/>
    <w:rsid w:val="00E920EA"/>
    <w:rsid w:val="00E94D52"/>
    <w:rsid w:val="00EA148F"/>
    <w:rsid w:val="00EA1973"/>
    <w:rsid w:val="00EA37C5"/>
    <w:rsid w:val="00EB04AB"/>
    <w:rsid w:val="00EB160E"/>
    <w:rsid w:val="00EB3C20"/>
    <w:rsid w:val="00ED12EC"/>
    <w:rsid w:val="00ED1508"/>
    <w:rsid w:val="00EF4FE2"/>
    <w:rsid w:val="00EF5CB9"/>
    <w:rsid w:val="00EF68E6"/>
    <w:rsid w:val="00EF6A3F"/>
    <w:rsid w:val="00EF782A"/>
    <w:rsid w:val="00F14B8D"/>
    <w:rsid w:val="00F27740"/>
    <w:rsid w:val="00F31515"/>
    <w:rsid w:val="00F3597B"/>
    <w:rsid w:val="00F40384"/>
    <w:rsid w:val="00F5031C"/>
    <w:rsid w:val="00F51E4C"/>
    <w:rsid w:val="00F52675"/>
    <w:rsid w:val="00F56958"/>
    <w:rsid w:val="00F56D41"/>
    <w:rsid w:val="00F67039"/>
    <w:rsid w:val="00F67785"/>
    <w:rsid w:val="00F85339"/>
    <w:rsid w:val="00F85393"/>
    <w:rsid w:val="00F870F1"/>
    <w:rsid w:val="00F87FC7"/>
    <w:rsid w:val="00F92071"/>
    <w:rsid w:val="00FA02DE"/>
    <w:rsid w:val="00FA0CBB"/>
    <w:rsid w:val="00FA0DE5"/>
    <w:rsid w:val="00FB6748"/>
    <w:rsid w:val="00FC6B15"/>
    <w:rsid w:val="00FD015B"/>
    <w:rsid w:val="00FD1ACD"/>
    <w:rsid w:val="00FD1D11"/>
    <w:rsid w:val="00FD4421"/>
    <w:rsid w:val="00FD677E"/>
    <w:rsid w:val="00FE1DEE"/>
    <w:rsid w:val="00FE2B2A"/>
    <w:rsid w:val="00FE588B"/>
    <w:rsid w:val="00FE61E9"/>
    <w:rsid w:val="00FF0D0B"/>
    <w:rsid w:val="00FF36BD"/>
    <w:rsid w:val="00FF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B93CC2"/>
  <w15:docId w15:val="{34E2E686-9D16-47AD-88CA-5305B5058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C77C46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0">
    <w:name w:val="heading 2"/>
    <w:basedOn w:val="a"/>
    <w:link w:val="2Char"/>
    <w:uiPriority w:val="9"/>
    <w:semiHidden/>
    <w:unhideWhenUsed/>
    <w:qFormat/>
    <w:rsid w:val="008405EE"/>
    <w:pPr>
      <w:wordWrap/>
      <w:spacing w:after="0" w:line="240" w:lineRule="auto"/>
      <w:ind w:left="959" w:hanging="720"/>
      <w:jc w:val="left"/>
      <w:outlineLvl w:val="1"/>
    </w:pPr>
    <w:rPr>
      <w:rFonts w:ascii="Arial" w:eastAsia="Arial" w:hAnsi="Arial" w:cs="Arial"/>
      <w:b/>
      <w:bCs/>
      <w:kern w:val="0"/>
      <w:sz w:val="24"/>
      <w:szCs w:val="24"/>
      <w:lang w:eastAsia="en-US"/>
    </w:rPr>
  </w:style>
  <w:style w:type="paragraph" w:styleId="30">
    <w:name w:val="heading 3"/>
    <w:basedOn w:val="a"/>
    <w:next w:val="a"/>
    <w:link w:val="3Char"/>
    <w:uiPriority w:val="9"/>
    <w:semiHidden/>
    <w:unhideWhenUsed/>
    <w:qFormat/>
    <w:rsid w:val="00064F79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77C46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5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C5F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3C5F02"/>
  </w:style>
  <w:style w:type="paragraph" w:styleId="a5">
    <w:name w:val="footer"/>
    <w:basedOn w:val="a"/>
    <w:link w:val="Char0"/>
    <w:uiPriority w:val="99"/>
    <w:unhideWhenUsed/>
    <w:rsid w:val="003C5F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3C5F02"/>
  </w:style>
  <w:style w:type="paragraph" w:styleId="a6">
    <w:name w:val="footnote text"/>
    <w:basedOn w:val="a"/>
    <w:link w:val="Char1"/>
    <w:uiPriority w:val="99"/>
    <w:semiHidden/>
    <w:unhideWhenUsed/>
    <w:rsid w:val="00FF0D0B"/>
    <w:pPr>
      <w:snapToGrid w:val="0"/>
      <w:jc w:val="left"/>
    </w:pPr>
  </w:style>
  <w:style w:type="character" w:customStyle="1" w:styleId="Char1">
    <w:name w:val="각주 텍스트 Char"/>
    <w:basedOn w:val="a0"/>
    <w:link w:val="a6"/>
    <w:uiPriority w:val="99"/>
    <w:semiHidden/>
    <w:rsid w:val="00FF0D0B"/>
  </w:style>
  <w:style w:type="character" w:styleId="a7">
    <w:name w:val="footnote reference"/>
    <w:basedOn w:val="a0"/>
    <w:uiPriority w:val="99"/>
    <w:semiHidden/>
    <w:unhideWhenUsed/>
    <w:rsid w:val="00FF0D0B"/>
    <w:rPr>
      <w:vertAlign w:val="superscript"/>
    </w:rPr>
  </w:style>
  <w:style w:type="paragraph" w:styleId="a8">
    <w:name w:val="List Paragraph"/>
    <w:basedOn w:val="a"/>
    <w:link w:val="Char2"/>
    <w:uiPriority w:val="1"/>
    <w:qFormat/>
    <w:rsid w:val="00FF0D0B"/>
    <w:pPr>
      <w:ind w:leftChars="400" w:left="800"/>
    </w:pPr>
  </w:style>
  <w:style w:type="paragraph" w:customStyle="1" w:styleId="TableParagraph">
    <w:name w:val="Table Paragraph"/>
    <w:basedOn w:val="a"/>
    <w:uiPriority w:val="1"/>
    <w:qFormat/>
    <w:rsid w:val="00B5768B"/>
    <w:pPr>
      <w:wordWrap/>
      <w:spacing w:after="0" w:line="240" w:lineRule="auto"/>
      <w:ind w:left="107"/>
      <w:jc w:val="left"/>
    </w:pPr>
    <w:rPr>
      <w:rFonts w:ascii="Arial" w:eastAsia="Arial" w:hAnsi="Arial" w:cs="Arial"/>
      <w:kern w:val="0"/>
      <w:sz w:val="22"/>
      <w:lang w:eastAsia="en-US"/>
    </w:rPr>
  </w:style>
  <w:style w:type="table" w:customStyle="1" w:styleId="TableNormal">
    <w:name w:val="Table Normal"/>
    <w:uiPriority w:val="2"/>
    <w:semiHidden/>
    <w:qFormat/>
    <w:rsid w:val="00B5768B"/>
    <w:pPr>
      <w:widowControl w:val="0"/>
      <w:autoSpaceDE w:val="0"/>
      <w:autoSpaceDN w:val="0"/>
      <w:spacing w:after="0" w:line="240" w:lineRule="auto"/>
      <w:jc w:val="left"/>
    </w:pPr>
    <w:rPr>
      <w:rFonts w:eastAsia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목차 제목 1"/>
    <w:basedOn w:val="a8"/>
    <w:link w:val="1Char0"/>
    <w:qFormat/>
    <w:rsid w:val="00F92071"/>
    <w:pPr>
      <w:wordWrap/>
      <w:spacing w:after="0" w:line="240" w:lineRule="auto"/>
      <w:ind w:leftChars="0" w:left="0"/>
      <w:jc w:val="left"/>
    </w:pPr>
    <w:rPr>
      <w:b/>
      <w:sz w:val="24"/>
    </w:rPr>
  </w:style>
  <w:style w:type="paragraph" w:customStyle="1" w:styleId="2">
    <w:name w:val="목차 제목 2"/>
    <w:basedOn w:val="10"/>
    <w:link w:val="2Char0"/>
    <w:qFormat/>
    <w:rsid w:val="00234C23"/>
    <w:pPr>
      <w:numPr>
        <w:ilvl w:val="1"/>
        <w:numId w:val="1"/>
      </w:numPr>
    </w:pPr>
    <w:rPr>
      <w:sz w:val="20"/>
    </w:rPr>
  </w:style>
  <w:style w:type="character" w:customStyle="1" w:styleId="Char2">
    <w:name w:val="목록 단락 Char"/>
    <w:basedOn w:val="a0"/>
    <w:link w:val="a8"/>
    <w:uiPriority w:val="34"/>
    <w:rsid w:val="00F92071"/>
  </w:style>
  <w:style w:type="character" w:customStyle="1" w:styleId="1Char0">
    <w:name w:val="목차 제목 1 Char"/>
    <w:basedOn w:val="Char2"/>
    <w:link w:val="10"/>
    <w:rsid w:val="00F92071"/>
    <w:rPr>
      <w:b/>
      <w:sz w:val="24"/>
    </w:rPr>
  </w:style>
  <w:style w:type="paragraph" w:customStyle="1" w:styleId="3">
    <w:name w:val="목차 제목 3"/>
    <w:basedOn w:val="2"/>
    <w:link w:val="3Char0"/>
    <w:qFormat/>
    <w:rsid w:val="00234C23"/>
    <w:pPr>
      <w:numPr>
        <w:ilvl w:val="2"/>
      </w:numPr>
    </w:pPr>
    <w:rPr>
      <w:b w:val="0"/>
    </w:rPr>
  </w:style>
  <w:style w:type="character" w:customStyle="1" w:styleId="2Char0">
    <w:name w:val="목차 제목 2 Char"/>
    <w:basedOn w:val="Char2"/>
    <w:link w:val="2"/>
    <w:rsid w:val="00234C23"/>
    <w:rPr>
      <w:b/>
    </w:rPr>
  </w:style>
  <w:style w:type="character" w:customStyle="1" w:styleId="2Char">
    <w:name w:val="제목 2 Char"/>
    <w:basedOn w:val="a0"/>
    <w:link w:val="20"/>
    <w:uiPriority w:val="9"/>
    <w:semiHidden/>
    <w:rsid w:val="008405EE"/>
    <w:rPr>
      <w:rFonts w:ascii="Arial" w:eastAsia="Arial" w:hAnsi="Arial" w:cs="Arial"/>
      <w:b/>
      <w:bCs/>
      <w:kern w:val="0"/>
      <w:sz w:val="24"/>
      <w:szCs w:val="24"/>
      <w:lang w:eastAsia="en-US"/>
    </w:rPr>
  </w:style>
  <w:style w:type="character" w:customStyle="1" w:styleId="3Char0">
    <w:name w:val="목차 제목 3 Char"/>
    <w:basedOn w:val="Char2"/>
    <w:link w:val="3"/>
    <w:rsid w:val="00234C23"/>
  </w:style>
  <w:style w:type="paragraph" w:styleId="a9">
    <w:name w:val="Body Text"/>
    <w:basedOn w:val="a"/>
    <w:link w:val="Char3"/>
    <w:uiPriority w:val="1"/>
    <w:unhideWhenUsed/>
    <w:qFormat/>
    <w:rsid w:val="008405EE"/>
    <w:pPr>
      <w:wordWrap/>
      <w:spacing w:after="0" w:line="240" w:lineRule="auto"/>
      <w:jc w:val="left"/>
    </w:pPr>
    <w:rPr>
      <w:rFonts w:ascii="Arial" w:eastAsia="Arial" w:hAnsi="Arial" w:cs="Arial"/>
      <w:kern w:val="0"/>
      <w:sz w:val="22"/>
      <w:lang w:eastAsia="en-US"/>
    </w:rPr>
  </w:style>
  <w:style w:type="character" w:customStyle="1" w:styleId="Char3">
    <w:name w:val="본문 Char"/>
    <w:basedOn w:val="a0"/>
    <w:link w:val="a9"/>
    <w:uiPriority w:val="1"/>
    <w:rsid w:val="008405EE"/>
    <w:rPr>
      <w:rFonts w:ascii="Arial" w:eastAsia="Arial" w:hAnsi="Arial" w:cs="Arial"/>
      <w:kern w:val="0"/>
      <w:sz w:val="22"/>
      <w:lang w:eastAsia="en-US"/>
    </w:rPr>
  </w:style>
  <w:style w:type="character" w:customStyle="1" w:styleId="1Char">
    <w:name w:val="제목 1 Char"/>
    <w:basedOn w:val="a0"/>
    <w:link w:val="1"/>
    <w:uiPriority w:val="9"/>
    <w:rsid w:val="00C77C46"/>
    <w:rPr>
      <w:rFonts w:asciiTheme="majorHAnsi" w:eastAsiaTheme="majorEastAsia" w:hAnsiTheme="majorHAnsi" w:cstheme="majorBidi"/>
      <w:sz w:val="28"/>
      <w:szCs w:val="28"/>
    </w:rPr>
  </w:style>
  <w:style w:type="character" w:customStyle="1" w:styleId="4Char">
    <w:name w:val="제목 4 Char"/>
    <w:basedOn w:val="a0"/>
    <w:link w:val="4"/>
    <w:uiPriority w:val="9"/>
    <w:semiHidden/>
    <w:rsid w:val="00C77C46"/>
    <w:rPr>
      <w:b/>
      <w:bCs/>
    </w:rPr>
  </w:style>
  <w:style w:type="character" w:styleId="aa">
    <w:name w:val="Hyperlink"/>
    <w:basedOn w:val="a0"/>
    <w:uiPriority w:val="99"/>
    <w:unhideWhenUsed/>
    <w:rsid w:val="003A1F77"/>
    <w:rPr>
      <w:color w:val="0000FF"/>
      <w:u w:val="single"/>
    </w:rPr>
  </w:style>
  <w:style w:type="character" w:customStyle="1" w:styleId="11">
    <w:name w:val="확인되지 않은 멘션1"/>
    <w:basedOn w:val="a0"/>
    <w:uiPriority w:val="99"/>
    <w:semiHidden/>
    <w:unhideWhenUsed/>
    <w:rsid w:val="002006CC"/>
    <w:rPr>
      <w:color w:val="605E5C"/>
      <w:shd w:val="clear" w:color="auto" w:fill="E1DFDD"/>
    </w:rPr>
  </w:style>
  <w:style w:type="character" w:customStyle="1" w:styleId="3Char">
    <w:name w:val="제목 3 Char"/>
    <w:basedOn w:val="a0"/>
    <w:link w:val="30"/>
    <w:uiPriority w:val="9"/>
    <w:semiHidden/>
    <w:rsid w:val="00064F79"/>
    <w:rPr>
      <w:rFonts w:asciiTheme="majorHAnsi" w:eastAsiaTheme="majorEastAsia" w:hAnsiTheme="majorHAnsi" w:cstheme="majorBidi"/>
    </w:rPr>
  </w:style>
  <w:style w:type="paragraph" w:styleId="21">
    <w:name w:val="toc 2"/>
    <w:basedOn w:val="a"/>
    <w:next w:val="a"/>
    <w:autoRedefine/>
    <w:uiPriority w:val="39"/>
    <w:unhideWhenUsed/>
    <w:rsid w:val="007B3638"/>
    <w:pPr>
      <w:tabs>
        <w:tab w:val="left" w:pos="993"/>
        <w:tab w:val="right" w:leader="dot" w:pos="9736"/>
      </w:tabs>
      <w:wordWrap/>
      <w:spacing w:after="0" w:line="260" w:lineRule="atLeast"/>
      <w:ind w:leftChars="200" w:left="400"/>
    </w:pPr>
  </w:style>
  <w:style w:type="paragraph" w:styleId="12">
    <w:name w:val="toc 1"/>
    <w:basedOn w:val="a"/>
    <w:next w:val="a"/>
    <w:autoRedefine/>
    <w:uiPriority w:val="39"/>
    <w:unhideWhenUsed/>
    <w:rsid w:val="007B3638"/>
    <w:pPr>
      <w:tabs>
        <w:tab w:val="left" w:pos="400"/>
        <w:tab w:val="right" w:leader="dot" w:pos="9736"/>
      </w:tabs>
      <w:wordWrap/>
      <w:spacing w:beforeLines="50" w:before="120" w:after="0" w:line="260" w:lineRule="atLeast"/>
    </w:pPr>
    <w:rPr>
      <w:noProof/>
      <w:sz w:val="22"/>
      <w:lang w:eastAsia="en-US"/>
    </w:rPr>
  </w:style>
  <w:style w:type="paragraph" w:styleId="31">
    <w:name w:val="toc 3"/>
    <w:basedOn w:val="a"/>
    <w:next w:val="a"/>
    <w:autoRedefine/>
    <w:uiPriority w:val="39"/>
    <w:unhideWhenUsed/>
    <w:rsid w:val="007B3638"/>
    <w:pPr>
      <w:tabs>
        <w:tab w:val="left" w:pos="1134"/>
        <w:tab w:val="right" w:leader="dot" w:pos="9736"/>
      </w:tabs>
      <w:wordWrap/>
      <w:spacing w:after="0" w:line="260" w:lineRule="atLeast"/>
      <w:ind w:leftChars="213" w:left="426"/>
    </w:pPr>
  </w:style>
  <w:style w:type="character" w:styleId="ab">
    <w:name w:val="annotation reference"/>
    <w:basedOn w:val="a0"/>
    <w:uiPriority w:val="99"/>
    <w:semiHidden/>
    <w:unhideWhenUsed/>
    <w:rsid w:val="00150DE0"/>
    <w:rPr>
      <w:sz w:val="18"/>
      <w:szCs w:val="18"/>
    </w:rPr>
  </w:style>
  <w:style w:type="paragraph" w:styleId="ac">
    <w:name w:val="annotation text"/>
    <w:basedOn w:val="a"/>
    <w:link w:val="Char4"/>
    <w:uiPriority w:val="99"/>
    <w:unhideWhenUsed/>
    <w:rsid w:val="00150DE0"/>
    <w:pPr>
      <w:jc w:val="left"/>
    </w:pPr>
  </w:style>
  <w:style w:type="character" w:customStyle="1" w:styleId="Char4">
    <w:name w:val="메모 텍스트 Char"/>
    <w:basedOn w:val="a0"/>
    <w:link w:val="ac"/>
    <w:uiPriority w:val="99"/>
    <w:rsid w:val="00150DE0"/>
  </w:style>
  <w:style w:type="paragraph" w:styleId="ad">
    <w:name w:val="annotation subject"/>
    <w:basedOn w:val="ac"/>
    <w:next w:val="ac"/>
    <w:link w:val="Char5"/>
    <w:uiPriority w:val="99"/>
    <w:semiHidden/>
    <w:unhideWhenUsed/>
    <w:rsid w:val="00150DE0"/>
    <w:rPr>
      <w:b/>
      <w:bCs/>
    </w:rPr>
  </w:style>
  <w:style w:type="character" w:customStyle="1" w:styleId="Char5">
    <w:name w:val="메모 주제 Char"/>
    <w:basedOn w:val="Char4"/>
    <w:link w:val="ad"/>
    <w:uiPriority w:val="99"/>
    <w:semiHidden/>
    <w:rsid w:val="00150DE0"/>
    <w:rPr>
      <w:b/>
      <w:bCs/>
    </w:rPr>
  </w:style>
  <w:style w:type="paragraph" w:styleId="ae">
    <w:name w:val="Balloon Text"/>
    <w:basedOn w:val="a"/>
    <w:link w:val="Char6"/>
    <w:uiPriority w:val="99"/>
    <w:semiHidden/>
    <w:unhideWhenUsed/>
    <w:rsid w:val="0037747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6">
    <w:name w:val="풍선 도움말 텍스트 Char"/>
    <w:basedOn w:val="a0"/>
    <w:link w:val="ae"/>
    <w:uiPriority w:val="99"/>
    <w:semiHidden/>
    <w:rsid w:val="003774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so.org/iso/home/store/catalogue_tc/catalogue_detail.htm?csnumber=46523" TargetMode="External"/><Relationship Id="rId18" Type="http://schemas.openxmlformats.org/officeDocument/2006/relationships/hyperlink" Target="http://laws-lois.justice.gc.ca/eng/regulations/C.R.C.,_c._870/index.htm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regulations.gov/" TargetMode="External"/><Relationship Id="rId17" Type="http://schemas.openxmlformats.org/officeDocument/2006/relationships/hyperlink" Target="http://laws-lois.justice.gc.ca/eng/acts/F-27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hc-sc.gc.ca/cps-spc/cosmet-person/indust/hot-list-critique/index-eng.php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regulations.gov/" TargetMode="External"/><Relationship Id="rId10" Type="http://schemas.openxmlformats.org/officeDocument/2006/relationships/footer" Target="footer2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regulations.gov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21FB7-26AC-4EAF-B192-C41AB8190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28</Pages>
  <Words>4285</Words>
  <Characters>24429</Characters>
  <Application>Microsoft Office Word</Application>
  <DocSecurity>0</DocSecurity>
  <Lines>203</Lines>
  <Paragraphs>57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관리자 대한화장품협회</cp:lastModifiedBy>
  <cp:revision>5</cp:revision>
  <dcterms:created xsi:type="dcterms:W3CDTF">2025-03-27T01:23:00Z</dcterms:created>
  <dcterms:modified xsi:type="dcterms:W3CDTF">2025-03-27T02:24:00Z</dcterms:modified>
</cp:coreProperties>
</file>