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5221" w14:textId="77777777" w:rsidR="00F36C4D" w:rsidRDefault="00AB7B4D" w:rsidP="00AB7B4D">
      <w:pPr>
        <w:spacing w:after="160" w:line="360" w:lineRule="auto"/>
      </w:pPr>
      <w:r>
        <w:rPr>
          <w:b/>
          <w:bCs/>
          <w:sz w:val="22"/>
          <w:szCs w:val="22"/>
        </w:rPr>
        <w:t>별첨</w:t>
      </w:r>
      <w:r>
        <w:rPr>
          <w:b/>
          <w:bCs/>
          <w:sz w:val="22"/>
          <w:szCs w:val="22"/>
        </w:rPr>
        <w:t xml:space="preserve"> 1</w:t>
      </w:r>
    </w:p>
    <w:p w14:paraId="0CF4A86A" w14:textId="77777777" w:rsidR="00F36C4D" w:rsidRDefault="00AB7B4D">
      <w:pPr>
        <w:spacing w:after="300" w:line="360" w:lineRule="auto"/>
        <w:jc w:val="center"/>
      </w:pPr>
      <w:r>
        <w:rPr>
          <w:b/>
          <w:bCs/>
          <w:sz w:val="24"/>
          <w:szCs w:val="24"/>
        </w:rPr>
        <w:t>의견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수렴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기관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명단</w:t>
      </w:r>
    </w:p>
    <w:p w14:paraId="20ED979E" w14:textId="77777777" w:rsidR="00F36C4D" w:rsidRDefault="00AB7B4D">
      <w:pPr>
        <w:spacing w:after="80" w:line="360" w:lineRule="auto"/>
      </w:pPr>
      <w:r>
        <w:t xml:space="preserve">1.  </w:t>
      </w:r>
      <w:r>
        <w:t>최고인민법원</w:t>
      </w:r>
      <w:r>
        <w:t xml:space="preserve"> </w:t>
      </w:r>
      <w:proofErr w:type="spellStart"/>
      <w:r>
        <w:t>판공청</w:t>
      </w:r>
      <w:proofErr w:type="spellEnd"/>
    </w:p>
    <w:p w14:paraId="55DE4936" w14:textId="77777777" w:rsidR="00F36C4D" w:rsidRDefault="00AB7B4D">
      <w:pPr>
        <w:spacing w:after="80" w:line="360" w:lineRule="auto"/>
      </w:pPr>
      <w:r>
        <w:t xml:space="preserve">2.  </w:t>
      </w:r>
      <w:r>
        <w:t>최고인민검찰원</w:t>
      </w:r>
      <w:r>
        <w:t xml:space="preserve"> </w:t>
      </w:r>
      <w:proofErr w:type="spellStart"/>
      <w:r>
        <w:t>판공청</w:t>
      </w:r>
      <w:proofErr w:type="spellEnd"/>
    </w:p>
    <w:p w14:paraId="4BAB7B07" w14:textId="77777777" w:rsidR="00F36C4D" w:rsidRDefault="00AB7B4D">
      <w:pPr>
        <w:spacing w:after="80" w:line="360" w:lineRule="auto"/>
      </w:pPr>
      <w:r>
        <w:t xml:space="preserve">3.  </w:t>
      </w:r>
      <w:r>
        <w:t>국가발전개혁위원회</w:t>
      </w:r>
      <w:r>
        <w:t xml:space="preserve"> </w:t>
      </w:r>
      <w:proofErr w:type="spellStart"/>
      <w:r>
        <w:t>판공청</w:t>
      </w:r>
      <w:proofErr w:type="spellEnd"/>
    </w:p>
    <w:p w14:paraId="0C9B904A" w14:textId="77777777" w:rsidR="00F36C4D" w:rsidRDefault="00AB7B4D">
      <w:pPr>
        <w:spacing w:after="80" w:line="360" w:lineRule="auto"/>
      </w:pPr>
      <w:r>
        <w:t xml:space="preserve">4.  </w:t>
      </w:r>
      <w:r>
        <w:t>과학기술부</w:t>
      </w:r>
      <w:r>
        <w:t xml:space="preserve"> </w:t>
      </w:r>
      <w:proofErr w:type="spellStart"/>
      <w:r>
        <w:t>판공청</w:t>
      </w:r>
      <w:proofErr w:type="spellEnd"/>
    </w:p>
    <w:p w14:paraId="46FB2B11" w14:textId="77777777" w:rsidR="00F36C4D" w:rsidRDefault="00AB7B4D">
      <w:pPr>
        <w:spacing w:after="80" w:line="360" w:lineRule="auto"/>
      </w:pPr>
      <w:r>
        <w:t xml:space="preserve">5.  </w:t>
      </w:r>
      <w:proofErr w:type="spellStart"/>
      <w:r>
        <w:t>공업신식화부</w:t>
      </w:r>
      <w:proofErr w:type="spellEnd"/>
      <w:r>
        <w:t xml:space="preserve"> </w:t>
      </w:r>
      <w:proofErr w:type="spellStart"/>
      <w:r>
        <w:t>판공청</w:t>
      </w:r>
      <w:proofErr w:type="spellEnd"/>
    </w:p>
    <w:p w14:paraId="2CB01041" w14:textId="77777777" w:rsidR="00F36C4D" w:rsidRDefault="00AB7B4D">
      <w:pPr>
        <w:spacing w:after="80" w:line="360" w:lineRule="auto"/>
      </w:pPr>
      <w:r>
        <w:t xml:space="preserve">6.  </w:t>
      </w:r>
      <w:r>
        <w:t>공안부</w:t>
      </w:r>
      <w:r>
        <w:t xml:space="preserve"> </w:t>
      </w:r>
      <w:proofErr w:type="spellStart"/>
      <w:r>
        <w:t>판공청</w:t>
      </w:r>
      <w:proofErr w:type="spellEnd"/>
    </w:p>
    <w:p w14:paraId="796C68B9" w14:textId="77777777" w:rsidR="00F36C4D" w:rsidRDefault="00AB7B4D">
      <w:pPr>
        <w:spacing w:after="80" w:line="360" w:lineRule="auto"/>
      </w:pPr>
      <w:r>
        <w:t xml:space="preserve">7.  </w:t>
      </w:r>
      <w:r>
        <w:t>사법부</w:t>
      </w:r>
      <w:r>
        <w:t xml:space="preserve"> </w:t>
      </w:r>
      <w:proofErr w:type="spellStart"/>
      <w:r>
        <w:t>판공청</w:t>
      </w:r>
      <w:proofErr w:type="spellEnd"/>
    </w:p>
    <w:p w14:paraId="4EFA7C9D" w14:textId="77777777" w:rsidR="00F36C4D" w:rsidRDefault="00AB7B4D">
      <w:pPr>
        <w:spacing w:after="80" w:line="360" w:lineRule="auto"/>
      </w:pPr>
      <w:r>
        <w:t xml:space="preserve">8.  </w:t>
      </w:r>
      <w:r>
        <w:t>자연자원부</w:t>
      </w:r>
      <w:r>
        <w:t xml:space="preserve"> </w:t>
      </w:r>
      <w:proofErr w:type="spellStart"/>
      <w:r>
        <w:t>판공청</w:t>
      </w:r>
      <w:proofErr w:type="spellEnd"/>
    </w:p>
    <w:p w14:paraId="7A8B732A" w14:textId="77777777" w:rsidR="00F36C4D" w:rsidRDefault="00AB7B4D">
      <w:pPr>
        <w:spacing w:after="80" w:line="360" w:lineRule="auto"/>
      </w:pPr>
      <w:r>
        <w:t xml:space="preserve">9.  </w:t>
      </w:r>
      <w:r>
        <w:t>교통운수부</w:t>
      </w:r>
      <w:r>
        <w:t xml:space="preserve"> </w:t>
      </w:r>
      <w:proofErr w:type="spellStart"/>
      <w:r>
        <w:t>판공청</w:t>
      </w:r>
      <w:proofErr w:type="spellEnd"/>
    </w:p>
    <w:p w14:paraId="52CE142F" w14:textId="77777777" w:rsidR="00F36C4D" w:rsidRDefault="00AB7B4D">
      <w:pPr>
        <w:spacing w:after="80" w:line="360" w:lineRule="auto"/>
      </w:pPr>
      <w:r>
        <w:t xml:space="preserve">10. </w:t>
      </w:r>
      <w:r>
        <w:t>농업농촌부</w:t>
      </w:r>
      <w:r>
        <w:t xml:space="preserve"> </w:t>
      </w:r>
      <w:proofErr w:type="spellStart"/>
      <w:r>
        <w:t>판공청</w:t>
      </w:r>
      <w:proofErr w:type="spellEnd"/>
    </w:p>
    <w:p w14:paraId="46E927B7" w14:textId="77777777" w:rsidR="00F36C4D" w:rsidRDefault="00AB7B4D">
      <w:pPr>
        <w:spacing w:after="80" w:line="360" w:lineRule="auto"/>
      </w:pPr>
      <w:r>
        <w:t xml:space="preserve">11. </w:t>
      </w:r>
      <w:r>
        <w:t>상무부</w:t>
      </w:r>
      <w:r>
        <w:t xml:space="preserve"> </w:t>
      </w:r>
      <w:proofErr w:type="spellStart"/>
      <w:r>
        <w:t>판공청</w:t>
      </w:r>
      <w:proofErr w:type="spellEnd"/>
    </w:p>
    <w:p w14:paraId="79A56CBF" w14:textId="77777777" w:rsidR="00F36C4D" w:rsidRDefault="00AB7B4D">
      <w:pPr>
        <w:spacing w:after="80" w:line="360" w:lineRule="auto"/>
      </w:pPr>
      <w:r>
        <w:t xml:space="preserve">12. </w:t>
      </w:r>
      <w:r>
        <w:t>국가위생건강위원회</w:t>
      </w:r>
      <w:r>
        <w:t xml:space="preserve"> </w:t>
      </w:r>
      <w:proofErr w:type="spellStart"/>
      <w:r>
        <w:t>판공청</w:t>
      </w:r>
      <w:proofErr w:type="spellEnd"/>
    </w:p>
    <w:p w14:paraId="5A49D059" w14:textId="77777777" w:rsidR="00F36C4D" w:rsidRDefault="00AB7B4D">
      <w:pPr>
        <w:spacing w:after="80" w:line="360" w:lineRule="auto"/>
      </w:pPr>
      <w:r>
        <w:t xml:space="preserve">13. </w:t>
      </w:r>
      <w:r>
        <w:t>응급관리부</w:t>
      </w:r>
      <w:r>
        <w:t xml:space="preserve"> </w:t>
      </w:r>
      <w:proofErr w:type="spellStart"/>
      <w:r>
        <w:t>판공청</w:t>
      </w:r>
      <w:proofErr w:type="spellEnd"/>
    </w:p>
    <w:p w14:paraId="5CCAD500" w14:textId="77777777" w:rsidR="00F36C4D" w:rsidRDefault="00AB7B4D">
      <w:pPr>
        <w:spacing w:after="80" w:line="360" w:lineRule="auto"/>
      </w:pPr>
      <w:r>
        <w:t xml:space="preserve">14. </w:t>
      </w:r>
      <w:r>
        <w:t>해관총서</w:t>
      </w:r>
      <w:r>
        <w:t xml:space="preserve"> </w:t>
      </w:r>
      <w:proofErr w:type="spellStart"/>
      <w:r>
        <w:t>판공청</w:t>
      </w:r>
      <w:proofErr w:type="spellEnd"/>
    </w:p>
    <w:p w14:paraId="6C5A45B4" w14:textId="77777777" w:rsidR="00F36C4D" w:rsidRDefault="00AB7B4D">
      <w:pPr>
        <w:spacing w:after="80" w:line="360" w:lineRule="auto"/>
      </w:pPr>
      <w:r>
        <w:t xml:space="preserve">15. </w:t>
      </w:r>
      <w:r>
        <w:t>시장감독관리총국</w:t>
      </w:r>
      <w:r>
        <w:t xml:space="preserve"> </w:t>
      </w:r>
      <w:proofErr w:type="spellStart"/>
      <w:r>
        <w:t>판공청</w:t>
      </w:r>
      <w:proofErr w:type="spellEnd"/>
    </w:p>
    <w:p w14:paraId="5E30E906" w14:textId="77777777" w:rsidR="00F36C4D" w:rsidRDefault="00AB7B4D">
      <w:pPr>
        <w:spacing w:after="80" w:line="360" w:lineRule="auto"/>
      </w:pPr>
      <w:r>
        <w:t xml:space="preserve">16. </w:t>
      </w:r>
      <w:r>
        <w:t>국가질병통제국</w:t>
      </w:r>
      <w:r>
        <w:t xml:space="preserve"> </w:t>
      </w:r>
      <w:proofErr w:type="spellStart"/>
      <w:r>
        <w:t>종합사</w:t>
      </w:r>
      <w:proofErr w:type="spellEnd"/>
    </w:p>
    <w:p w14:paraId="156874E8" w14:textId="77777777" w:rsidR="00F36C4D" w:rsidRDefault="00AB7B4D">
      <w:pPr>
        <w:spacing w:after="80" w:line="360" w:lineRule="auto"/>
      </w:pPr>
      <w:r>
        <w:t xml:space="preserve">17. </w:t>
      </w:r>
      <w:r>
        <w:t>국가약품감독관리국</w:t>
      </w:r>
      <w:r>
        <w:t xml:space="preserve"> </w:t>
      </w:r>
      <w:r>
        <w:t>종합</w:t>
      </w:r>
      <w:r>
        <w:t xml:space="preserve"> </w:t>
      </w:r>
      <w:r>
        <w:t>및</w:t>
      </w:r>
      <w:r>
        <w:t xml:space="preserve"> </w:t>
      </w:r>
      <w:r>
        <w:t>계획재무사</w:t>
      </w:r>
    </w:p>
    <w:p w14:paraId="6359A712" w14:textId="77777777" w:rsidR="00F36C4D" w:rsidRDefault="00AB7B4D">
      <w:pPr>
        <w:spacing w:after="80" w:line="360" w:lineRule="auto"/>
      </w:pPr>
      <w:r>
        <w:t xml:space="preserve">18. </w:t>
      </w:r>
      <w:r>
        <w:t>중국과학원</w:t>
      </w:r>
      <w:r>
        <w:t xml:space="preserve"> </w:t>
      </w:r>
      <w:proofErr w:type="spellStart"/>
      <w:r>
        <w:t>판공청</w:t>
      </w:r>
      <w:proofErr w:type="spellEnd"/>
    </w:p>
    <w:p w14:paraId="016B3FA0" w14:textId="77777777" w:rsidR="00F36C4D" w:rsidRDefault="00AB7B4D">
      <w:pPr>
        <w:spacing w:after="80" w:line="360" w:lineRule="auto"/>
      </w:pPr>
      <w:r>
        <w:t xml:space="preserve">19. </w:t>
      </w:r>
      <w:r>
        <w:t>중국공정원</w:t>
      </w:r>
      <w:r>
        <w:t xml:space="preserve"> </w:t>
      </w:r>
      <w:proofErr w:type="spellStart"/>
      <w:r>
        <w:t>판공청</w:t>
      </w:r>
      <w:proofErr w:type="spellEnd"/>
    </w:p>
    <w:p w14:paraId="0A7487B0" w14:textId="77777777" w:rsidR="00F36C4D" w:rsidRDefault="00AB7B4D">
      <w:pPr>
        <w:spacing w:after="80" w:line="360" w:lineRule="auto"/>
      </w:pPr>
      <w:r>
        <w:t xml:space="preserve">20. </w:t>
      </w:r>
      <w:r>
        <w:t>각</w:t>
      </w:r>
      <w:r>
        <w:t xml:space="preserve"> </w:t>
      </w:r>
      <w:r>
        <w:t>성</w:t>
      </w:r>
      <w:r>
        <w:t>·</w:t>
      </w:r>
      <w:r>
        <w:t>자치구</w:t>
      </w:r>
      <w:r>
        <w:t>·</w:t>
      </w:r>
      <w:r>
        <w:t>직할시</w:t>
      </w:r>
      <w:r>
        <w:t xml:space="preserve"> </w:t>
      </w:r>
      <w:r>
        <w:t>생태환경청</w:t>
      </w:r>
      <w:r>
        <w:t>(</w:t>
      </w:r>
      <w:r>
        <w:t>국</w:t>
      </w:r>
      <w:r>
        <w:t>)</w:t>
      </w:r>
    </w:p>
    <w:p w14:paraId="33862502" w14:textId="77777777" w:rsidR="00F36C4D" w:rsidRDefault="00AB7B4D">
      <w:pPr>
        <w:spacing w:after="80" w:line="360" w:lineRule="auto"/>
      </w:pPr>
      <w:r>
        <w:lastRenderedPageBreak/>
        <w:t xml:space="preserve">21. </w:t>
      </w:r>
      <w:proofErr w:type="spellStart"/>
      <w:r>
        <w:t>신장생산건설병단</w:t>
      </w:r>
      <w:proofErr w:type="spellEnd"/>
      <w:r>
        <w:t xml:space="preserve"> </w:t>
      </w:r>
      <w:r>
        <w:t>생태환경국</w:t>
      </w:r>
    </w:p>
    <w:p w14:paraId="3C469A4D" w14:textId="77777777" w:rsidR="00F36C4D" w:rsidRDefault="00AB7B4D">
      <w:pPr>
        <w:spacing w:after="80" w:line="360" w:lineRule="auto"/>
      </w:pPr>
      <w:r>
        <w:t xml:space="preserve">22. </w:t>
      </w:r>
      <w:r>
        <w:t>중국석유화학공업연합회</w:t>
      </w:r>
    </w:p>
    <w:p w14:paraId="7B9A52A0" w14:textId="77777777" w:rsidR="00F36C4D" w:rsidRDefault="00AB7B4D">
      <w:pPr>
        <w:spacing w:after="80" w:line="360" w:lineRule="auto"/>
      </w:pPr>
      <w:r>
        <w:t xml:space="preserve">23. </w:t>
      </w:r>
      <w:r>
        <w:t>중국경공업연합회</w:t>
      </w:r>
    </w:p>
    <w:p w14:paraId="6A60B3C4" w14:textId="77777777" w:rsidR="00F36C4D" w:rsidRDefault="00AB7B4D">
      <w:pPr>
        <w:spacing w:after="80" w:line="360" w:lineRule="auto"/>
      </w:pPr>
      <w:r>
        <w:t xml:space="preserve">24. </w:t>
      </w:r>
      <w:proofErr w:type="spellStart"/>
      <w:r>
        <w:t>중국독리학회</w:t>
      </w:r>
      <w:proofErr w:type="spellEnd"/>
    </w:p>
    <w:p w14:paraId="1ADD58EC" w14:textId="77777777" w:rsidR="00F36C4D" w:rsidRDefault="00AB7B4D">
      <w:pPr>
        <w:spacing w:after="80" w:line="360" w:lineRule="auto"/>
      </w:pPr>
      <w:r>
        <w:t xml:space="preserve">25. </w:t>
      </w:r>
      <w:proofErr w:type="spellStart"/>
      <w:r>
        <w:t>중국염료공업협회</w:t>
      </w:r>
      <w:proofErr w:type="spellEnd"/>
    </w:p>
    <w:p w14:paraId="38A90CBC" w14:textId="77777777" w:rsidR="00F36C4D" w:rsidRDefault="00AB7B4D">
      <w:pPr>
        <w:spacing w:after="80" w:line="360" w:lineRule="auto"/>
      </w:pPr>
      <w:r>
        <w:t xml:space="preserve">26. </w:t>
      </w:r>
      <w:proofErr w:type="spellStart"/>
      <w:r>
        <w:t>중국도료공업협회</w:t>
      </w:r>
      <w:proofErr w:type="spellEnd"/>
    </w:p>
    <w:p w14:paraId="485A4836" w14:textId="77777777" w:rsidR="00F36C4D" w:rsidRDefault="00AB7B4D">
      <w:pPr>
        <w:spacing w:after="80" w:line="360" w:lineRule="auto"/>
      </w:pPr>
      <w:r>
        <w:t xml:space="preserve">27. </w:t>
      </w:r>
      <w:r>
        <w:t>중국방직공업연합회</w:t>
      </w:r>
    </w:p>
    <w:p w14:paraId="4A911722" w14:textId="77777777" w:rsidR="00F36C4D" w:rsidRDefault="00AB7B4D">
      <w:pPr>
        <w:spacing w:after="80" w:line="360" w:lineRule="auto"/>
      </w:pPr>
      <w:r>
        <w:t xml:space="preserve">28. </w:t>
      </w:r>
      <w:r>
        <w:t>칭화대학교</w:t>
      </w:r>
    </w:p>
    <w:p w14:paraId="3B31532F" w14:textId="77777777" w:rsidR="00F36C4D" w:rsidRDefault="00AB7B4D">
      <w:pPr>
        <w:spacing w:after="80" w:line="360" w:lineRule="auto"/>
      </w:pPr>
      <w:r>
        <w:t xml:space="preserve">29. </w:t>
      </w:r>
      <w:r>
        <w:t>베이징대학교</w:t>
      </w:r>
    </w:p>
    <w:sectPr w:rsidR="00F36C4D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252F"/>
    <w:multiLevelType w:val="hybridMultilevel"/>
    <w:tmpl w:val="5F92CEA6"/>
    <w:lvl w:ilvl="0" w:tplc="5D6C5712">
      <w:start w:val="1"/>
      <w:numFmt w:val="bullet"/>
      <w:lvlText w:val="●"/>
      <w:lvlJc w:val="left"/>
      <w:pPr>
        <w:ind w:left="720" w:hanging="360"/>
      </w:pPr>
    </w:lvl>
    <w:lvl w:ilvl="1" w:tplc="A606C090">
      <w:start w:val="1"/>
      <w:numFmt w:val="bullet"/>
      <w:lvlText w:val="○"/>
      <w:lvlJc w:val="left"/>
      <w:pPr>
        <w:ind w:left="1440" w:hanging="360"/>
      </w:pPr>
    </w:lvl>
    <w:lvl w:ilvl="2" w:tplc="EF66DE10">
      <w:start w:val="1"/>
      <w:numFmt w:val="bullet"/>
      <w:lvlText w:val="■"/>
      <w:lvlJc w:val="left"/>
      <w:pPr>
        <w:ind w:left="2160" w:hanging="360"/>
      </w:pPr>
    </w:lvl>
    <w:lvl w:ilvl="3" w:tplc="C82AA3A8">
      <w:start w:val="1"/>
      <w:numFmt w:val="bullet"/>
      <w:lvlText w:val="●"/>
      <w:lvlJc w:val="left"/>
      <w:pPr>
        <w:ind w:left="2880" w:hanging="360"/>
      </w:pPr>
    </w:lvl>
    <w:lvl w:ilvl="4" w:tplc="025A6FB0">
      <w:start w:val="1"/>
      <w:numFmt w:val="bullet"/>
      <w:lvlText w:val="○"/>
      <w:lvlJc w:val="left"/>
      <w:pPr>
        <w:ind w:left="3600" w:hanging="360"/>
      </w:pPr>
    </w:lvl>
    <w:lvl w:ilvl="5" w:tplc="2DB8579C">
      <w:start w:val="1"/>
      <w:numFmt w:val="bullet"/>
      <w:lvlText w:val="■"/>
      <w:lvlJc w:val="left"/>
      <w:pPr>
        <w:ind w:left="4320" w:hanging="360"/>
      </w:pPr>
    </w:lvl>
    <w:lvl w:ilvl="6" w:tplc="8634E6BC">
      <w:start w:val="1"/>
      <w:numFmt w:val="bullet"/>
      <w:lvlText w:val="●"/>
      <w:lvlJc w:val="left"/>
      <w:pPr>
        <w:ind w:left="5040" w:hanging="360"/>
      </w:pPr>
    </w:lvl>
    <w:lvl w:ilvl="7" w:tplc="659444D4">
      <w:start w:val="1"/>
      <w:numFmt w:val="bullet"/>
      <w:lvlText w:val="●"/>
      <w:lvlJc w:val="left"/>
      <w:pPr>
        <w:ind w:left="5760" w:hanging="360"/>
      </w:pPr>
    </w:lvl>
    <w:lvl w:ilvl="8" w:tplc="020245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D"/>
    <w:rsid w:val="00AB7B4D"/>
    <w:rsid w:val="00F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6C9A"/>
  <w15:docId w15:val="{B92D2E89-2A7D-41FC-B11F-21F8E30B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sz w:val="21"/>
        <w:szCs w:val="21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2026-07-07T05:42:00Z</dcterms:created>
  <dcterms:modified xsi:type="dcterms:W3CDTF">2026-07-07T07:29:00Z</dcterms:modified>
</cp:coreProperties>
</file>