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704F" w14:textId="1456E79D" w:rsidR="00E355D5" w:rsidRPr="00E355D5" w:rsidRDefault="00E355D5" w:rsidP="00CA3D2A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B39A5B1" wp14:editId="474C55ED">
            <wp:simplePos x="0" y="0"/>
            <wp:positionH relativeFrom="column">
              <wp:posOffset>2151136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A46BD" w14:textId="62DB5BA0" w:rsidR="00E355D5" w:rsidRPr="00E355D5" w:rsidRDefault="00E355D5" w:rsidP="00CA3D2A">
      <w:pPr>
        <w:jc w:val="center"/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3780625C" w14:textId="0E2AB83A" w:rsidR="00964FAC" w:rsidRPr="00CA3D2A" w:rsidRDefault="00CA3D2A" w:rsidP="00CA3D2A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11698B38">
                <wp:simplePos x="0" y="0"/>
                <wp:positionH relativeFrom="column">
                  <wp:posOffset>-15875</wp:posOffset>
                </wp:positionH>
                <wp:positionV relativeFrom="paragraph">
                  <wp:posOffset>630604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4204F9" id="직사각형 1" o:spid="_x0000_s1026" style="position:absolute;left:0;text-align:left;margin-left:-1.25pt;margin-top:49.65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EOisOb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A6504C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026981F6" w:rsidR="00232A72" w:rsidRPr="000E3131" w:rsidRDefault="00232A72" w:rsidP="00232A72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- Identification of Product and Supplier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0047BC01" w14:textId="7937B8EF" w:rsidR="00232A72" w:rsidRP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P</w:t>
      </w:r>
      <w:r w:rsidRPr="0098082F">
        <w:rPr>
          <w:rFonts w:eastAsiaTheme="minorHAnsi" w:cs="Arial"/>
          <w:kern w:val="0"/>
          <w:szCs w:val="20"/>
          <w:u w:val="single"/>
        </w:rPr>
        <w:t>roduct Name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5C6C5F">
        <w:rPr>
          <w:rFonts w:eastAsiaTheme="minorHAnsi" w:cs="Arial"/>
          <w:kern w:val="0"/>
          <w:szCs w:val="20"/>
        </w:rPr>
        <w:t>Eem’s Revital Oil</w:t>
      </w:r>
    </w:p>
    <w:p w14:paraId="4B79C044" w14:textId="57B75970" w:rsid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S</w:t>
      </w:r>
      <w:r w:rsidRPr="0098082F">
        <w:rPr>
          <w:rFonts w:eastAsiaTheme="minorHAnsi" w:cs="Arial"/>
          <w:kern w:val="0"/>
          <w:szCs w:val="20"/>
          <w:u w:val="single"/>
        </w:rPr>
        <w:t>upplier</w:t>
      </w:r>
      <w:r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Cell&amp;Bio, </w:t>
      </w:r>
      <w:r w:rsidR="00303888">
        <w:rPr>
          <w:rFonts w:eastAsiaTheme="minorHAnsi" w:cs="Arial"/>
          <w:kern w:val="0"/>
          <w:szCs w:val="20"/>
        </w:rPr>
        <w:t>2F 513 Dongsuwon-ro, Yeongtong-gu, Suwon-si, Gyeonggi-do Republic of Korea 16531</w:t>
      </w:r>
      <w:r w:rsidR="00D13C9F">
        <w:rPr>
          <w:rFonts w:eastAsiaTheme="minorHAnsi" w:cs="Arial"/>
          <w:kern w:val="0"/>
          <w:szCs w:val="20"/>
        </w:rPr>
        <w:t xml:space="preserve"> –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5DE51D7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B52EF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2B62442F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Composition and information on ingredients:</w:t>
      </w:r>
    </w:p>
    <w:p w14:paraId="7EFEA2D2" w14:textId="64467B91" w:rsidR="00FA1425" w:rsidRPr="00BC592E" w:rsidRDefault="0081471A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BC592E">
        <w:rPr>
          <w:rFonts w:eastAsiaTheme="minorHAnsi" w:cs="Arial" w:hint="eastAsia"/>
          <w:kern w:val="0"/>
          <w:szCs w:val="20"/>
          <w:u w:val="single"/>
        </w:rPr>
        <w:t>D</w:t>
      </w:r>
      <w:r w:rsidRPr="00BC592E">
        <w:rPr>
          <w:rFonts w:eastAsiaTheme="minorHAnsi" w:cs="Arial"/>
          <w:kern w:val="0"/>
          <w:szCs w:val="20"/>
          <w:u w:val="single"/>
        </w:rPr>
        <w:t>efinition</w:t>
      </w:r>
      <w:r w:rsidR="009721B8" w:rsidRPr="00BC592E">
        <w:rPr>
          <w:rFonts w:eastAsiaTheme="minorHAnsi" w:cs="Arial"/>
          <w:kern w:val="0"/>
          <w:szCs w:val="20"/>
          <w:u w:val="single"/>
        </w:rPr>
        <w:t>/Botanical Origin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r w:rsidR="000D2909" w:rsidRPr="000D2909">
        <w:rPr>
          <w:rFonts w:eastAsiaTheme="minorHAnsi" w:cs="Arial"/>
          <w:kern w:val="0"/>
          <w:szCs w:val="20"/>
        </w:rPr>
        <w:t>Citrus Aurantium Dulcis (Orange) Peel Oil Expressed</w:t>
      </w:r>
      <w:r w:rsidR="000D2909">
        <w:rPr>
          <w:rFonts w:eastAsiaTheme="minorHAnsi" w:cs="Arial"/>
          <w:kern w:val="0"/>
          <w:szCs w:val="20"/>
        </w:rPr>
        <w:t xml:space="preserve">, </w:t>
      </w:r>
      <w:r w:rsidR="000D2909" w:rsidRPr="000D2909">
        <w:rPr>
          <w:rFonts w:eastAsiaTheme="minorHAnsi" w:cs="Arial"/>
          <w:kern w:val="0"/>
          <w:szCs w:val="20"/>
        </w:rPr>
        <w:t>Citrus Aurantium Bergamia (Bergamot) Fruit Oil</w:t>
      </w:r>
      <w:r w:rsidR="000D2909">
        <w:rPr>
          <w:rFonts w:eastAsiaTheme="minorHAnsi" w:cs="Arial"/>
          <w:kern w:val="0"/>
          <w:szCs w:val="20"/>
        </w:rPr>
        <w:t xml:space="preserve">, </w:t>
      </w:r>
      <w:r w:rsidR="000D2909" w:rsidRPr="000D2909">
        <w:rPr>
          <w:rFonts w:eastAsiaTheme="minorHAnsi" w:cs="Arial"/>
          <w:kern w:val="0"/>
          <w:szCs w:val="20"/>
        </w:rPr>
        <w:t>Pelargonium Graveolens Oil</w:t>
      </w:r>
      <w:r w:rsidR="000D2909">
        <w:rPr>
          <w:rFonts w:eastAsiaTheme="minorHAnsi" w:cs="Arial"/>
          <w:kern w:val="0"/>
          <w:szCs w:val="20"/>
        </w:rPr>
        <w:t xml:space="preserve">, </w:t>
      </w:r>
      <w:r w:rsidR="000D2909" w:rsidRPr="000D2909">
        <w:rPr>
          <w:rFonts w:eastAsiaTheme="minorHAnsi" w:cs="Arial"/>
          <w:kern w:val="0"/>
          <w:szCs w:val="20"/>
        </w:rPr>
        <w:t xml:space="preserve">Lavandula Angustifolia (Lavender) </w:t>
      </w:r>
      <w:bookmarkStart w:id="0" w:name="_GoBack"/>
      <w:bookmarkEnd w:id="0"/>
      <w:r w:rsidR="000D2909" w:rsidRPr="000D2909">
        <w:rPr>
          <w:rFonts w:eastAsiaTheme="minorHAnsi" w:cs="Arial"/>
          <w:kern w:val="0"/>
          <w:szCs w:val="20"/>
        </w:rPr>
        <w:t>Oil</w:t>
      </w:r>
      <w:r w:rsidR="000D2909">
        <w:rPr>
          <w:rFonts w:eastAsiaTheme="minorHAnsi" w:cs="Arial"/>
          <w:kern w:val="0"/>
          <w:szCs w:val="20"/>
        </w:rPr>
        <w:t xml:space="preserve">, </w:t>
      </w:r>
      <w:r w:rsidR="000D2909" w:rsidRPr="000D2909">
        <w:rPr>
          <w:rFonts w:eastAsiaTheme="minorHAnsi" w:cs="Arial"/>
          <w:kern w:val="0"/>
          <w:szCs w:val="20"/>
        </w:rPr>
        <w:t>Santalum Album (Sandalwood) Oil</w:t>
      </w:r>
      <w:r w:rsidR="00C37910">
        <w:rPr>
          <w:rFonts w:eastAsiaTheme="minorHAnsi" w:cs="Arial"/>
          <w:kern w:val="0"/>
          <w:szCs w:val="20"/>
        </w:rPr>
        <w:t>.</w:t>
      </w:r>
    </w:p>
    <w:p w14:paraId="1EBDDB55" w14:textId="0FA602A0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/>
          <w:kern w:val="0"/>
          <w:szCs w:val="20"/>
          <w:u w:val="single"/>
        </w:rPr>
        <w:t>Application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  <w:r w:rsidR="00C37910">
        <w:rPr>
          <w:rFonts w:eastAsiaTheme="minorHAnsi" w:cs="Arial"/>
          <w:kern w:val="0"/>
          <w:szCs w:val="20"/>
        </w:rPr>
        <w:t>.</w:t>
      </w:r>
    </w:p>
    <w:p w14:paraId="749402F3" w14:textId="6A7E7045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39A8700B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296E99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630A2AE3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First aid measures:</w:t>
      </w:r>
    </w:p>
    <w:p w14:paraId="147D7A5C" w14:textId="4834D177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Eye contact</w:t>
      </w:r>
      <w:r w:rsidRPr="00BF3D80">
        <w:rPr>
          <w:rFonts w:eastAsiaTheme="minorHAnsi" w:cs="Arial"/>
          <w:kern w:val="0"/>
          <w:szCs w:val="20"/>
        </w:rPr>
        <w:t xml:space="preserve">: Flush with water for at least 15 minutes.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0DDF1B9C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59E0C0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23A49156" w:rsidR="00EE498D" w:rsidRPr="00A60850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Handling and storage:</w:t>
      </w:r>
    </w:p>
    <w:p w14:paraId="3A30FE2B" w14:textId="22CF9194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Fire Protection</w:t>
      </w:r>
      <w:r w:rsidRPr="00FF0D0D">
        <w:rPr>
          <w:rFonts w:eastAsiaTheme="minorHAnsi" w:cs="Arial"/>
          <w:kern w:val="0"/>
          <w:szCs w:val="20"/>
        </w:rPr>
        <w:t xml:space="preserve">: Keep away from sources of ignition &amp; naked flames. </w:t>
      </w:r>
      <w:r w:rsidR="004777D7">
        <w:rPr>
          <w:rFonts w:eastAsiaTheme="minorHAnsi" w:cs="Arial"/>
          <w:kern w:val="0"/>
          <w:szCs w:val="20"/>
        </w:rPr>
        <w:t>Take precaution to avoid static discharges in working area</w:t>
      </w:r>
      <w:r w:rsidR="007C1BFB">
        <w:rPr>
          <w:rFonts w:eastAsiaTheme="minorHAnsi" w:cs="Arial"/>
          <w:kern w:val="0"/>
          <w:szCs w:val="20"/>
        </w:rPr>
        <w:t>.</w:t>
      </w:r>
    </w:p>
    <w:p w14:paraId="2F7A56B2" w14:textId="0BD961BC" w:rsidR="00EE498D" w:rsidRPr="00CD3F59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Storage Conditions</w:t>
      </w:r>
      <w:r w:rsidRPr="00FF0D0D">
        <w:rPr>
          <w:rFonts w:eastAsiaTheme="minorHAnsi" w:cs="Arial"/>
          <w:kern w:val="0"/>
          <w:szCs w:val="20"/>
        </w:rPr>
        <w:t>: Store in full, dry, airtight containers away from sources of heat and</w:t>
      </w:r>
      <w:r w:rsidR="00CD3F59">
        <w:rPr>
          <w:rFonts w:eastAsiaTheme="minorHAnsi" w:cs="Arial" w:hint="eastAsia"/>
          <w:kern w:val="0"/>
          <w:szCs w:val="20"/>
        </w:rPr>
        <w:t xml:space="preserve"> </w:t>
      </w:r>
      <w:r w:rsidRPr="00FF0D0D">
        <w:rPr>
          <w:rFonts w:eastAsiaTheme="minorHAnsi" w:cs="Arial"/>
          <w:kern w:val="0"/>
          <w:szCs w:val="20"/>
        </w:rPr>
        <w:t>light. Do not re-use the empty container</w:t>
      </w:r>
      <w:r w:rsidRPr="00FA1425">
        <w:rPr>
          <w:rFonts w:eastAsiaTheme="minorHAnsi" w:cs="Arial"/>
          <w:kern w:val="0"/>
          <w:sz w:val="22"/>
        </w:rPr>
        <w:t>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4332D955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FF6CC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5436CED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Physical data and chemical properties:</w:t>
      </w:r>
    </w:p>
    <w:p w14:paraId="45AD6257" w14:textId="1D2E77FD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Colour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="00717FEF">
        <w:rPr>
          <w:rFonts w:eastAsiaTheme="minorHAnsi" w:cs="Arial"/>
          <w:kern w:val="0"/>
          <w:szCs w:val="20"/>
        </w:rPr>
        <w:t>Pale yellow</w:t>
      </w:r>
      <w:r w:rsidRPr="00FF0D0D">
        <w:rPr>
          <w:rFonts w:eastAsiaTheme="minorHAnsi" w:cs="Arial"/>
          <w:kern w:val="0"/>
          <w:szCs w:val="20"/>
        </w:rPr>
        <w:t>.</w:t>
      </w:r>
    </w:p>
    <w:p w14:paraId="27A26F23" w14:textId="46C0DEEA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Appearance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="00BB084C">
        <w:rPr>
          <w:rFonts w:eastAsiaTheme="minorHAnsi" w:cs="Arial" w:hint="eastAsia"/>
          <w:kern w:val="0"/>
          <w:szCs w:val="20"/>
        </w:rPr>
        <w:t>L</w:t>
      </w:r>
      <w:r w:rsidRPr="00FF0D0D">
        <w:rPr>
          <w:rFonts w:eastAsiaTheme="minorHAnsi" w:cs="Arial"/>
          <w:kern w:val="0"/>
          <w:szCs w:val="20"/>
        </w:rPr>
        <w:t>iquid.</w:t>
      </w:r>
    </w:p>
    <w:p w14:paraId="5560E819" w14:textId="25C001EC" w:rsidR="00992394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Odour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="005C5E7D">
        <w:rPr>
          <w:rFonts w:eastAsiaTheme="minorHAnsi" w:cs="Arial" w:hint="eastAsia"/>
          <w:kern w:val="0"/>
          <w:szCs w:val="20"/>
        </w:rPr>
        <w:t>U</w:t>
      </w:r>
      <w:r w:rsidR="005C5E7D">
        <w:rPr>
          <w:rFonts w:eastAsiaTheme="minorHAnsi" w:cs="Arial"/>
          <w:kern w:val="0"/>
          <w:szCs w:val="20"/>
        </w:rPr>
        <w:t>nique incense</w:t>
      </w:r>
      <w:r w:rsidR="00930F85">
        <w:rPr>
          <w:rFonts w:eastAsiaTheme="minorHAnsi" w:cs="Arial"/>
          <w:kern w:val="0"/>
          <w:szCs w:val="20"/>
        </w:rPr>
        <w:t>.</w:t>
      </w:r>
    </w:p>
    <w:p w14:paraId="2070E09E" w14:textId="77777777" w:rsidR="00490688" w:rsidRPr="006B73CE" w:rsidRDefault="00490688" w:rsidP="00490688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Specific Gravity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>
        <w:rPr>
          <w:rFonts w:eastAsiaTheme="minorHAnsi" w:cs="Arial"/>
          <w:kern w:val="0"/>
          <w:szCs w:val="20"/>
        </w:rPr>
        <w:t>0.8 – 1.0</w:t>
      </w:r>
    </w:p>
    <w:p w14:paraId="2565DFBF" w14:textId="77777777" w:rsidR="00490688" w:rsidRPr="006B73CE" w:rsidRDefault="00490688" w:rsidP="00490688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Refractive Index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>
        <w:rPr>
          <w:rFonts w:eastAsiaTheme="minorHAnsi" w:cs="Arial"/>
          <w:kern w:val="0"/>
          <w:szCs w:val="20"/>
        </w:rPr>
        <w:t>5</w:t>
      </w:r>
    </w:p>
    <w:p w14:paraId="2EA2F4C5" w14:textId="67AFF058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Acid value</w:t>
      </w:r>
      <w:r w:rsidRPr="00FF0D0D">
        <w:rPr>
          <w:rFonts w:eastAsiaTheme="minorHAnsi" w:cs="Arial"/>
          <w:kern w:val="0"/>
          <w:szCs w:val="20"/>
        </w:rPr>
        <w:t xml:space="preserve">: </w:t>
      </w:r>
      <w:r w:rsidRPr="00FF0D0D">
        <w:rPr>
          <w:rFonts w:eastAsiaTheme="minorHAnsi" w:cs="Arial" w:hint="eastAsia"/>
          <w:kern w:val="0"/>
          <w:szCs w:val="20"/>
        </w:rPr>
        <w:t>≤</w:t>
      </w:r>
      <w:r w:rsidRPr="00FF0D0D">
        <w:rPr>
          <w:rFonts w:eastAsiaTheme="minorHAnsi" w:cs="Arial"/>
          <w:kern w:val="0"/>
          <w:szCs w:val="20"/>
        </w:rPr>
        <w:t xml:space="preserve"> 1.0</w:t>
      </w:r>
    </w:p>
    <w:p w14:paraId="63A46078" w14:textId="723BE418" w:rsidR="00837DCB" w:rsidRPr="00837DCB" w:rsidRDefault="00837DCB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3C9508A7" w14:textId="7BD77C37" w:rsidR="00992394" w:rsidRPr="00FF0D0D" w:rsidRDefault="009E209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Solubility</w:t>
      </w:r>
      <w:r w:rsidRPr="00FF0D0D">
        <w:rPr>
          <w:rFonts w:eastAsiaTheme="minorHAnsi" w:cs="Arial"/>
          <w:kern w:val="0"/>
          <w:szCs w:val="20"/>
        </w:rPr>
        <w:t>: Soluble in alcohol and oils. Almost insoluble in water</w:t>
      </w:r>
      <w:r w:rsidR="00C02EF7">
        <w:rPr>
          <w:rFonts w:eastAsiaTheme="minorHAnsi" w:cs="Arial"/>
          <w:kern w:val="0"/>
          <w:szCs w:val="20"/>
        </w:rPr>
        <w:t>.</w:t>
      </w:r>
    </w:p>
    <w:p w14:paraId="515DA387" w14:textId="01ADA65D" w:rsidR="008D41A7" w:rsidRPr="005D4ADF" w:rsidRDefault="009E209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26CB3">
        <w:rPr>
          <w:rFonts w:eastAsiaTheme="minorHAnsi" w:cs="Arial"/>
          <w:kern w:val="0"/>
          <w:szCs w:val="20"/>
          <w:u w:val="single"/>
        </w:rPr>
        <w:t>Extraction method</w:t>
      </w:r>
      <w:r w:rsidRPr="00FF0D0D">
        <w:rPr>
          <w:rFonts w:eastAsiaTheme="minorHAnsi" w:cs="Arial"/>
          <w:kern w:val="0"/>
          <w:szCs w:val="20"/>
        </w:rPr>
        <w:t>: Steam Distillation</w:t>
      </w:r>
      <w:r w:rsidR="00C02EF7">
        <w:rPr>
          <w:rFonts w:eastAsiaTheme="minorHAnsi" w:cs="Arial"/>
          <w:kern w:val="0"/>
          <w:szCs w:val="20"/>
        </w:rPr>
        <w:t>.</w:t>
      </w:r>
    </w:p>
    <w:p w14:paraId="6676C7BC" w14:textId="77777777" w:rsidR="00EE498D" w:rsidRPr="00021A02" w:rsidRDefault="00964FA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10C86B6C">
                <wp:simplePos x="0" y="0"/>
                <wp:positionH relativeFrom="column">
                  <wp:posOffset>-15875</wp:posOffset>
                </wp:positionH>
                <wp:positionV relativeFrom="paragraph">
                  <wp:posOffset>-13095</wp:posOffset>
                </wp:positionV>
                <wp:extent cx="5730875" cy="273686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7C0EC" id="직사각형 7" o:spid="_x0000_s1026" style="position:absolute;left:0;text-align:left;margin-left:-1.25pt;margin-top:-1.05pt;width:451.25pt;height:21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Stability and Reactivity:</w:t>
      </w:r>
    </w:p>
    <w:p w14:paraId="75D96836" w14:textId="2788A86E" w:rsidR="009E209B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Reactivity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307FD58E" w14:textId="77777777" w:rsidR="009E209B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Decomposition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63DE67FF" w14:textId="7218B5B4" w:rsidR="000D095C" w:rsidRPr="00FA1425" w:rsidRDefault="000D095C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</w:p>
    <w:p w14:paraId="20F63468" w14:textId="38FFBFB0" w:rsidR="00EE498D" w:rsidRPr="00E8028E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73CDC408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B007C5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Toxicological information:</w:t>
      </w:r>
    </w:p>
    <w:p w14:paraId="3603BE9E" w14:textId="1539AC66" w:rsidR="006C1F33" w:rsidRDefault="006C1F33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  <w:u w:val="single"/>
        </w:rPr>
      </w:pPr>
      <w:r w:rsidRPr="00CB6298">
        <w:rPr>
          <w:rFonts w:eastAsiaTheme="minorHAnsi" w:cs="Arial"/>
          <w:kern w:val="0"/>
          <w:szCs w:val="20"/>
          <w:u w:val="single"/>
        </w:rPr>
        <w:t>Non toxic product if used in correct dosages</w:t>
      </w:r>
      <w:r w:rsidR="00CB6298">
        <w:rPr>
          <w:rFonts w:eastAsiaTheme="minorHAnsi" w:cs="Arial"/>
          <w:kern w:val="0"/>
          <w:szCs w:val="20"/>
        </w:rPr>
        <w:t xml:space="preserve">: </w:t>
      </w:r>
      <w:r w:rsidRPr="00557096">
        <w:rPr>
          <w:rFonts w:eastAsiaTheme="minorHAnsi" w:cs="Arial"/>
          <w:kern w:val="0"/>
          <w:szCs w:val="20"/>
        </w:rPr>
        <w:t>always dilute for skin or personal care. Skin patch testing is recommended for the final product</w:t>
      </w:r>
      <w:r w:rsidR="00E8495C">
        <w:rPr>
          <w:rFonts w:eastAsiaTheme="minorHAnsi" w:cs="Arial"/>
          <w:kern w:val="0"/>
          <w:szCs w:val="20"/>
          <w:u w:val="single"/>
        </w:rPr>
        <w:t>.</w:t>
      </w:r>
    </w:p>
    <w:p w14:paraId="639F8075" w14:textId="3C4ECC63" w:rsidR="009E209B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Carcinogenicity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7910057B" w14:textId="2718FC1F" w:rsidR="00992394" w:rsidRPr="00FF0D0D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Other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45D5CDD6" w14:textId="0BB0898E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37E650C8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EB70E2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50882F86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Transport information:</w:t>
      </w:r>
    </w:p>
    <w:p w14:paraId="18BF4B89" w14:textId="4471A33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Road (ADR/RID)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7DC17E23" w14:textId="7BDF66A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Air (IATA)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03110DD6" w14:textId="0D150EA4" w:rsidR="00992394" w:rsidRPr="00B9372B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Sea (IMDG)</w:t>
      </w:r>
      <w:r w:rsidRPr="00B9372B">
        <w:rPr>
          <w:rFonts w:eastAsiaTheme="minorHAnsi" w:cs="Arial"/>
          <w:kern w:val="0"/>
          <w:szCs w:val="20"/>
        </w:rPr>
        <w:t>: N/A</w:t>
      </w:r>
    </w:p>
    <w:p w14:paraId="5A8879A3" w14:textId="2E36098E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19B5D576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BF4FF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D5B4065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</w:t>
      </w:r>
      <w:r w:rsidR="00874EEF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P</w:t>
      </w:r>
      <w:r w:rsidR="009E209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ackaging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information: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305BFFAC" w:rsidR="009E209B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Environment</w:t>
      </w:r>
      <w:r w:rsidRPr="00D43C5E">
        <w:rPr>
          <w:rFonts w:eastAsiaTheme="minorHAnsi" w:cs="Arial"/>
          <w:kern w:val="0"/>
          <w:szCs w:val="20"/>
        </w:rPr>
        <w:t>: Keep away from drains, surface and ground water</w:t>
      </w:r>
    </w:p>
    <w:p w14:paraId="0D7B7724" w14:textId="727E60A8" w:rsidR="00EE498D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Storage</w:t>
      </w:r>
      <w:r w:rsidRPr="00D43C5E">
        <w:rPr>
          <w:rFonts w:eastAsiaTheme="minorHAnsi" w:cs="Arial"/>
          <w:kern w:val="0"/>
          <w:szCs w:val="20"/>
        </w:rPr>
        <w:t>: Store in cool, dry, well ventilated area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6FCACA4F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2D3E8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6F21D94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Other Information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77777777" w:rsidR="00992394" w:rsidRPr="00232A72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32A72">
        <w:rPr>
          <w:rFonts w:eastAsiaTheme="minorHAnsi" w:cs="Arial"/>
          <w:kern w:val="0"/>
          <w:szCs w:val="20"/>
        </w:rPr>
        <w:t>When stored within advised conditions, re-test after 12 months then every 3 months up to a maximum shelf life of 36 months.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3AF20F5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>Q.C. REQUIREMENTS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551BCACB" w14:textId="5D334A3C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In-line with general product specification. Always satisfy suitability for specific application.</w:t>
      </w:r>
    </w:p>
    <w:p w14:paraId="13B3B85D" w14:textId="77777777" w:rsidR="006D758F" w:rsidRPr="006D758F" w:rsidRDefault="006D758F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0B0A9BF3" w14:textId="1127FB6A" w:rsidR="00992394" w:rsidRPr="00D43C5E" w:rsidRDefault="00992394" w:rsidP="00FE62F0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The data provided in this material safety data sheet is meant to represent typical data/analysis for this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 xml:space="preserve">product and is correct to the best of our knowledge. The data was obtained from current and </w:t>
      </w:r>
      <w:r w:rsidRPr="00D43C5E">
        <w:rPr>
          <w:rFonts w:eastAsiaTheme="minorHAnsi" w:cs="Arial"/>
          <w:kern w:val="0"/>
          <w:szCs w:val="20"/>
        </w:rPr>
        <w:lastRenderedPageBreak/>
        <w:t>reliable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sources, but is supplied without warranty, expressed or implied, regarding its’ correctness or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accuracy. It is the user's responsibility to determine safe conditions for the use of this product, and to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assume liability for loss, injury, damage or expense arising from improper use of this product. The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information provided does not constitute a contract to supply to any specification, or for any given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application, and buyers should seek to verify their requirements and product use</w:t>
      </w:r>
      <w:r w:rsidR="00126E0F">
        <w:rPr>
          <w:rFonts w:eastAsiaTheme="minorHAnsi" w:cs="Arial"/>
          <w:kern w:val="0"/>
          <w:szCs w:val="20"/>
        </w:rPr>
        <w:t>.</w:t>
      </w:r>
    </w:p>
    <w:p w14:paraId="310D7765" w14:textId="77777777" w:rsidR="00992394" w:rsidRPr="00D43C5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D43C5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48E463DC" w:rsidR="00836699" w:rsidRDefault="006D2B32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7BCC5" wp14:editId="39B9808E">
              <wp:simplePos x="0" y="0"/>
              <wp:positionH relativeFrom="column">
                <wp:posOffset>-903449</wp:posOffset>
              </wp:positionH>
              <wp:positionV relativeFrom="paragraph">
                <wp:posOffset>-1734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D9BC81" id="직선 연결선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-.15pt" to="522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" strokecolor="black [3040]" strokeweight="1pt"/>
          </w:pict>
        </mc:Fallback>
      </mc:AlternateContent>
    </w:r>
    <w:r w:rsidR="007467E4">
      <w:rPr>
        <w:rFonts w:eastAsiaTheme="minorHAnsi" w:cs="Arial"/>
        <w:kern w:val="0"/>
        <w:szCs w:val="20"/>
      </w:rPr>
      <w:t xml:space="preserve">Cell&amp;Bio, 2F 513 Dongsuwon-ro, Yeongtong-gu, Suwon-si,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74A7C"/>
    <w:rsid w:val="000B196C"/>
    <w:rsid w:val="000D095C"/>
    <w:rsid w:val="000D2909"/>
    <w:rsid w:val="000E3131"/>
    <w:rsid w:val="00126E0F"/>
    <w:rsid w:val="0015612E"/>
    <w:rsid w:val="001977F6"/>
    <w:rsid w:val="00232A72"/>
    <w:rsid w:val="00250BF2"/>
    <w:rsid w:val="00262A75"/>
    <w:rsid w:val="00293D2C"/>
    <w:rsid w:val="002A483F"/>
    <w:rsid w:val="002D0364"/>
    <w:rsid w:val="002D1BB3"/>
    <w:rsid w:val="00303888"/>
    <w:rsid w:val="00330B65"/>
    <w:rsid w:val="0037612B"/>
    <w:rsid w:val="003A649F"/>
    <w:rsid w:val="003C6691"/>
    <w:rsid w:val="004777D7"/>
    <w:rsid w:val="00490688"/>
    <w:rsid w:val="004E658D"/>
    <w:rsid w:val="00553978"/>
    <w:rsid w:val="005C5E7D"/>
    <w:rsid w:val="005C6C5F"/>
    <w:rsid w:val="005C724C"/>
    <w:rsid w:val="005D4ADF"/>
    <w:rsid w:val="00607BCF"/>
    <w:rsid w:val="006C1F33"/>
    <w:rsid w:val="006C77AD"/>
    <w:rsid w:val="006D2B32"/>
    <w:rsid w:val="006D758F"/>
    <w:rsid w:val="00717FEF"/>
    <w:rsid w:val="0072220B"/>
    <w:rsid w:val="00737BBD"/>
    <w:rsid w:val="007467E4"/>
    <w:rsid w:val="007B0668"/>
    <w:rsid w:val="007C1BFB"/>
    <w:rsid w:val="00803157"/>
    <w:rsid w:val="0081471A"/>
    <w:rsid w:val="00836699"/>
    <w:rsid w:val="00837DCB"/>
    <w:rsid w:val="00874EEF"/>
    <w:rsid w:val="008D41A7"/>
    <w:rsid w:val="008F0759"/>
    <w:rsid w:val="00926CB3"/>
    <w:rsid w:val="00930F85"/>
    <w:rsid w:val="009466C6"/>
    <w:rsid w:val="009574A9"/>
    <w:rsid w:val="00961D59"/>
    <w:rsid w:val="00964FAC"/>
    <w:rsid w:val="009721B8"/>
    <w:rsid w:val="0098082F"/>
    <w:rsid w:val="00992394"/>
    <w:rsid w:val="00996CD0"/>
    <w:rsid w:val="009B559F"/>
    <w:rsid w:val="009E209B"/>
    <w:rsid w:val="00A2352B"/>
    <w:rsid w:val="00A60850"/>
    <w:rsid w:val="00A6504C"/>
    <w:rsid w:val="00AD104B"/>
    <w:rsid w:val="00B44A34"/>
    <w:rsid w:val="00B9372B"/>
    <w:rsid w:val="00BB084C"/>
    <w:rsid w:val="00BB382A"/>
    <w:rsid w:val="00BB65DD"/>
    <w:rsid w:val="00BC592E"/>
    <w:rsid w:val="00BF3D80"/>
    <w:rsid w:val="00C02EF7"/>
    <w:rsid w:val="00C37910"/>
    <w:rsid w:val="00CA3D2A"/>
    <w:rsid w:val="00CB6298"/>
    <w:rsid w:val="00CC20B1"/>
    <w:rsid w:val="00CC6B1B"/>
    <w:rsid w:val="00CD3F59"/>
    <w:rsid w:val="00D13C9F"/>
    <w:rsid w:val="00D347AB"/>
    <w:rsid w:val="00D43C5E"/>
    <w:rsid w:val="00D64EF7"/>
    <w:rsid w:val="00D7256F"/>
    <w:rsid w:val="00D9657B"/>
    <w:rsid w:val="00E1098B"/>
    <w:rsid w:val="00E31E30"/>
    <w:rsid w:val="00E355D5"/>
    <w:rsid w:val="00E45110"/>
    <w:rsid w:val="00E8028E"/>
    <w:rsid w:val="00E83C9A"/>
    <w:rsid w:val="00E8495C"/>
    <w:rsid w:val="00E9044A"/>
    <w:rsid w:val="00EE498D"/>
    <w:rsid w:val="00F7508E"/>
    <w:rsid w:val="00FA1425"/>
    <w:rsid w:val="00FC0C28"/>
    <w:rsid w:val="00FE62F0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93</cp:revision>
  <dcterms:created xsi:type="dcterms:W3CDTF">2020-01-09T18:52:00Z</dcterms:created>
  <dcterms:modified xsi:type="dcterms:W3CDTF">2020-02-24T11:12:00Z</dcterms:modified>
</cp:coreProperties>
</file>